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89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79"/>
        <w:gridCol w:w="2380"/>
        <w:gridCol w:w="2380"/>
        <w:gridCol w:w="2379"/>
        <w:gridCol w:w="2380"/>
      </w:tblGrid>
      <w:tr>
        <w:tblPrEx>
          <w:shd w:val="clear" w:color="auto" w:fill="auto"/>
        </w:tblPrEx>
        <w:trPr>
          <w:trHeight w:val="2406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1.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 xml:space="preserve">Назовите 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 xml:space="preserve">7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определений “экономики”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Наука о рациональном распределении ограниченных ресурсов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Система хозяйствования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обеспечивающая производство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распределение и потребление благ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Наука о богатстве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его создании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распределении и использовании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Исследование поведения людей в процессе производства и обмена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Учение о потребностях и способах их удовлетворения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Система знаний о функционировании рынков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Сфера человеческой деятельности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связанная с созданием материальных и нематериальных благ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1.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Сущность и виды экономики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Сущность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экономика – это деятельность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направленная на удовлетворение потребностей людей в условиях ограниченности ресурсов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Виды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Микроэкономика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изучает поведение отдельных хозяйствующих субъектов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1"/>
                <w:numId w:val="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Макроэкономика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анализ национальной и мировой экономики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1"/>
                <w:numId w:val="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Рыночная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командная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смешанная экономика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 способу организации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1.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Особенности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функции и методы экономики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Особенности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ограниченность ресурсов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наличие альтернативных издержек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взаимосвязь производства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распределения и потребления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Функции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Производственная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создание товаров и услуг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1"/>
                <w:numId w:val="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Распределительная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распределение доходов и ресурсов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1"/>
                <w:numId w:val="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Регулирующая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влияние государства на экономику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1"/>
                <w:numId w:val="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Социальная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повышение уровня жизни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Методы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Анализ и синтез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Экономическое моделирование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Статистический анализ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1.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Система экономических дисциплин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изучающих предприятие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Экономика предприятия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Финансы и бухгалтерский учет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Маркетинг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Менеджмент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Логистика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Инновационный менеджмент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1.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Основные показатели экономики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ВВП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валовой внутренний продукт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ВНП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валовой национальный продукт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Уровень безработицы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Уровень инфляции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Индекс потребительских цен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ИПЦ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Национальный доход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  <w:r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32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2.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 xml:space="preserve">Назовите 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определений “предприятия”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Организация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занимающаяся производством и реализацией товаров и услуг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Хозяйствующий субъект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создающий добавленную стоимость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Самостоятельная юридическая единица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осуществляющая предпринимательскую деятельность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Институт для организации труда и капитала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Экономический объект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производящий продукцию для удовлетворения потребностей общества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2.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 xml:space="preserve">Виды деятельности в национальной экономике 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на примере МТУСИ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1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Образовательная деятельность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Научные исследования и разработки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Консультационные услуги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Информационные технологии и цифровизация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Социальные проекты и мероприятия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2.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Экономическая сущность предприятия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Виды предприятий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Сущность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предприятие – это основной элемент экономики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осуществляющий производство товаров и услуг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Виды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1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 форме собственности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государственные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частные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муниципальные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 масштабу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малые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средние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крупные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По отрасли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промышленные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сельскохозяйственные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торговые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транспортные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2.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Сущность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функции и модели управления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Сущность управления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процесс координации деятельности для достижения целей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Функции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1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Планирование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Организация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Контроль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Мотивация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Координация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Модели управления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1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Линейная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Функциональная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Матричная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Дивизиональная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2.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Ликвидация предприятия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Причины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1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Невозможность продолжения деятельности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убытки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долги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1"/>
                <w:numId w:val="1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Решение собственников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Процедура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1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Принятие решения о ликвидации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Уведомление кредиторов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Проведение аудита и инвентаризации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Реализация имущества и расчет с долгами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Регистрация ликвидации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12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3.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Цель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задачи и механизм построения ОСУ предприятия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Цель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оптимизация управления для достижения стратегических целей предприятия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Задачи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Определение функций управления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Выстраивание связей между подразделениями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Создание системы контроля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Механизм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Анализ текущей структуры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Определение целей предприятия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Формирование звеньев управления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Установление коммуникаций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3.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Типы организационных структур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Линейная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Функциональная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Линейно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-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функциональная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Дивизиональная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Матричная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Проектная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4.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Организационная структура управления и документооборот на примере ФЭС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1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 xml:space="preserve">ФЭС 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Факультет экономических специальностей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)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1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Уровни управления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 xml:space="preserve">деканат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0"/>
                <w:szCs w:val="10"/>
                <w:rtl w:val="0"/>
              </w:rPr>
              <w:t>→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 кафедры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0"/>
                <w:szCs w:val="10"/>
                <w:rtl w:val="0"/>
              </w:rPr>
              <w:t>→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 xml:space="preserve"> сотрудники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1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Документооборот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2"/>
                <w:numId w:val="1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Приказы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на зачисление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отчисление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отпуска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2"/>
                <w:numId w:val="1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Графики учебного процесса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2"/>
                <w:numId w:val="1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Финансовая отчетность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2"/>
                <w:numId w:val="1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Планы работы кафедр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4.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 xml:space="preserve">Норма управляемости для руководителя предприятия 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службы и подразделения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2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Оптимальная норма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 7</w:t>
            </w:r>
            <w:r>
              <w:rPr>
                <w:rFonts w:ascii="Times Roman" w:hAnsi="Times Roman" w:hint="default"/>
                <w:b w:val="0"/>
                <w:bCs w:val="0"/>
                <w:sz w:val="10"/>
                <w:szCs w:val="10"/>
                <w:rtl w:val="0"/>
              </w:rPr>
              <w:t>–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 xml:space="preserve">12 </w:t>
            </w:r>
            <w:r>
              <w:rPr>
                <w:rFonts w:ascii="Times Roman" w:hAnsi="Times Roman" w:hint="default"/>
                <w:b w:val="0"/>
                <w:bCs w:val="0"/>
                <w:sz w:val="10"/>
                <w:szCs w:val="10"/>
                <w:rtl w:val="0"/>
                <w:lang w:val="ru-RU"/>
              </w:rPr>
              <w:t>подчиненных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Причины перегруженности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2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Слишком много задач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2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Нехватка делегирования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Причины недозагруженности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2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Небольшой объем работы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2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Низкая квалификация сотрудников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4.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Обоснование штатного расписания служб и подразделений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Учитывается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2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Объем работы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2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Число сотрудников и их квалификация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2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Бюджет предприятия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2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Сроки выполнения задач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4.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Основное балансовое уравнение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 xml:space="preserve">Активы 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=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 xml:space="preserve">Капитал 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+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Обязательства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4.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Классификация имущества по форме и содержанию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По форме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материальные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нематериальные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По содержанию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основные средства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оборотные активы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4.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Недостатки и противоречия бухгалтерского баланса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Статичность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отражает состояние на определенный момент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2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Возможность скрытия реальной ситуации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Неполная информация о ликвидности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4.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Воссоединение формы и содержания бухгалтерского баланса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Используются дополнительные аналитические показатели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ликвидность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платежеспособность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)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для раскрытия информации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4.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Установление границ общих элементов активов и капитала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Активы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включают оборотные и внеоборотные средства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Капитал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состоит из уставного капитала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резервов и нераспределенной прибыли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36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5.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Экономическая сущность платежеспособности и ликвидности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Платежеспособность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способность предприятия выполнять свои обязательства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Ликвидность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возможность активов быть конвертированными в деньги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5.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Причины появления “кассовых” разрывов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Механизмы их устранения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Причины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2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Несвоевременные платежи клиентов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2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Неправильное планирование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Механизмы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2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Привлечение кредитов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2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Оптимизация дебиторской задолженности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5.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Влияние платежеспособности на рост собственного капитала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Высокая платежеспособность повышает доверие инвесторов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что способствует привлечению инвестиций и увеличению капитала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5.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Анализ финансового состояния предприятия в динамике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Проводится на основе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0"/>
                <w:numId w:val="2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Коэффициентов ликвидности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Показателей рентабельности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Динамики выручки и прибыли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5.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Оценка платежеспособности предприятия в динамике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Используются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0"/>
                <w:numId w:val="2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Текущая ликвидность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Коэффициент покрытия долгов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2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Анализ дебиторской и кредиторской задолженности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32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6.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Обоснование потребности предприятия в кредите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Виды кредитов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Потребность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покрытие кассовых разрывов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развитие производства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Виды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3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Краткосрочные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долгосрочные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3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Коммерческие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банковские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3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Овердрафт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инвестиционные кредиты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6.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Требования банка к заемщику кредитных ресурсов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Положительная кредитная история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Устойчивое финансовое положение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Наличие залогового имущества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Прозрачность деятельности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6.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Система оценочных коэффициентов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Коэффициент ликвидности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Рентабельность активов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Коэффициент автономии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Оборот капитала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6.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Причины отказа банка в выдаче кредита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Низкий кредитный рейтинг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Отсутствие ликвидного залога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Непрозрачность финансовых отчетов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Высокая долговая нагрузка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6.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 xml:space="preserve">Модель корректировки потока собственных денежных средств 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однофакторная модель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3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Учитывается влияние одного ключевого фактора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например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объема продаж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 денежные потоки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Формула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КФ</w:t>
            </w: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>(</w:t>
            </w:r>
            <w:r>
              <w:rPr>
                <w:rFonts w:ascii="Times Roman" w:hAnsi="Times Roman"/>
                <w:sz w:val="10"/>
                <w:szCs w:val="10"/>
                <w:rtl w:val="0"/>
                <w:lang w:val="en-US"/>
              </w:rPr>
              <w:t>t)</w:t>
            </w: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>=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КФ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(t</w:t>
            </w: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>-1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</w:t>
            </w: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>+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Δ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Фактор</w:t>
              <w:br w:type="textWrapping"/>
              <w:t xml:space="preserve">Где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КФ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(t)</w:t>
            </w: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 xml:space="preserve"> -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денежный поток на текущий момент</w:t>
            </w: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ΔФактор</w:t>
            </w: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 xml:space="preserve"> -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изменение фактора</w:t>
            </w:r>
          </w:p>
        </w:tc>
      </w:tr>
      <w:tr>
        <w:tblPrEx>
          <w:shd w:val="clear" w:color="auto" w:fill="auto"/>
        </w:tblPrEx>
        <w:trPr>
          <w:trHeight w:val="144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7.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Причины обновления системы учета и контроля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Изменение законодательства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Увеличение объемов информации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Внедрение новых технологий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Требование повышения прозрачности и точности учета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Усиление конкурентного давления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7.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Условия построения системы оперативного учета и контроля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Наличие современных технологий учета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Четкая регламентация процессов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Подготовка квалифицированного персонала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Интеграция с общей системой управления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7.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Преимущества системы оперативного учета и контроля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Быстрое получение данных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Возможность предотвращения ошибок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Улучшение качества управленческих решений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Снижение затрат на учет и контроль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7.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Особенности и назначение форм внутренней отчетности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Особенности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предназначены для внутреннего использования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;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гибкость в формировании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;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периодичность зависит от потребностей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Назначение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3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Контроль текущей деятельности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3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Анализ работы подразделений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3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Оценка финансовых результатов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7.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Сводные рапорты внутренней отчетности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анализа и аудита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Объединяют данные о производственной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финансовой и хозяйственной деятельности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Используются для стратегического планирования и контроля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3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Примеры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отчеты о затратах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выручке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эффективности работы подразделений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36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8.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Движение ТМЦ в натуральном и стоимостном выражении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Натуральное выражение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 xml:space="preserve">измерение объемов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штуки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тонны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литры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4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Стоимостное выражение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учет в денежной форме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рубли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доллары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numPr>
                <w:ilvl w:val="0"/>
                <w:numId w:val="40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Пример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 xml:space="preserve">количество произведенного товара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натуральное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)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и его себестоимость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стоимостное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8.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Экономическая сущность затрат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Затраты – это расходы на производство и реализацию продукции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1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Сущность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основа формирования себестоимости и прибыли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8.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Статьи и элементы затрат в балансе товарного выпуска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Элементы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материальные затраты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оплата труда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амортизация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прочие расходы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2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Статьи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сырье и материалы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электроэнергия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аренда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транспортные услуги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8.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Показатели эффективности производства и продаж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Производительность труда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Рентабельность продукции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Оборот капитала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3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Коэффициент оборачиваемости товарных запасов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8.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Факторный анализ прибыли от продаж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Анализ факторов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влияющих на прибыль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4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Объем продаж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4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Уровень цен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4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Себестоимость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44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Структура ассортимента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16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9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Цель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задачи и ОСУ службы безопасности предприятия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Цель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защита ресурсов предприятия от внутренних и внешних угроз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Задачи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4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Предупреждение экономических преступлений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4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Контроль соблюдения режима конфиденциальности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ОСУ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4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Уровни управления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стратегический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тактический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операционный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45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Подразделения</w:t>
            </w:r>
            <w:r>
              <w:rPr>
                <w:rFonts w:ascii="Times Roman" w:hAnsi="Times Roman"/>
                <w:sz w:val="10"/>
                <w:szCs w:val="10"/>
                <w:rtl w:val="0"/>
                <w:lang w:val="en-US"/>
              </w:rPr>
              <w:t>: IT-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безопасность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физическая охрана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юридический отдел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9.2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 IT-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компании в цифровой экономике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Основные роли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numPr>
                <w:ilvl w:val="1"/>
                <w:numId w:val="4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Разработка и внедрение цифровых технологий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4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Создание платформ для электронной коммерции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1"/>
                <w:numId w:val="4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Автоматизация процессов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6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Примеры</w:t>
            </w:r>
            <w:r>
              <w:rPr>
                <w:rFonts w:ascii="Times Roman" w:hAnsi="Times Roman"/>
                <w:sz w:val="10"/>
                <w:szCs w:val="10"/>
                <w:rtl w:val="0"/>
                <w:lang w:val="de-DE"/>
              </w:rPr>
              <w:t xml:space="preserve">: Google, Amazon,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Яндекс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9.3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Служба безопасности предприятия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задачи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основные показатели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формы отчетности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штатное расписание и система оплаты труда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Задачи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защита информации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предотвращение утечек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обеспечение соблюдения законодательства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Основные показатели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количество предотвращенных угроз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уровень информационной безопасности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Отчетность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ежемесячные отчеты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инциденты безопасности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Штатное расписание</w:t>
            </w:r>
            <w:r>
              <w:rPr>
                <w:rFonts w:ascii="Times Roman" w:hAnsi="Times Roman"/>
                <w:sz w:val="10"/>
                <w:szCs w:val="10"/>
                <w:rtl w:val="0"/>
                <w:lang w:val="en-US"/>
              </w:rPr>
              <w:t>: IT-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специалисты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аналитики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охранники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7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Система оплаты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фиксированная зарплата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бонусы за предотвращенные риски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9.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Повышение уровня жизни населения с развитием информационных технологий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Улучшение доступа к образовательным ресурсам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Создание новых рабочих мест в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IT-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сфере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8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Увеличение качества услуг через автоматизацию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ru-RU"/>
              </w:rPr>
              <w:t>9.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Улучшение компьютерной грамотности населения с использованием информационных технологий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Проведение образовательных программ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Доступ к бесплатным онлайн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-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курсам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numPr>
                <w:ilvl w:val="0"/>
                <w:numId w:val="49"/>
              </w:numPr>
              <w:bidi w:val="0"/>
              <w:spacing w:before="0" w:after="40" w:line="240" w:lineRule="auto"/>
              <w:ind w:right="0"/>
              <w:jc w:val="left"/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Повышение цифровой грамотности через государственные инициативы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</w:tbl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tbl>
      <w:tblPr>
        <w:tblW w:w="1189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79"/>
        <w:gridCol w:w="2380"/>
        <w:gridCol w:w="2380"/>
        <w:gridCol w:w="2379"/>
        <w:gridCol w:w="2380"/>
      </w:tblGrid>
      <w:tr>
        <w:tblPrEx>
          <w:shd w:val="clear" w:color="auto" w:fill="auto"/>
        </w:tblPrEx>
        <w:trPr>
          <w:trHeight w:val="2406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Опишите сущность субъекта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объекта и предмета научного исследования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Приведите примеры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Субъект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лицо или группа лиц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проводящих исследование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Пример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ученый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исследователь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Объект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явления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процессы или системы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которые изучаются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Пример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экономика предприятия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рынок труда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Предмет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аспект объекта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 который направлено исследование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Пример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влияние налоговой политики на рост ВВП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Приведите признаки постиндустриальной экономики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Преобладание сектора услуг над промышленностью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Высокий уровень технологических инноваций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Знаниевая экономика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основное богатство — информация и знания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Развитие информационных технологий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Децентрализация производства и бизнес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-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процессов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Обоснуйте экономическую сущность ВВП и ВНП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Приведите отличия национальной и внутренней экономики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ВВП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валовой внутренний продукт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):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суммарная стоимость всех товаров и услуг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произведенных внутри страны за определенный период времени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ВНП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валовой национальный продукт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):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ВВП плюс доходы граждан страны от зарубежной деятельности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 минус доходы иностранных граждан на территории страны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Отличия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ВВП относится к территории страны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ВНП учитывает доходы и расходы граждан и компаний независимо от местоположения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Назовите экономические дисциплины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входящие в систему учета и контроля ФЭСП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Бухгалтерский учет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Финансовый учет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Экономика предприятия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Статистика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Аудит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Управленческий учет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Контроллинг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Сформулируйте цель МТУСИ и укажите способ ее реализации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Цель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Образование специалистов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подготовленных для работы в области информационных технологий и управления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Способ реализации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Современные учебные программы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практика в компаниях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научные исследования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использование новейших технологий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20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6.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Назовите типы ОСУ предприятия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Укажите лучший и худший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Типы ОСУ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Линейная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Функциональная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Матричная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Дивизиональная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Механистическая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Органическая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Лучший тип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Матричная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позволяет эффективно комбинировать функциональные и проектные группы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Худший тип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Механистическая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слишком строгие иерархии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плохо реагирует на изменения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0"/>
                <w:bCs w:val="0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7.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Составьте штатное расписание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Приведите причины появления перегруженности и недозагруженности руководителя и сотрудников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0"/>
                <w:bCs w:val="0"/>
                <w:sz w:val="10"/>
                <w:szCs w:val="10"/>
                <w:rtl w:val="0"/>
                <w:lang w:val="ru-RU"/>
              </w:rPr>
              <w:t>Приведите предложения по исправлению</w:t>
            </w:r>
            <w:r>
              <w:rPr>
                <w:rFonts w:ascii="Times Roman" w:hAnsi="Times Roman"/>
                <w:b w:val="0"/>
                <w:bCs w:val="0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Штатное расписание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 xml:space="preserve">директор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0"/>
                <w:szCs w:val="10"/>
                <w:rtl w:val="0"/>
              </w:rPr>
              <w:t>→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 xml:space="preserve"> заместители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0"/>
                <w:szCs w:val="10"/>
                <w:rtl w:val="0"/>
              </w:rPr>
              <w:t>→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 начальники отделов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0"/>
                <w:szCs w:val="10"/>
                <w:rtl w:val="0"/>
              </w:rPr>
              <w:t>→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 специалисты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0"/>
                <w:szCs w:val="10"/>
                <w:rtl w:val="0"/>
              </w:rPr>
              <w:t>→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 операционные сотрудники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Перегруженность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несоразмерное количество задач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недостаток делегирования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Недозагруженность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отсутствие задач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низкая квалификация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Исправление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перераспределение обязанностей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обучение сотрудников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делегирование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8.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Опишите основное балансовое уравнение движения любого ресурса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Ресурсы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=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Источник ресурсов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+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 xml:space="preserve">Изменения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прирост или сокращение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9.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Что такое профицит и дефицит ресурсов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zh-TW" w:eastAsia="zh-TW"/>
              </w:rPr>
              <w:t xml:space="preserve">?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Причины появления дефицита ресурса и способы устранения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Профицит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избыток ресурса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Дефицит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нехватка ресурса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Причины дефицита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 xml:space="preserve">-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Неправильное планирование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 xml:space="preserve">-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Резкое изменение спроса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 xml:space="preserve">-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Внешние экономические факторы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Способы устранения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 xml:space="preserve">-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Перераспределение ресурсов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 xml:space="preserve">-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Привлечение дополнительных источников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10"/>
                <w:szCs w:val="10"/>
                <w:rtl w:val="0"/>
                <w:lang w:val="ru-RU"/>
              </w:rPr>
              <w:t xml:space="preserve">-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Оптимизация процессов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10.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Дайте оценку ФЭСП в статике и динамике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В статике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анализ текущего состояния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выявление сильных и слабых сторон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В динамике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исследование изменений в показателях за определенный период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оценка трендов и прогнозирование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4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Докажите необходимость моделирования ФЭСП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Моделирование ФЭСП необходимо для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Прогнозирования возможных рисков и ситуаций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Оценки эффективности управления и финансовых операций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Разработки стратегий оптимизации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12.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Обоснуйте причины появления “кассового” разрыва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Ваши действия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Причины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Несоответствие сроков поступления и платежей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Неправильное планирование денежных потоков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Действия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Использование кредитных линий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Перераспределение платежей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Улучшение управления дебиторской задолженностью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Обоснуйте потребность в кредите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Виды кредита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 чем между ними разница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zh-TW" w:eastAsia="zh-TW"/>
              </w:rPr>
              <w:t>?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Потребность в кредите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покрытие временного кассового разрыва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финансирование новых проектов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Виды кредита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Краткосрочные и долгосрочные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Овердрафт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Ипотечный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инвестиционный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потребительский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Разница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срок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цель кредита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условия погашения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Так ли надо предприятию брать кредит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zh-TW" w:eastAsia="zh-TW"/>
              </w:rPr>
              <w:t xml:space="preserve">?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Ваши действия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Решение зависит от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Финансового состояния предприятия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Необходимости в инвестициях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Способности погасить кредит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Действия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анализ потребности в кредите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расчет финансовой устойчивости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оценка рисков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Состав активов и капитала суперустойчивого предприятия и банкрота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Суперустойчивое предприятие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Высокая ликвидность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Большие собственные средства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Низкая долговая нагрузка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Банкрот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: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Высокая задолженность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Низкая ликвидность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Отсутствие денежных средств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18" w:hRule="atLeast"/>
        </w:trPr>
        <w:tc>
          <w:tcPr>
            <w:tcW w:type="dxa" w:w="237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16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–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17.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Для оценки себестоимости продукции используются термины “затраты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издержки и расходы”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 чем между ними разница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zh-TW" w:eastAsia="zh-TW"/>
              </w:rPr>
              <w:t>?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Затраты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расходы на производство и выпуск продукции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Издержки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экономические расходы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связанные с производственной деятельностью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Расходы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более широкое понятие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включает затраты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расходы на рекламу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аренду и прочее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18.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Затраты и расходы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Что из них ближе к себестоимости и деньгам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zh-TW" w:eastAsia="zh-TW"/>
              </w:rPr>
              <w:t>?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Затраты ближе к себестоимости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Расходы — более широкий термин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 всегда связаны напрямую с себестоимостью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19.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Для оценки финансов используются термины “вложения и инвестиции”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 чем между ними разница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zh-TW" w:eastAsia="zh-TW"/>
              </w:rPr>
              <w:t>?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Вложения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средства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размещенные в проект с целью получения прибыли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Инвестиции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долгосрочные вложения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направленные на расширение производства или улучшение финансового состояния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20.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Финансы и имущество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В чем между ними разница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zh-TW" w:eastAsia="zh-TW"/>
              </w:rPr>
              <w:t>?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Финансы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денежные средства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обязательства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Имущество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активы предприятия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недвижимость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оборудование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товары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</w:tc>
        <w:tc>
          <w:tcPr>
            <w:tcW w:type="dxa" w:w="237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21.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Что должно получить предприятие от предоставленного кому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-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то своего имущества или финансов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zh-TW" w:eastAsia="zh-TW"/>
              </w:rPr>
              <w:t>?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 xml:space="preserve">Предприятие должно получить доход или компенсацию за использование его имущества 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(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аренда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проценты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1029" w:hRule="atLeast"/>
        </w:trPr>
        <w:tc>
          <w:tcPr>
            <w:tcW w:type="dxa" w:w="237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  <w:tc>
          <w:tcPr>
            <w:tcW w:type="dxa" w:w="237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  <w:tc>
          <w:tcPr>
            <w:tcW w:type="dxa" w:w="237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  <w:tc>
          <w:tcPr>
            <w:tcW w:type="dxa" w:w="237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  <w:tc>
          <w:tcPr>
            <w:tcW w:type="dxa" w:w="237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23.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Что должно отдать предприятие от предоставленного ему чужого имущества или финансов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  <w:lang w:val="zh-TW" w:eastAsia="zh-TW"/>
              </w:rPr>
              <w:t>?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Предприятие обязано вернуть заемные средства с процентами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а также поддерживать сохранность чужого имущества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24.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Обоснуйте цель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задачи и ОСУ службы безопасности предприятия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Цель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защита активов и информации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Задачи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предотвращение преступлений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контроль доступа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защита информации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ОСУ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: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контрольные функции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операционные решения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делегирование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10"/>
                <w:szCs w:val="1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25.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  <w:lang w:val="ru-RU"/>
              </w:rPr>
              <w:t>Роль зам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sz w:val="10"/>
                <w:szCs w:val="10"/>
                <w:rtl w:val="0"/>
              </w:rPr>
              <w:t>ГД по безопасности предприятия</w:t>
            </w:r>
            <w:r>
              <w:rPr>
                <w:rFonts w:ascii="Times Roman" w:hAnsi="Times Roman"/>
                <w:b w:val="1"/>
                <w:bCs w:val="1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Ответственность за физическую и информационную безопасность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z w:val="10"/>
                <w:szCs w:val="10"/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  <w:lang w:val="ru-RU"/>
              </w:rPr>
              <w:t>Контроль соблюдения нормативных актов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  <w:p>
            <w:pPr>
              <w:pStyle w:val="По умолчанию"/>
              <w:bidi w:val="0"/>
              <w:spacing w:before="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10"/>
                <w:szCs w:val="10"/>
                <w:rtl w:val="0"/>
              </w:rPr>
              <w:t>Обеспечение безопасности кадров и объектов предприятия</w:t>
            </w:r>
            <w:r>
              <w:rPr>
                <w:rFonts w:ascii="Times Roman" w:hAnsi="Times Roman"/>
                <w:sz w:val="10"/>
                <w:szCs w:val="10"/>
                <w:rtl w:val="0"/>
              </w:rPr>
              <w:t>.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bidi w:val="0"/>
        <w:spacing w:before="0" w:line="240" w:lineRule="auto"/>
        <w:ind w:left="0" w:right="0" w:firstLine="0"/>
        <w:jc w:val="center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4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57" cy="10692004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3pt;height:841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74" w:hanging="174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10" w:hanging="21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1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2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</w:tabs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20"/>
          <w:tab w:val="left" w:pos="40"/>
          <w:tab w:val="left" w:pos="6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2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8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5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30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02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74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46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188" w:hanging="2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•"/>
      <w:lvlJc w:val="left"/>
      <w:pPr>
        <w:ind w:left="2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8" w:hanging="20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208" w:hanging="20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208" w:hanging="2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1868" w:hanging="2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588" w:hanging="2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308" w:hanging="2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028" w:hanging="2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748" w:hanging="2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468" w:hanging="2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188" w:hanging="2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3"/>
    <w:lvlOverride w:ilvl="1">
      <w:startOverride w:val="1"/>
    </w:lvlOverride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0"/>
    <w:lvlOverride w:ilvl="1">
      <w:startOverride w:val="1"/>
    </w:lvlOverride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