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Ордена Трудового Красного Знамени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Теория электрических цепей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cs="Times New Roman"/>
          <w:sz w:val="28"/>
          <w:szCs w:val="28"/>
          <w:lang w:val="ru-RU"/>
        </w:rPr>
        <w:t>30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«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Моделирование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 ЭВМ переходных процессов в цепях первого порядка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Выполнил: 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 группы БВ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Т2202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Каравайченко И. В.</w:t>
      </w:r>
    </w:p>
    <w:p>
      <w:pPr>
        <w:wordWrap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С помощью </w:t>
      </w:r>
      <w:r>
        <w:rPr>
          <w:rFonts w:hint="default" w:eastAsia="SimSun" w:cs="Times New Roman"/>
          <w:sz w:val="28"/>
          <w:szCs w:val="28"/>
          <w:lang w:val="ru-RU"/>
        </w:rPr>
        <w:t>машинного эксперимента исследовать переходные процессы в цепях первого порядка.</w:t>
      </w:r>
    </w:p>
    <w:p>
      <w:pPr>
        <w:spacing w:line="276" w:lineRule="auto"/>
        <w:ind w:firstLine="708" w:firstLineChars="0"/>
        <w:rPr>
          <w:bCs/>
        </w:rPr>
      </w:pPr>
      <w:r>
        <w:rPr>
          <w:b w:val="0"/>
          <w:bCs w:val="0"/>
        </w:rPr>
        <w:t xml:space="preserve">Предварительный расчёт: </w:t>
      </w:r>
    </w:p>
    <w:p>
      <w:pPr>
        <w:numPr>
          <w:numId w:val="0"/>
        </w:num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Рассчитать </w:t>
      </w:r>
      <w:r>
        <w:t xml:space="preserve">постоянные времени </w:t>
      </w:r>
      <w:r>
        <w:rPr/>
        <w:sym w:font="Symbol" w:char="F074"/>
      </w:r>
      <w:r>
        <w:rPr>
          <w:vertAlign w:val="subscript"/>
        </w:rPr>
        <w:t>RC</w:t>
      </w:r>
      <w:r>
        <w:t xml:space="preserve"> для неразветвленной RC-цепи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RL-</w:t>
      </w:r>
      <w:r>
        <w:rPr>
          <w:rFonts w:hint="default"/>
          <w:lang w:val="ru-RU"/>
        </w:rPr>
        <w:t xml:space="preserve">цепи, </w:t>
      </w:r>
      <w:r>
        <w:t>если C</w:t>
      </w:r>
      <w:r>
        <w:rPr>
          <w:vertAlign w:val="subscript"/>
        </w:rPr>
        <w:t>1</w:t>
      </w:r>
      <w:r>
        <w:t>=0,25 мкФ,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L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vertAlign w:val="baseline"/>
          <w:lang w:val="en-US"/>
        </w:rPr>
        <w:t>=45</w:t>
      </w:r>
      <w:r>
        <w:rPr>
          <w:rFonts w:hint="default"/>
          <w:vertAlign w:val="baseline"/>
          <w:lang w:val="ru-RU"/>
        </w:rPr>
        <w:t xml:space="preserve"> мГн</w:t>
      </w:r>
      <w:r>
        <w:t xml:space="preserve"> а R</w:t>
      </w:r>
      <w:r>
        <w:rPr>
          <w:vertAlign w:val="subscript"/>
        </w:rPr>
        <w:t>1</w:t>
      </w:r>
      <w:r>
        <w:t xml:space="preserve"> принимает значения R</w:t>
      </w:r>
      <w:r>
        <w:rPr>
          <w:vertAlign w:val="subscript"/>
        </w:rPr>
        <w:t>1</w:t>
      </w:r>
      <w:r>
        <w:t>=20, 40, 80, 160, 320, 640, 1280, 2560 и 5120 Ом</w:t>
      </w:r>
    </w:p>
    <w:p>
      <w:pPr>
        <w:jc w:val="center"/>
      </w:pPr>
      <w:r>
        <w:drawing>
          <wp:inline distT="0" distB="0" distL="114300" distR="114300">
            <wp:extent cx="2849880" cy="2526665"/>
            <wp:effectExtent l="0" t="0" r="7620" b="698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90825" cy="2533650"/>
            <wp:effectExtent l="0" t="0" r="9525" b="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tbl>
      <w:tblPr>
        <w:tblStyle w:val="10"/>
        <w:tblW w:w="9497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86"/>
        <w:gridCol w:w="986"/>
        <w:gridCol w:w="849"/>
        <w:gridCol w:w="986"/>
        <w:gridCol w:w="986"/>
        <w:gridCol w:w="848"/>
        <w:gridCol w:w="821"/>
        <w:gridCol w:w="848"/>
        <w:gridCol w:w="1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gridSpan w:val="10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По предварительному расчёту (C</w:t>
            </w:r>
            <w:r>
              <w:rPr>
                <w:vertAlign w:val="subscript"/>
              </w:rPr>
              <w:t>1</w:t>
            </w:r>
            <w:r>
              <w:t>=0,25 мкФ, L</w:t>
            </w:r>
            <w:r>
              <w:rPr>
                <w:vertAlign w:val="subscript"/>
              </w:rPr>
              <w:t>1</w:t>
            </w:r>
            <w:r>
              <w:t>=45 мГн)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>, Ом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20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40</w:t>
            </w:r>
          </w:p>
        </w:tc>
        <w:tc>
          <w:tcPr>
            <w:tcW w:w="850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80</w:t>
            </w:r>
          </w:p>
        </w:tc>
        <w:tc>
          <w:tcPr>
            <w:tcW w:w="986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160</w:t>
            </w:r>
          </w:p>
        </w:tc>
        <w:tc>
          <w:tcPr>
            <w:tcW w:w="986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320</w:t>
            </w:r>
          </w:p>
        </w:tc>
        <w:tc>
          <w:tcPr>
            <w:tcW w:w="849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640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1280</w:t>
            </w:r>
          </w:p>
        </w:tc>
        <w:tc>
          <w:tcPr>
            <w:tcW w:w="849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2560</w:t>
            </w:r>
          </w:p>
        </w:tc>
        <w:tc>
          <w:tcPr>
            <w:tcW w:w="1098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5120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rPr/>
              <w:sym w:font="Symbol" w:char="F074"/>
            </w:r>
            <w:r>
              <w:rPr>
                <w:vertAlign w:val="subscript"/>
              </w:rPr>
              <w:t>RC</w:t>
            </w:r>
            <w:r>
              <w:t>, мкс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850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20</w:t>
            </w:r>
          </w:p>
        </w:tc>
        <w:tc>
          <w:tcPr>
            <w:tcW w:w="986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40</w:t>
            </w:r>
          </w:p>
        </w:tc>
        <w:tc>
          <w:tcPr>
            <w:tcW w:w="986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80</w:t>
            </w:r>
          </w:p>
        </w:tc>
        <w:tc>
          <w:tcPr>
            <w:tcW w:w="849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160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320</w:t>
            </w:r>
          </w:p>
        </w:tc>
        <w:tc>
          <w:tcPr>
            <w:tcW w:w="849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640</w:t>
            </w:r>
          </w:p>
        </w:tc>
        <w:tc>
          <w:tcPr>
            <w:tcW w:w="1098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rPr/>
              <w:sym w:font="Symbol" w:char="F074"/>
            </w:r>
            <w:r>
              <w:rPr>
                <w:vertAlign w:val="subscript"/>
              </w:rPr>
              <w:t>RL</w:t>
            </w:r>
            <w:r>
              <w:t>, мкс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2250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1125</w:t>
            </w:r>
          </w:p>
        </w:tc>
        <w:tc>
          <w:tcPr>
            <w:tcW w:w="850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562,5</w:t>
            </w:r>
          </w:p>
        </w:tc>
        <w:tc>
          <w:tcPr>
            <w:tcW w:w="986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281,25</w:t>
            </w:r>
          </w:p>
        </w:tc>
        <w:tc>
          <w:tcPr>
            <w:tcW w:w="986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140,63</w:t>
            </w:r>
          </w:p>
        </w:tc>
        <w:tc>
          <w:tcPr>
            <w:tcW w:w="849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70,31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35</w:t>
            </w:r>
          </w:p>
        </w:tc>
        <w:tc>
          <w:tcPr>
            <w:tcW w:w="849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17,58</w:t>
            </w:r>
          </w:p>
        </w:tc>
        <w:tc>
          <w:tcPr>
            <w:tcW w:w="1098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8,8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7" w:type="dxa"/>
            <w:gridSpan w:val="10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По экспериментальным данным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rPr/>
              <w:sym w:font="Symbol" w:char="F074"/>
            </w:r>
            <w:r>
              <w:rPr>
                <w:vertAlign w:val="subscript"/>
              </w:rPr>
              <w:t>RC</w:t>
            </w:r>
            <w:r>
              <w:t>, мкс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5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10</w:t>
            </w:r>
          </w:p>
        </w:tc>
        <w:tc>
          <w:tcPr>
            <w:tcW w:w="850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20</w:t>
            </w:r>
          </w:p>
        </w:tc>
        <w:tc>
          <w:tcPr>
            <w:tcW w:w="986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40</w:t>
            </w:r>
          </w:p>
        </w:tc>
        <w:tc>
          <w:tcPr>
            <w:tcW w:w="986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80</w:t>
            </w:r>
          </w:p>
        </w:tc>
        <w:tc>
          <w:tcPr>
            <w:tcW w:w="849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160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320</w:t>
            </w:r>
          </w:p>
        </w:tc>
        <w:tc>
          <w:tcPr>
            <w:tcW w:w="849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640</w:t>
            </w:r>
          </w:p>
        </w:tc>
        <w:tc>
          <w:tcPr>
            <w:tcW w:w="1098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1280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rPr/>
              <w:sym w:font="Symbol" w:char="F074"/>
            </w:r>
            <w:r>
              <w:rPr>
                <w:vertAlign w:val="subscript"/>
              </w:rPr>
              <w:t>RL</w:t>
            </w:r>
            <w:r>
              <w:t>, мкс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2249,8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1125,4</w:t>
            </w:r>
          </w:p>
        </w:tc>
        <w:tc>
          <w:tcPr>
            <w:tcW w:w="850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561,9</w:t>
            </w:r>
          </w:p>
        </w:tc>
        <w:tc>
          <w:tcPr>
            <w:tcW w:w="986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281,36</w:t>
            </w:r>
          </w:p>
        </w:tc>
        <w:tc>
          <w:tcPr>
            <w:tcW w:w="986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140,55</w:t>
            </w:r>
          </w:p>
        </w:tc>
        <w:tc>
          <w:tcPr>
            <w:tcW w:w="849" w:type="dxa"/>
          </w:tcPr>
          <w:p>
            <w:pPr>
              <w:pStyle w:val="13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70,2</w:t>
            </w:r>
          </w:p>
        </w:tc>
        <w:tc>
          <w:tcPr>
            <w:tcW w:w="837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35,1</w:t>
            </w:r>
          </w:p>
        </w:tc>
        <w:tc>
          <w:tcPr>
            <w:tcW w:w="849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17,65</w:t>
            </w:r>
          </w:p>
        </w:tc>
        <w:tc>
          <w:tcPr>
            <w:tcW w:w="1098" w:type="dxa"/>
          </w:tcPr>
          <w:p>
            <w:pPr>
              <w:pStyle w:val="13"/>
              <w:spacing w:line="276" w:lineRule="auto"/>
              <w:ind w:left="0"/>
              <w:jc w:val="center"/>
            </w:pPr>
            <w:r>
              <w:t>8,83</w:t>
            </w:r>
          </w:p>
        </w:tc>
      </w:tr>
    </w:tbl>
    <w:p>
      <w:pPr>
        <w:jc w:val="both"/>
      </w:pPr>
    </w:p>
    <w:p>
      <w:pPr>
        <w:pStyle w:val="13"/>
        <w:numPr>
          <w:numId w:val="0"/>
        </w:numPr>
        <w:spacing w:line="276" w:lineRule="auto"/>
        <w:ind w:firstLine="708" w:firstLineChars="0"/>
      </w:pPr>
      <w:r>
        <w:t xml:space="preserve">Рассчитать и построить временные зависимости тока i(t), напряжения на резисторе </w:t>
      </w:r>
      <w:r>
        <w:rPr>
          <w:lang w:val="en-US"/>
        </w:rPr>
        <w:t>U</w:t>
      </w:r>
      <w:r>
        <w:rPr>
          <w:vertAlign w:val="subscript"/>
        </w:rPr>
        <w:t>R</w:t>
      </w:r>
      <w:r>
        <w:t xml:space="preserve">(t) и напряжения на конденсаторе </w:t>
      </w:r>
      <w:r>
        <w:rPr>
          <w:lang w:val="en-US"/>
        </w:rPr>
        <w:t>U</w:t>
      </w:r>
      <w:r>
        <w:rPr>
          <w:vertAlign w:val="subscript"/>
        </w:rPr>
        <w:t>C</w:t>
      </w:r>
      <w:r>
        <w:t xml:space="preserve">(t) в неразветвленной RC-цепи. Цепь включается на постоянное напряжение. </w:t>
      </w:r>
    </w:p>
    <w:p>
      <w:pPr>
        <w:pStyle w:val="13"/>
        <w:spacing w:line="276" w:lineRule="auto"/>
        <w:ind w:left="0" w:leftChars="0" w:firstLine="0" w:firstLineChars="0"/>
      </w:pPr>
      <w:r>
        <w:t>Принять E</w:t>
      </w:r>
      <w:r>
        <w:rPr>
          <w:vertAlign w:val="subscript"/>
        </w:rPr>
        <w:t>1</w:t>
      </w:r>
      <w:r>
        <w:t>=1 В, R</w:t>
      </w:r>
      <w:r>
        <w:rPr>
          <w:vertAlign w:val="subscript"/>
        </w:rPr>
        <w:t>1</w:t>
      </w:r>
      <w:r>
        <w:t>=160 Ом, C</w:t>
      </w:r>
      <w:r>
        <w:rPr>
          <w:vertAlign w:val="subscript"/>
        </w:rPr>
        <w:t>1</w:t>
      </w:r>
      <w:r>
        <w:t>=0,25 мкФ, t</w:t>
      </w:r>
      <w:r>
        <w:rPr/>
        <w:sym w:font="Symbol" w:char="F0CE"/>
      </w:r>
      <w:r>
        <w:t>[0; 3</w:t>
      </w:r>
      <w:r>
        <w:rPr/>
        <w:sym w:font="Symbol" w:char="F074"/>
      </w:r>
      <w:r>
        <w:rPr>
          <w:vertAlign w:val="subscript"/>
        </w:rPr>
        <w:t>RC</w:t>
      </w:r>
      <w:r>
        <w:t xml:space="preserve">]. </w:t>
      </w:r>
      <w:r>
        <w:rPr/>
        <w:sym w:font="Symbol" w:char="F074"/>
      </w:r>
      <w:r>
        <w:rPr>
          <w:vertAlign w:val="subscript"/>
        </w:rPr>
        <w:t>RC</w:t>
      </w:r>
      <w:r>
        <w:t xml:space="preserve"> =40 мкс.</w:t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ab/>
        <w:t>Схема</w:t>
      </w:r>
      <w:r>
        <w:rPr>
          <w:rFonts w:hint="default"/>
          <w:lang w:val="en-US"/>
        </w:rPr>
        <w:t xml:space="preserve"> 1: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048250" cy="2013585"/>
            <wp:effectExtent l="0" t="0" r="0" b="571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tbl>
      <w:tblPr>
        <w:tblStyle w:val="10"/>
        <w:tblW w:w="95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62"/>
        <w:gridCol w:w="846"/>
        <w:gridCol w:w="846"/>
        <w:gridCol w:w="748"/>
        <w:gridCol w:w="764"/>
        <w:gridCol w:w="846"/>
        <w:gridCol w:w="846"/>
        <w:gridCol w:w="748"/>
        <w:gridCol w:w="764"/>
        <w:gridCol w:w="700"/>
        <w:gridCol w:w="84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  <w:jc w:val="center"/>
        </w:trPr>
        <w:tc>
          <w:tcPr>
            <w:tcW w:w="777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lang w:val="en-US"/>
              </w:rPr>
              <w:t>t</w:t>
            </w:r>
            <w:r>
              <w:t>/</w:t>
            </w:r>
            <w:r>
              <w:rPr/>
              <w:sym w:font="Symbol" w:char="F074"/>
            </w:r>
            <w:r>
              <w:rPr>
                <w:vertAlign w:val="subscript"/>
              </w:rPr>
              <w:t>RC</w:t>
            </w:r>
          </w:p>
        </w:tc>
        <w:tc>
          <w:tcPr>
            <w:tcW w:w="846" w:type="dxa"/>
            <w:vAlign w:val="top"/>
          </w:tcPr>
          <w:p>
            <w:pPr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1</w:t>
            </w:r>
          </w:p>
        </w:tc>
        <w:tc>
          <w:tcPr>
            <w:tcW w:w="846" w:type="dxa"/>
            <w:vAlign w:val="top"/>
          </w:tcPr>
          <w:p>
            <w:pPr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2</w:t>
            </w:r>
          </w:p>
        </w:tc>
        <w:tc>
          <w:tcPr>
            <w:tcW w:w="769" w:type="dxa"/>
            <w:vAlign w:val="top"/>
          </w:tcPr>
          <w:p>
            <w:pPr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3</w:t>
            </w:r>
          </w:p>
        </w:tc>
        <w:tc>
          <w:tcPr>
            <w:tcW w:w="778" w:type="dxa"/>
            <w:vAlign w:val="top"/>
          </w:tcPr>
          <w:p>
            <w:pPr>
              <w:jc w:val="center"/>
            </w:pPr>
            <w:r>
              <w:rPr>
                <w:lang w:val="en-US"/>
              </w:rPr>
              <w:t>t</w:t>
            </w:r>
            <w:r>
              <w:t>/</w:t>
            </w:r>
            <w:r>
              <w:rPr/>
              <w:sym w:font="Symbol" w:char="F074"/>
            </w:r>
            <w:r>
              <w:rPr>
                <w:vertAlign w:val="subscript"/>
              </w:rPr>
              <w:t>RC</w:t>
            </w:r>
          </w:p>
        </w:tc>
        <w:tc>
          <w:tcPr>
            <w:tcW w:w="846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846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69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78" w:type="dxa"/>
            <w:vAlign w:val="top"/>
          </w:tcPr>
          <w:p>
            <w:pPr>
              <w:jc w:val="center"/>
            </w:pPr>
            <w:r>
              <w:rPr>
                <w:lang w:val="en-US"/>
              </w:rPr>
              <w:t>t</w:t>
            </w:r>
            <w:r>
              <w:t>/</w:t>
            </w:r>
            <w:r>
              <w:rPr/>
              <w:sym w:font="Symbol" w:char="F074"/>
            </w:r>
            <w:r>
              <w:rPr>
                <w:vertAlign w:val="subscript"/>
              </w:rPr>
              <w:t>RC</w:t>
            </w:r>
          </w:p>
        </w:tc>
        <w:tc>
          <w:tcPr>
            <w:tcW w:w="769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769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69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777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lang w:val="en-US"/>
              </w:rPr>
              <w:t>U</w:t>
            </w:r>
            <w:r>
              <w:rPr>
                <w:rFonts w:hint="default"/>
                <w:vertAlign w:val="subscript"/>
                <w:lang w:val="en-US"/>
              </w:rPr>
              <w:t>C</w:t>
            </w:r>
            <w:r>
              <w:t>, В</w:t>
            </w:r>
          </w:p>
        </w:tc>
        <w:tc>
          <w:tcPr>
            <w:tcW w:w="846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0,632</w:t>
            </w:r>
          </w:p>
        </w:tc>
        <w:tc>
          <w:tcPr>
            <w:tcW w:w="846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0,865</w:t>
            </w:r>
          </w:p>
        </w:tc>
        <w:tc>
          <w:tcPr>
            <w:tcW w:w="769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0,95</w:t>
            </w:r>
          </w:p>
        </w:tc>
        <w:tc>
          <w:tcPr>
            <w:tcW w:w="778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R</w:t>
            </w:r>
            <w:r>
              <w:t>, В</w:t>
            </w:r>
          </w:p>
        </w:tc>
        <w:tc>
          <w:tcPr>
            <w:tcW w:w="846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0,368</w:t>
            </w:r>
          </w:p>
        </w:tc>
        <w:tc>
          <w:tcPr>
            <w:tcW w:w="846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0,135</w:t>
            </w:r>
          </w:p>
        </w:tc>
        <w:tc>
          <w:tcPr>
            <w:tcW w:w="769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0,05</w:t>
            </w:r>
          </w:p>
        </w:tc>
        <w:tc>
          <w:tcPr>
            <w:tcW w:w="778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rPr>
                <w:lang w:val="en-US"/>
              </w:rPr>
              <w:t>i</w:t>
            </w:r>
            <w:r>
              <w:t>, м</w:t>
            </w:r>
            <w:r>
              <w:rPr>
                <w:lang w:val="en-US"/>
              </w:rPr>
              <w:t>A</w:t>
            </w:r>
          </w:p>
        </w:tc>
        <w:tc>
          <w:tcPr>
            <w:tcW w:w="769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2,3</w:t>
            </w:r>
          </w:p>
        </w:tc>
        <w:tc>
          <w:tcPr>
            <w:tcW w:w="769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0,844</w:t>
            </w:r>
          </w:p>
        </w:tc>
        <w:tc>
          <w:tcPr>
            <w:tcW w:w="769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0,312</w:t>
            </w:r>
          </w:p>
        </w:tc>
      </w:tr>
    </w:tbl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Графики зависимости напряжения на конденсаторе, резисторе, силы тока от времени</w:t>
      </w:r>
      <w:r>
        <w:rPr>
          <w:rFonts w:hint="default"/>
          <w:lang w:val="en-US"/>
        </w:rPr>
        <w:t>:</w:t>
      </w:r>
    </w:p>
    <w:p>
      <w:pPr>
        <w:jc w:val="both"/>
      </w:pPr>
      <w:r>
        <w:drawing>
          <wp:inline distT="0" distB="0" distL="114300" distR="114300">
            <wp:extent cx="5932170" cy="3625215"/>
            <wp:effectExtent l="0" t="0" r="11430" b="1333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Схема 2</w:t>
      </w:r>
      <w:r>
        <w:rPr>
          <w:rFonts w:hint="default"/>
          <w:lang w:val="en-US"/>
        </w:rPr>
        <w:t>:</w:t>
      </w:r>
    </w:p>
    <w:p>
      <w:pPr>
        <w:jc w:val="center"/>
      </w:pPr>
      <w:r>
        <w:drawing>
          <wp:inline distT="0" distB="0" distL="114300" distR="114300">
            <wp:extent cx="5100320" cy="2009775"/>
            <wp:effectExtent l="0" t="0" r="5080" b="952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95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846"/>
        <w:gridCol w:w="846"/>
        <w:gridCol w:w="769"/>
        <w:gridCol w:w="778"/>
        <w:gridCol w:w="846"/>
        <w:gridCol w:w="846"/>
        <w:gridCol w:w="769"/>
        <w:gridCol w:w="778"/>
        <w:gridCol w:w="769"/>
        <w:gridCol w:w="769"/>
        <w:gridCol w:w="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79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lang w:val="en-US"/>
              </w:rPr>
              <w:t>t</w:t>
            </w:r>
            <w:r>
              <w:t>/</w:t>
            </w:r>
            <w:r>
              <w:rPr/>
              <w:sym w:font="Symbol" w:char="F074"/>
            </w:r>
            <w:r>
              <w:rPr>
                <w:vertAlign w:val="subscript"/>
              </w:rPr>
              <w:t>RC</w:t>
            </w:r>
          </w:p>
        </w:tc>
        <w:tc>
          <w:tcPr>
            <w:tcW w:w="796" w:type="dxa"/>
            <w:vAlign w:val="top"/>
          </w:tcPr>
          <w:p>
            <w:pPr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1</w:t>
            </w:r>
          </w:p>
        </w:tc>
        <w:tc>
          <w:tcPr>
            <w:tcW w:w="797" w:type="dxa"/>
            <w:vAlign w:val="top"/>
          </w:tcPr>
          <w:p>
            <w:pPr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2</w:t>
            </w:r>
          </w:p>
        </w:tc>
        <w:tc>
          <w:tcPr>
            <w:tcW w:w="797" w:type="dxa"/>
            <w:vAlign w:val="top"/>
          </w:tcPr>
          <w:p>
            <w:pPr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3</w:t>
            </w:r>
          </w:p>
        </w:tc>
        <w:tc>
          <w:tcPr>
            <w:tcW w:w="797" w:type="dxa"/>
            <w:vAlign w:val="top"/>
          </w:tcPr>
          <w:p>
            <w:pPr>
              <w:jc w:val="center"/>
            </w:pPr>
            <w:r>
              <w:rPr>
                <w:lang w:val="en-US"/>
              </w:rPr>
              <w:t>t</w:t>
            </w:r>
            <w:r>
              <w:t>/</w:t>
            </w:r>
            <w:r>
              <w:rPr/>
              <w:sym w:font="Symbol" w:char="F074"/>
            </w:r>
            <w:r>
              <w:rPr>
                <w:vertAlign w:val="subscript"/>
              </w:rPr>
              <w:t>RC</w:t>
            </w:r>
          </w:p>
        </w:tc>
        <w:tc>
          <w:tcPr>
            <w:tcW w:w="797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797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97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797" w:type="dxa"/>
            <w:vAlign w:val="top"/>
          </w:tcPr>
          <w:p>
            <w:pPr>
              <w:jc w:val="center"/>
            </w:pPr>
            <w:r>
              <w:rPr>
                <w:lang w:val="en-US"/>
              </w:rPr>
              <w:t>t</w:t>
            </w:r>
            <w:r>
              <w:t>/</w:t>
            </w:r>
            <w:r>
              <w:rPr/>
              <w:sym w:font="Symbol" w:char="F074"/>
            </w:r>
            <w:r>
              <w:rPr>
                <w:vertAlign w:val="subscript"/>
              </w:rPr>
              <w:t>RC</w:t>
            </w:r>
          </w:p>
        </w:tc>
        <w:tc>
          <w:tcPr>
            <w:tcW w:w="797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797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797" w:type="dxa"/>
            <w:vAlign w:val="top"/>
          </w:tcPr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79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L</w:t>
            </w:r>
            <w:r>
              <w:t>, В</w:t>
            </w:r>
          </w:p>
        </w:tc>
        <w:tc>
          <w:tcPr>
            <w:tcW w:w="796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0,368</w:t>
            </w:r>
          </w:p>
        </w:tc>
        <w:tc>
          <w:tcPr>
            <w:tcW w:w="797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0,135</w:t>
            </w:r>
          </w:p>
        </w:tc>
        <w:tc>
          <w:tcPr>
            <w:tcW w:w="797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  <w:rPr>
                <w:rFonts w:ascii="Times New Roman" w:hAnsi="Times New Roman" w:cs="Times New Roman" w:eastAsiaTheme="minorHAnsi"/>
                <w:sz w:val="28"/>
                <w:szCs w:val="28"/>
                <w:lang w:val="ru-RU" w:eastAsia="en-US" w:bidi="ar-SA"/>
              </w:rPr>
            </w:pPr>
            <w:r>
              <w:t>0,05</w:t>
            </w:r>
          </w:p>
        </w:tc>
        <w:tc>
          <w:tcPr>
            <w:tcW w:w="797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R</w:t>
            </w:r>
            <w:r>
              <w:t>, В</w:t>
            </w:r>
          </w:p>
        </w:tc>
        <w:tc>
          <w:tcPr>
            <w:tcW w:w="797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0,632</w:t>
            </w:r>
          </w:p>
        </w:tc>
        <w:tc>
          <w:tcPr>
            <w:tcW w:w="797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0,865</w:t>
            </w:r>
          </w:p>
        </w:tc>
        <w:tc>
          <w:tcPr>
            <w:tcW w:w="797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0,95</w:t>
            </w:r>
          </w:p>
        </w:tc>
        <w:tc>
          <w:tcPr>
            <w:tcW w:w="797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rPr>
                <w:lang w:val="en-US"/>
              </w:rPr>
              <w:t>i</w:t>
            </w:r>
            <w:r>
              <w:t>, м</w:t>
            </w:r>
            <w:r>
              <w:rPr>
                <w:lang w:val="en-US"/>
              </w:rPr>
              <w:t>A</w:t>
            </w:r>
          </w:p>
        </w:tc>
        <w:tc>
          <w:tcPr>
            <w:tcW w:w="797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3,95</w:t>
            </w:r>
          </w:p>
        </w:tc>
        <w:tc>
          <w:tcPr>
            <w:tcW w:w="797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5,41</w:t>
            </w:r>
          </w:p>
        </w:tc>
        <w:tc>
          <w:tcPr>
            <w:tcW w:w="797" w:type="dxa"/>
            <w:vAlign w:val="top"/>
          </w:tcPr>
          <w:p>
            <w:pPr>
              <w:pStyle w:val="13"/>
              <w:spacing w:line="276" w:lineRule="auto"/>
              <w:ind w:left="0" w:leftChars="0"/>
              <w:jc w:val="center"/>
            </w:pPr>
            <w:r>
              <w:t>5,94</w:t>
            </w:r>
          </w:p>
        </w:tc>
      </w:tr>
    </w:tbl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Графики зависимости напряжения на катушке, резисторе, силы тока от времени</w:t>
      </w:r>
      <w:r>
        <w:rPr>
          <w:rFonts w:hint="default"/>
          <w:lang w:val="en-US"/>
        </w:rPr>
        <w:t>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4075" cy="3665220"/>
            <wp:effectExtent l="0" t="0" r="9525" b="1143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мы с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помощью </w:t>
      </w:r>
      <w:r>
        <w:rPr>
          <w:rFonts w:hint="default" w:eastAsia="SimSun" w:cs="Times New Roman"/>
          <w:sz w:val="28"/>
          <w:szCs w:val="28"/>
          <w:lang w:val="ru-RU"/>
        </w:rPr>
        <w:t>машинного эксперимента исследовали переходные процессы в цепях первого порядка</w:t>
      </w:r>
      <w:r>
        <w:rPr>
          <w:rFonts w:hint="default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eastAsia="SimSun" w:cs="Times New Roman"/>
          <w:sz w:val="28"/>
          <w:szCs w:val="28"/>
          <w:lang w:val="ru-RU"/>
        </w:rPr>
        <w:t>теоретические расчёты близки к эксперименту.</w:t>
      </w:r>
    </w:p>
    <w:p>
      <w:pPr>
        <w:jc w:val="both"/>
        <w:rPr>
          <w:rFonts w:hint="default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Вопросы для самопроверки.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t>Что называется переходным процессом? Приведите пример.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t>Какие цепи называют цепями первого порядка? Приведите пример.</w:t>
      </w:r>
      <w:r>
        <w:rPr>
          <w:bCs/>
          <w:color w:val="000000"/>
          <w:sz w:val="28"/>
          <w:szCs w:val="28"/>
        </w:rPr>
        <w:t xml:space="preserve"> 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t>Какой режим называется установившимся? Приведите пример.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t>Какой физический смысл постоянной времени цепи</w:t>
      </w:r>
      <w:r>
        <w:rPr>
          <w:bCs/>
          <w:color w:val="000000"/>
          <w:sz w:val="28"/>
          <w:szCs w:val="28"/>
        </w:rPr>
        <w:t>?</w:t>
      </w:r>
    </w:p>
    <w:p>
      <w:pPr>
        <w:numPr>
          <w:ilvl w:val="0"/>
          <w:numId w:val="1"/>
        </w:numPr>
        <w:ind w:left="708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t>Как по графику рассчитать постоянную времени цепи? Приведите пример.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Ответы</w:t>
      </w:r>
    </w:p>
    <w:p>
      <w:pPr>
        <w:numPr>
          <w:ilvl w:val="0"/>
          <w:numId w:val="2"/>
        </w:numPr>
        <w:ind w:firstLine="708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t>Режим, возникающий в электрической цепи при переходе от одного стационарного состояния к другому, чем-либо отличающемуся от предыдущего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2"/>
        </w:numPr>
        <w:ind w:left="0" w:leftChars="0" w:firstLine="708" w:firstLineChars="0"/>
        <w:jc w:val="both"/>
      </w:pPr>
      <w:r>
        <w:t xml:space="preserve">Цепи, в которых только один реактивный элемент (ёмкость или индуктивность). Например, </w:t>
      </w:r>
      <w:r>
        <w:rPr>
          <w:lang w:val="en-US"/>
        </w:rPr>
        <w:t>R</w:t>
      </w:r>
      <w:r>
        <w:rPr>
          <w:rFonts w:hint="default"/>
          <w:lang w:val="en-US"/>
        </w:rPr>
        <w:t>L</w:t>
      </w:r>
      <w:r>
        <w:rPr>
          <w:lang w:val="en-US"/>
        </w:rPr>
        <w:t>-</w:t>
      </w:r>
      <w:r>
        <w:t>цепь</w:t>
      </w:r>
    </w:p>
    <w:p>
      <w:pPr>
        <w:pStyle w:val="9"/>
        <w:numPr>
          <w:ilvl w:val="0"/>
          <w:numId w:val="2"/>
        </w:numPr>
        <w:spacing w:line="276" w:lineRule="auto"/>
        <w:ind w:left="0" w:leftChars="0" w:right="0" w:rightChars="0" w:firstLine="708" w:firstLineChars="0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Режим считается установившимся, если параметры цепи либо постоянны по времени, либо по амплитуде</w:t>
      </w:r>
      <w:r>
        <w:rPr>
          <w:bCs/>
          <w:color w:val="000000"/>
          <w:sz w:val="28"/>
          <w:szCs w:val="28"/>
        </w:rPr>
        <w:t>.</w:t>
      </w:r>
    </w:p>
    <w:p>
      <w:pPr>
        <w:numPr>
          <w:ilvl w:val="0"/>
          <w:numId w:val="2"/>
        </w:numPr>
        <w:ind w:left="0" w:leftChars="0" w:firstLine="708" w:firstLineChars="0"/>
        <w:jc w:val="both"/>
      </w:pPr>
      <w:r>
        <w:t xml:space="preserve"> Эта постоянная определяет время, в течение которого свободная составляющая тока или свободная составляющая напряжения цепи уменьшится в </w:t>
      </w:r>
      <w:r>
        <w:rPr>
          <w:i/>
        </w:rPr>
        <w:t>е</w:t>
      </w:r>
      <w:r>
        <w:t xml:space="preserve"> раз.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2"/>
        </w:numPr>
        <w:ind w:left="0" w:leftChars="0" w:firstLine="708" w:firstLineChars="0"/>
        <w:jc w:val="both"/>
        <w:rPr>
          <w:rFonts w:hint="default"/>
          <w:lang w:val="en-US"/>
        </w:rPr>
      </w:pPr>
      <w:r>
        <w:t xml:space="preserve">Найти значение времени, при котором напряжение составляет </w:t>
      </w:r>
      <w:r>
        <w:rPr>
          <w:rFonts w:hint="default"/>
          <w:lang w:val="en-US"/>
        </w:rPr>
        <w:t>0,</w:t>
      </w:r>
      <w:r>
        <w:t>368 от первоначального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 xml:space="preserve">в случае </w:t>
      </w:r>
      <w:r>
        <w:rPr>
          <w:rFonts w:hint="default"/>
          <w:lang w:val="en-US"/>
        </w:rPr>
        <w:t>RL-</w:t>
      </w:r>
      <w:r>
        <w:rPr>
          <w:rFonts w:hint="default"/>
          <w:lang w:val="ru-RU"/>
        </w:rPr>
        <w:t>цепи</w:t>
      </w:r>
      <w:r>
        <w:rPr>
          <w:rFonts w:hint="default"/>
          <w:lang w:val="en-US"/>
        </w:rPr>
        <w:t>)</w:t>
      </w:r>
      <w:r>
        <w:t>.</w:t>
      </w:r>
      <w:bookmarkStart w:id="0" w:name="_GoBack"/>
      <w:bookmarkEnd w:id="0"/>
    </w:p>
    <w:sectPr>
      <w:footerReference r:id="rId6" w:type="first"/>
      <w:footerReference r:id="rId5" w:type="default"/>
      <w:pgSz w:w="11906" w:h="16838"/>
      <w:pgMar w:top="1134" w:right="1134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13423326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/>
        <w:lang w:val="en-US"/>
      </w:rPr>
    </w:pPr>
    <w:r>
      <w:t>Москва 202</w:t>
    </w:r>
    <w:r>
      <w:rPr>
        <w:rFonts w:hint="default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810FF5"/>
    <w:multiLevelType w:val="singleLevel"/>
    <w:tmpl w:val="8F810FF5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D4585F3"/>
    <w:multiLevelType w:val="singleLevel"/>
    <w:tmpl w:val="DD4585F3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E9"/>
    <w:rsid w:val="00052872"/>
    <w:rsid w:val="000837D5"/>
    <w:rsid w:val="0009460E"/>
    <w:rsid w:val="00143FF6"/>
    <w:rsid w:val="00156B61"/>
    <w:rsid w:val="001F414D"/>
    <w:rsid w:val="002667CE"/>
    <w:rsid w:val="00307195"/>
    <w:rsid w:val="00391AD4"/>
    <w:rsid w:val="00447209"/>
    <w:rsid w:val="00481D50"/>
    <w:rsid w:val="005F12BF"/>
    <w:rsid w:val="006021DE"/>
    <w:rsid w:val="00607E47"/>
    <w:rsid w:val="00624FBE"/>
    <w:rsid w:val="00695E56"/>
    <w:rsid w:val="00724481"/>
    <w:rsid w:val="00737DEA"/>
    <w:rsid w:val="00754087"/>
    <w:rsid w:val="0080147A"/>
    <w:rsid w:val="0081381C"/>
    <w:rsid w:val="009429EE"/>
    <w:rsid w:val="009F06A0"/>
    <w:rsid w:val="00A60526"/>
    <w:rsid w:val="00AC6EB3"/>
    <w:rsid w:val="00AD0095"/>
    <w:rsid w:val="00AE312A"/>
    <w:rsid w:val="00AE67A8"/>
    <w:rsid w:val="00AF10A7"/>
    <w:rsid w:val="00B21DEB"/>
    <w:rsid w:val="00B238C7"/>
    <w:rsid w:val="00B8138E"/>
    <w:rsid w:val="00C161E9"/>
    <w:rsid w:val="00C53009"/>
    <w:rsid w:val="00D206D3"/>
    <w:rsid w:val="00D67F4D"/>
    <w:rsid w:val="00DA2C88"/>
    <w:rsid w:val="00DD040A"/>
    <w:rsid w:val="00E3261F"/>
    <w:rsid w:val="00E70FBA"/>
    <w:rsid w:val="00F72064"/>
    <w:rsid w:val="00FF12E3"/>
    <w:rsid w:val="012549D5"/>
    <w:rsid w:val="02931AEB"/>
    <w:rsid w:val="045C3EE3"/>
    <w:rsid w:val="05B31D73"/>
    <w:rsid w:val="07AC6909"/>
    <w:rsid w:val="0B030E79"/>
    <w:rsid w:val="0DCC20C8"/>
    <w:rsid w:val="13D0406E"/>
    <w:rsid w:val="18F2211F"/>
    <w:rsid w:val="1FB71C38"/>
    <w:rsid w:val="21162BF3"/>
    <w:rsid w:val="24AB5494"/>
    <w:rsid w:val="253835F4"/>
    <w:rsid w:val="27D65F61"/>
    <w:rsid w:val="290A0A3F"/>
    <w:rsid w:val="2A5B2697"/>
    <w:rsid w:val="2BBA5D65"/>
    <w:rsid w:val="2FDB304C"/>
    <w:rsid w:val="3264750B"/>
    <w:rsid w:val="35B3528C"/>
    <w:rsid w:val="37C37CA0"/>
    <w:rsid w:val="39485655"/>
    <w:rsid w:val="3A304E08"/>
    <w:rsid w:val="406F0B85"/>
    <w:rsid w:val="446E0FD1"/>
    <w:rsid w:val="463B0D40"/>
    <w:rsid w:val="4E9E2E79"/>
    <w:rsid w:val="58941782"/>
    <w:rsid w:val="592762E1"/>
    <w:rsid w:val="5E8657FB"/>
    <w:rsid w:val="69900CAE"/>
    <w:rsid w:val="6FE64B4F"/>
    <w:rsid w:val="75DC4CBC"/>
    <w:rsid w:val="762121CF"/>
    <w:rsid w:val="77927D26"/>
    <w:rsid w:val="77AA464A"/>
    <w:rsid w:val="78207224"/>
    <w:rsid w:val="78B6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Верхний колонтитул Знак"/>
    <w:basedOn w:val="4"/>
    <w:link w:val="7"/>
    <w:qFormat/>
    <w:uiPriority w:val="99"/>
    <w:rPr>
      <w:sz w:val="24"/>
      <w:szCs w:val="24"/>
      <w:lang w:val="en-US"/>
    </w:rPr>
  </w:style>
  <w:style w:type="character" w:customStyle="1" w:styleId="12">
    <w:name w:val="Нижний колонтитул Знак"/>
    <w:basedOn w:val="4"/>
    <w:link w:val="8"/>
    <w:qFormat/>
    <w:uiPriority w:val="99"/>
    <w:rPr>
      <w:sz w:val="24"/>
      <w:szCs w:val="24"/>
      <w:lang w:val="en-U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cs="Times New Roman" w:eastAsiaTheme="majorEastAsia"/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370</Characters>
  <Lines>3</Lines>
  <Paragraphs>1</Paragraphs>
  <TotalTime>1</TotalTime>
  <ScaleCrop>false</ScaleCrop>
  <LinksUpToDate>false</LinksUpToDate>
  <CharactersWithSpaces>433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2021-09-21T16:57:00Z</dcterms:created>
  <dcterms:modified xsi:type="dcterms:W3CDTF">2023-10-27T12:09:13Z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680645BE84AD49099728A26A107843D1</vt:lpwstr>
  </property>
</Properties>
</file>