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83" w:rsidRPr="00A22E54" w:rsidRDefault="008A2F1E" w:rsidP="00F372F2">
      <w:pPr>
        <w:pStyle w:val="11"/>
        <w:spacing w:line="360" w:lineRule="auto"/>
        <w:rPr>
          <w:rFonts w:ascii="华文行楷" w:eastAsia="华文行楷"/>
          <w:color w:val="auto"/>
          <w:sz w:val="144"/>
          <w:szCs w:val="144"/>
          <w:lang w:eastAsia="zh-CN"/>
        </w:rPr>
      </w:pPr>
      <w:bookmarkStart w:id="0" w:name="header-n0"/>
      <w:bookmarkStart w:id="1" w:name="_Toc1392278"/>
      <w:r>
        <w:rPr>
          <w:rFonts w:ascii="华文行楷" w:eastAsia="华文行楷"/>
          <w:noProof/>
          <w:color w:val="auto"/>
          <w:sz w:val="144"/>
          <w:szCs w:val="144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0.5pt;margin-top:6.75pt;width:90.75pt;height:390pt;z-index:251658240" stroked="f">
            <v:textbox style="mso-next-textbox:#_x0000_s1028">
              <w:txbxContent>
                <w:p w:rsidR="00F372F2" w:rsidRPr="0085334F" w:rsidRDefault="00F372F2">
                  <w:pPr>
                    <w:rPr>
                      <w:b/>
                    </w:rPr>
                  </w:pPr>
                  <w:r w:rsidRPr="0085334F">
                    <w:rPr>
                      <w:rFonts w:ascii="华文行楷" w:eastAsia="华文行楷" w:hint="eastAsia"/>
                      <w:b/>
                      <w:sz w:val="144"/>
                      <w:szCs w:val="144"/>
                      <w:lang w:eastAsia="zh-CN"/>
                    </w:rPr>
                    <w:t>文心雕龙</w:t>
                  </w:r>
                </w:p>
              </w:txbxContent>
            </v:textbox>
          </v:shape>
        </w:pict>
      </w:r>
      <w:r>
        <w:rPr>
          <w:rFonts w:ascii="华文行楷" w:eastAsia="华文行楷"/>
          <w:noProof/>
          <w:color w:val="auto"/>
          <w:sz w:val="144"/>
          <w:szCs w:val="144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77.25pt;margin-top:6.75pt;width:636pt;height:0;z-index:251659264" o:connectortype="straight" strokecolor="black [3213]" strokeweight="3pt"/>
        </w:pict>
      </w:r>
      <w:r>
        <w:rPr>
          <w:rFonts w:ascii="华文行楷" w:eastAsia="华文行楷"/>
          <w:noProof/>
          <w:color w:val="auto"/>
          <w:sz w:val="144"/>
          <w:szCs w:val="144"/>
          <w:lang w:eastAsia="zh-CN"/>
        </w:rPr>
        <w:pict>
          <v:shape id="_x0000_s1031" type="#_x0000_t32" style="position:absolute;margin-left:478.5pt;margin-top:-81pt;width:3.75pt;height:917.25pt;z-index:251660288" o:connectortype="straight" strokecolor="black [3213]" strokeweight="3pt"/>
        </w:pict>
      </w:r>
      <w:bookmarkEnd w:id="0"/>
      <w:bookmarkEnd w:id="1"/>
    </w:p>
    <w:p w:rsidR="00F72883" w:rsidRDefault="00F72883" w:rsidP="00E758C3">
      <w:pPr>
        <w:spacing w:line="360" w:lineRule="auto"/>
        <w:ind w:firstLineChars="200" w:firstLine="480"/>
        <w:rPr>
          <w:lang w:eastAsia="zh-CN"/>
        </w:rPr>
      </w:pPr>
    </w:p>
    <w:p w:rsidR="009E6569" w:rsidRDefault="009E6569" w:rsidP="00E758C3">
      <w:pPr>
        <w:spacing w:line="360" w:lineRule="auto"/>
        <w:ind w:firstLineChars="200" w:firstLine="480"/>
        <w:rPr>
          <w:lang w:eastAsia="zh-CN"/>
        </w:rPr>
      </w:pPr>
      <w:bookmarkStart w:id="2" w:name="_GoBack"/>
      <w:bookmarkEnd w:id="2"/>
    </w:p>
    <w:p w:rsidR="009E6569" w:rsidRDefault="009E6569" w:rsidP="00E758C3">
      <w:pPr>
        <w:spacing w:line="360" w:lineRule="auto"/>
        <w:ind w:firstLineChars="200" w:firstLine="480"/>
        <w:rPr>
          <w:lang w:eastAsia="zh-CN"/>
        </w:rPr>
      </w:pPr>
    </w:p>
    <w:p w:rsidR="009E6569" w:rsidRDefault="009E6569" w:rsidP="00E758C3">
      <w:pPr>
        <w:spacing w:line="360" w:lineRule="auto"/>
        <w:ind w:firstLineChars="200" w:firstLine="480"/>
        <w:rPr>
          <w:lang w:eastAsia="zh-CN"/>
        </w:rPr>
      </w:pPr>
    </w:p>
    <w:p w:rsidR="009E6569" w:rsidRDefault="009E6569" w:rsidP="00E758C3">
      <w:pPr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br w:type="page"/>
      </w:r>
    </w:p>
    <w:bookmarkStart w:id="3" w:name="toc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/>
        </w:rPr>
        <w:id w:val="1426270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A47FFD" w:rsidRDefault="00A47FFD" w:rsidP="00844A0F">
          <w:pPr>
            <w:pStyle w:val="TOC"/>
            <w:jc w:val="center"/>
          </w:pPr>
          <w:proofErr w:type="spellStart"/>
          <w:r w:rsidRPr="00844A0F">
            <w:rPr>
              <w:rFonts w:ascii="华文楷体" w:eastAsia="华文楷体" w:hAnsi="华文楷体"/>
              <w:b/>
              <w:color w:val="auto"/>
              <w:lang w:val="zh-CN"/>
            </w:rPr>
            <w:t>目录</w:t>
          </w:r>
          <w:proofErr w:type="spellEnd"/>
        </w:p>
        <w:p w:rsidR="00A22E54" w:rsidRDefault="00A47FFD">
          <w:pPr>
            <w:pStyle w:val="13"/>
            <w:tabs>
              <w:tab w:val="right" w:leader="dot" w:pos="1007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79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原道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_Toc1392279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5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80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征胜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_Toc1392280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6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81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宗经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_Toc1392281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7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82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正纬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_Toc1392282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9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83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辩骚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_Toc1392283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10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84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明诗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_Toc1392284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12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85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乐府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_Toc1392285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14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86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诠赋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_Toc1392286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16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87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颂赞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_Toc1392287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18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88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祝盟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_Toc1392288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20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89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铭鉴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_Toc1392289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22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90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诔碑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_Toc1392290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24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91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哀吊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_Toc1392291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26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92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杂文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_Toc1392292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28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93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谐讔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_Toc1392293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30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94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史传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_Toc1392294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31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95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诸子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_Toc1392295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33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96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论说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_Toc1392296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35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97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诏策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_Toc1392297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37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98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檄移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_Toc1392298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39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299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封禅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_Toc1392299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41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00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章表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_Toc1392300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43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01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奏启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_Toc1392301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45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02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议对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_Toc1392302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47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03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书记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_Toc1392303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49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04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神思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_Toc1392304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51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05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体性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_Toc1392305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53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06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风骨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_Toc1392306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54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07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通变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_Toc1392307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55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08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定势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_Toc1392308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57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09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情采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_Toc1392309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59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10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熔裁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_Toc1392310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61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11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声律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_Toc1392311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62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12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章句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_Toc1392312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63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13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丽辞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_Toc1392313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65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14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比兴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_Toc1392314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66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15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夸饰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_Toc1392315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67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16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事类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_Toc1392316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68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17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练字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_Toc1392317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70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18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隐秀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_Toc1392318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72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19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指瑕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_Toc1392319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74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20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养气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_Toc1392320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76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21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附会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_Toc1392321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77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22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总术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_Toc1392322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78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23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时序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_Toc1392323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79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24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物色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_Toc1392324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82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25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才略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_Toc1392325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83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26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知音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_Toc1392326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86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27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程器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_Toc1392327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91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22E54" w:rsidRDefault="008A2F1E" w:rsidP="00A22E54">
          <w:pPr>
            <w:pStyle w:val="2"/>
            <w:tabs>
              <w:tab w:val="right" w:leader="dot" w:pos="1007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392328" w:history="1">
            <w:r w:rsidR="00A22E54" w:rsidRPr="007D4D72">
              <w:rPr>
                <w:rStyle w:val="a9"/>
                <w:rFonts w:ascii="黑体" w:eastAsia="黑体" w:hAnsi="黑体" w:hint="eastAsia"/>
                <w:noProof/>
                <w:lang w:eastAsia="zh-CN"/>
              </w:rPr>
              <w:t>序志</w:t>
            </w:r>
            <w:r w:rsidR="00A22E54">
              <w:rPr>
                <w:noProof/>
                <w:webHidden/>
              </w:rPr>
              <w:tab/>
            </w:r>
            <w:r w:rsidR="00A22E54">
              <w:rPr>
                <w:noProof/>
                <w:webHidden/>
              </w:rPr>
              <w:fldChar w:fldCharType="begin"/>
            </w:r>
            <w:r w:rsidR="00A22E54">
              <w:rPr>
                <w:noProof/>
                <w:webHidden/>
              </w:rPr>
              <w:instrText xml:space="preserve"> PAGEREF _Toc1392328 \h </w:instrText>
            </w:r>
            <w:r w:rsidR="00A22E54">
              <w:rPr>
                <w:noProof/>
                <w:webHidden/>
              </w:rPr>
            </w:r>
            <w:r w:rsidR="00A22E54">
              <w:rPr>
                <w:noProof/>
                <w:webHidden/>
              </w:rPr>
              <w:fldChar w:fldCharType="separate"/>
            </w:r>
            <w:r w:rsidR="006D2A28">
              <w:rPr>
                <w:noProof/>
                <w:webHidden/>
              </w:rPr>
              <w:t>92</w:t>
            </w:r>
            <w:r w:rsidR="00A22E54">
              <w:rPr>
                <w:noProof/>
                <w:webHidden/>
              </w:rPr>
              <w:fldChar w:fldCharType="end"/>
            </w:r>
          </w:hyperlink>
        </w:p>
        <w:p w:rsidR="00A47FFD" w:rsidRDefault="00A47FFD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F72883" w:rsidRDefault="002C76DA" w:rsidP="00E758C3">
      <w:pPr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br/>
      </w:r>
    </w:p>
    <w:bookmarkEnd w:id="3"/>
    <w:p w:rsidR="009E6569" w:rsidRDefault="009E6569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br w:type="page"/>
      </w:r>
    </w:p>
    <w:p w:rsidR="00F72883" w:rsidRPr="007320BF" w:rsidRDefault="002C76DA" w:rsidP="009A0E6B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4" w:name="header-n7"/>
      <w:bookmarkStart w:id="5" w:name="_Toc1392279"/>
      <w:r w:rsidRPr="007320BF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原道</w:t>
      </w:r>
      <w:bookmarkEnd w:id="4"/>
      <w:bookmarkEnd w:id="5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文之为德也大矣，与天地并生者何哉？夫玄黄色杂，方圆体分，日月叠璧，以垂丽天之象；山川焕绮，以铺理地之形：此盖道之文也。仰观吐曜，俯察含章，高卑定位，故两仪既生矣。惟人参之，性灵所锺，是谓三才。为五行之秀，实天地之心，心生而言立，言立而文明，自然之道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傍及万品，动植皆文</w:t>
      </w:r>
      <w:r>
        <w:rPr>
          <w:lang w:eastAsia="zh-CN"/>
        </w:rPr>
        <w:t>∶</w:t>
      </w:r>
      <w:r>
        <w:rPr>
          <w:lang w:eastAsia="zh-CN"/>
        </w:rPr>
        <w:t>龙凤以藻绘呈瑞，虎豹以炳蔚凝姿；云霞雕色，有逾画工之妙；草木贲华，无待锦匠之奇。夫岂外饰，盖自然耳。至于林籁结响，调如竽瑟；泉石激韵，和若球锽：故形立则章成矣，声发则文生矣。夫以无识之物，郁然有采，有心之器，其无文欤？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人文之元，肇自太极，幽赞神明，《易》象惟先。庖牺画其始，仲尼翼其终。而《乾》、《坤》两位，独制《文言》。言之文也，天地之心哉！若乃《河图》孕乎八卦，《洛书》韫乎九畴，玉版金镂之实，丹文绿牒之华，谁其尸之？亦神理而已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鸟迹代绳，文字始炳，炎皞遗事，纪在《三坟》，而年世渺邈，声采靡追。唐虞文章，则焕乎始盛。元首载歌，既发吟咏之志；益稷陈谟，亦垂敷奏之风。夏后氏兴，业峻鸿绩，九序惟歌，勋德弥缛。逮及商周，文胜其质，《雅》、《颂》所被，英华曰新。文王患忧，繇辞炳曜，符采复隐，精义坚深。重以公旦多材，振其徽烈，剬诗缉颂，斧藻群言。至若夫子继圣，独秀前哲，熔钧六经，必金声而玉振；雕琢情性，组织辞令，木铎启而千里应，席珍流而万世响，写天地之辉光，晓生民之耳目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爰自风姓，暨于孔氏，玄圣创典，素王述训，莫不原道心以敷章，研神理而设教，取象乎《河》、《洛》，问数乎蓍龟，观天文以极变，察人文以成化；然后能经纬区宇，弥纶彝宪，发挥事业，彪炳辞义。故知道沿圣以垂文，圣因文而明道，旁通而无滞，日用而不匮。《易》曰</w:t>
      </w:r>
      <w:r>
        <w:rPr>
          <w:lang w:eastAsia="zh-CN"/>
        </w:rPr>
        <w:t>∶“</w:t>
      </w:r>
      <w:r>
        <w:rPr>
          <w:lang w:eastAsia="zh-CN"/>
        </w:rPr>
        <w:t>鼓天下之动者存乎辞。</w:t>
      </w:r>
      <w:r>
        <w:rPr>
          <w:lang w:eastAsia="zh-CN"/>
        </w:rPr>
        <w:t>”</w:t>
      </w:r>
      <w:r>
        <w:rPr>
          <w:lang w:eastAsia="zh-CN"/>
        </w:rPr>
        <w:t>辞之所以能鼓天下者，乃道之文也。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道心惟微，神理设教。光采元圣，炳耀仁孝。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龙图献体，龟书呈貌。天文斯观，民胥以效。</w:t>
      </w:r>
    </w:p>
    <w:p w:rsidR="00F72883" w:rsidRPr="0021163D" w:rsidRDefault="002C76DA" w:rsidP="009A0E6B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6" w:name="header-n18"/>
      <w:bookmarkStart w:id="7" w:name="_Toc1392280"/>
      <w:r w:rsidRPr="0021163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征胜</w:t>
      </w:r>
      <w:bookmarkEnd w:id="6"/>
      <w:bookmarkEnd w:id="7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作者曰圣，述者曰明。陶铸性情，功在上哲。夫子文章，可得而闻，则圣人之情，见乎文辞矣。先王圣化，布在方册，夫子风采，溢于格言。是以远称唐世，则焕乎为盛；近褒周代，则郁哉可从：此政化贵文之征也。郑伯入陈，以文辞为功；宋置折俎，以多文举礼：此事迹贵文之征也。褒美子产，则云</w:t>
      </w:r>
      <w:r>
        <w:rPr>
          <w:lang w:eastAsia="zh-CN"/>
        </w:rPr>
        <w:t>“</w:t>
      </w:r>
      <w:r>
        <w:rPr>
          <w:lang w:eastAsia="zh-CN"/>
        </w:rPr>
        <w:t>言以足志，文以足言</w:t>
      </w:r>
      <w:r>
        <w:rPr>
          <w:lang w:eastAsia="zh-CN"/>
        </w:rPr>
        <w:t>”</w:t>
      </w:r>
      <w:r>
        <w:rPr>
          <w:lang w:eastAsia="zh-CN"/>
        </w:rPr>
        <w:t>；泛论君子，则云</w:t>
      </w:r>
      <w:r>
        <w:rPr>
          <w:lang w:eastAsia="zh-CN"/>
        </w:rPr>
        <w:t>“</w:t>
      </w:r>
      <w:r>
        <w:rPr>
          <w:lang w:eastAsia="zh-CN"/>
        </w:rPr>
        <w:t>情欲信，辞欲巧</w:t>
      </w:r>
      <w:r>
        <w:rPr>
          <w:lang w:eastAsia="zh-CN"/>
        </w:rPr>
        <w:t>”</w:t>
      </w:r>
      <w:r>
        <w:rPr>
          <w:lang w:eastAsia="zh-CN"/>
        </w:rPr>
        <w:t>：此修身贵文之征也。然则志足而言文，情信而辞巧，乃含章之玉牒，秉文之金科矣。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鉴周日月，妙极机神；文成规矩，思合符契。或简言以达旨，或博文以该情，或明理以立体，或隐义以藏用。故《春秋》一字以褒贬，《丧服》举轻以包重，此简言以达旨也。《邠诗》联章以积句，《儒行》缛说以繁辞，此博文以该情也。书契决断以象夬，文章昭晰以象离，此明理以立体也。四象精义以曲隐，五例微辞以婉晦，此隐义以藏用也。故知繁略殊形，隐显异术，抑引随时，变通适会，征之周孔，则文有师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是以论文必征于圣，窥圣必宗于经。《易》称</w:t>
      </w:r>
      <w:r>
        <w:rPr>
          <w:lang w:eastAsia="zh-CN"/>
        </w:rPr>
        <w:t>“</w:t>
      </w:r>
      <w:r>
        <w:rPr>
          <w:lang w:eastAsia="zh-CN"/>
        </w:rPr>
        <w:t>辨物正言，断辞则备</w:t>
      </w:r>
      <w:r>
        <w:rPr>
          <w:lang w:eastAsia="zh-CN"/>
        </w:rPr>
        <w:t>”</w:t>
      </w:r>
      <w:r>
        <w:rPr>
          <w:lang w:eastAsia="zh-CN"/>
        </w:rPr>
        <w:t>，《书》云</w:t>
      </w:r>
      <w:r>
        <w:rPr>
          <w:lang w:eastAsia="zh-CN"/>
        </w:rPr>
        <w:t>“</w:t>
      </w:r>
      <w:r>
        <w:rPr>
          <w:lang w:eastAsia="zh-CN"/>
        </w:rPr>
        <w:t>辞尚体要，弗惟好异</w:t>
      </w:r>
      <w:r>
        <w:rPr>
          <w:lang w:eastAsia="zh-CN"/>
        </w:rPr>
        <w:t>”</w:t>
      </w:r>
      <w:r>
        <w:rPr>
          <w:lang w:eastAsia="zh-CN"/>
        </w:rPr>
        <w:t>。故知正言所以立辩，体要所以成辞，辞成无好异之尤，辩立有断辞之义。虽精义曲隐，无伤其正言；微辞婉晦，不害其体要。体要与微辞偕通，正言共精义并用；圣人之文章，亦可见也。颜阖以为</w:t>
      </w:r>
      <w:r>
        <w:rPr>
          <w:lang w:eastAsia="zh-CN"/>
        </w:rPr>
        <w:t>∶“</w:t>
      </w:r>
      <w:r>
        <w:rPr>
          <w:lang w:eastAsia="zh-CN"/>
        </w:rPr>
        <w:t>仲尼饰羽而画，徒事华辞。</w:t>
      </w:r>
      <w:r>
        <w:rPr>
          <w:lang w:eastAsia="zh-CN"/>
        </w:rPr>
        <w:t>”</w:t>
      </w:r>
      <w:r>
        <w:rPr>
          <w:lang w:eastAsia="zh-CN"/>
        </w:rPr>
        <w:t>虽欲訾圣，弗可得已。然则圣文之雅丽，固衔华而佩实者也。天道难闻，犹或钻仰；文章可见，胡宁勿思？若征圣立言，则文其庶矣。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妙极生知，睿哲惟宰。精理为文，秀气成采。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鉴悬日月，辞富山海。百龄影徂，千载心在。</w:t>
      </w: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21163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8" w:name="header-n27"/>
      <w:bookmarkStart w:id="9" w:name="_Toc1392281"/>
      <w:r w:rsidRPr="0021163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宗经</w:t>
      </w:r>
      <w:bookmarkEnd w:id="8"/>
      <w:bookmarkEnd w:id="9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三极彝训，其书曰经。经也者，恒久之至道，不刊之鸿教也。故象天地，效鬼神，参物序，制人纪，洞性灵之奥区，极文章之骨髓者也。皇世《三坟》，帝代《五典》，重以《八索》，申以《九丘》。岁历绵暧，条流纷糅，自夫子删述，而大宝咸耀。于是《易》张《十翼》，《书》标七观，《诗》列四始，《礼》正五经，《春秋》五例。义既埏乎性情，辞亦匠于文理，故能开学养正，昭明有融。然而道心惟微，圣谟卓绝，墙宇重峻，而吐纳自深。譬万钧之洪钟，无铮铮之细响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夫《易》惟谈天，入神致用。故《系》称旨远辞文，言中事隐。韦编三绝，固哲人之骊渊也。《书》实记言，而训诂茫昧，通乎尔雅，则文意晓然。故子夏叹《书》</w:t>
      </w:r>
      <w:r>
        <w:rPr>
          <w:lang w:eastAsia="zh-CN"/>
        </w:rPr>
        <w:t>“</w:t>
      </w:r>
      <w:r>
        <w:rPr>
          <w:lang w:eastAsia="zh-CN"/>
        </w:rPr>
        <w:t>昭昭若日月之明，离离如星辰之行</w:t>
      </w:r>
      <w:r>
        <w:rPr>
          <w:lang w:eastAsia="zh-CN"/>
        </w:rPr>
        <w:t>”</w:t>
      </w:r>
      <w:r>
        <w:rPr>
          <w:lang w:eastAsia="zh-CN"/>
        </w:rPr>
        <w:t>，言照灼也。《诗》主言志，诂训同《书》，攡风裁兴，藻辞谲喻，温柔在诵，故最附深衷矣。《礼》以立体，据事制范，章条纤曲，执而后显，采掇片言，莫非宝也。《春秋》辨理，一字见义，五石六鹢，以详备成文；雉门两观，以先后显旨；其婉章志晦，谅以邃矣。《尚书》则览文如诡，而寻理即畅；《春秋》则观辞立晓，而访义方隐。此圣文之殊致，表里之异体者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至根柢槃深，枝叶峻茂，辞约而旨丰，事近而喻远。是以往者虽旧，馀味日新。后进追取而非晚，前修久用而未先，可谓太山遍雨，河润千里者也。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故论说辞序，则《易》统其首；诏策章奏，则《书》发其源；赋颂歌赞，则《诗》立其本；铭诔箴祝，则《礼》总其端；记传盟檄，则《春秋》为根：并穷高以树表，极远以启疆，所以百家腾跃，终入环内者也。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若禀经以制式，酌雅以富言，是即山而铸铜，煮海而为盐也。故文能宗经，体有六义</w:t>
      </w:r>
      <w:r>
        <w:rPr>
          <w:lang w:eastAsia="zh-CN"/>
        </w:rPr>
        <w:t>∶</w:t>
      </w:r>
      <w:r>
        <w:rPr>
          <w:lang w:eastAsia="zh-CN"/>
        </w:rPr>
        <w:t>一则情深而不诡，二则风清而不杂，三则事信而不诞，四则义贞而不回，五则体约而不芜，六则文丽而不淫。扬子比雕玉以作器，谓五经之含文也。夫文以行立，行以文传，四教所先，符采相济。励德树声，莫不师圣，而建言修辞，鲜克宗经。是以楚艳汉侈，流弊不还，正末归本，不其懿欤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三极彝训，道深稽古。致化惟一，分教斯五。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性灵熔匠，文章奥府。渊哉铄乎，群言之祖。</w:t>
      </w: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>
      <w:pPr>
        <w:rPr>
          <w:lang w:eastAsia="zh-CN"/>
        </w:rPr>
      </w:pPr>
      <w:r>
        <w:rPr>
          <w:lang w:eastAsia="zh-CN"/>
        </w:rPr>
        <w:br w:type="page"/>
      </w: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10" w:name="header-n38"/>
      <w:bookmarkStart w:id="11" w:name="_Toc1392282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正纬</w:t>
      </w:r>
      <w:bookmarkEnd w:id="10"/>
      <w:bookmarkEnd w:id="11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夫神道阐幽，天命微显，马龙出而大《易》兴，神龟见而《洪范》耀，故《系辞》称</w:t>
      </w:r>
      <w:r>
        <w:rPr>
          <w:lang w:eastAsia="zh-CN"/>
        </w:rPr>
        <w:t>“</w:t>
      </w:r>
      <w:r>
        <w:rPr>
          <w:lang w:eastAsia="zh-CN"/>
        </w:rPr>
        <w:t>河出图，洛出书，圣人则之</w:t>
      </w:r>
      <w:r>
        <w:rPr>
          <w:lang w:eastAsia="zh-CN"/>
        </w:rPr>
        <w:t>”</w:t>
      </w:r>
      <w:r>
        <w:rPr>
          <w:lang w:eastAsia="zh-CN"/>
        </w:rPr>
        <w:t>，斯之谓也。但世夐文隐，好生矫诞，真虽存矣，伪亦凭焉。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夫六经彪炳，而纬候稠叠；《孝》、《论》昭晰，而《钩》、《谶》葳蕤。按经验纬，其伪有四</w:t>
      </w:r>
      <w:r>
        <w:rPr>
          <w:lang w:eastAsia="zh-CN"/>
        </w:rPr>
        <w:t>∶</w:t>
      </w:r>
      <w:r>
        <w:rPr>
          <w:lang w:eastAsia="zh-CN"/>
        </w:rPr>
        <w:t>盖纬之成经，其犹织综，丝麻不杂，布帛乃成。今经正纬奇，倍摘千里，其伪一矣。经显，圣训也；纬隐，神教也。圣训宜广，神教宜约，而今纬多于经，神理更繁，其伪二矣。有命自天，乃称符谶，而八十一篇皆托于孔子，则是尧造绿图，昌制丹书，其伪三矣。商周以前，图箓频见，春秋之末，群经方备，先纬后经，体乖织综，其伪四矣。伪既倍摘，则义异自明，经足训矣，纬何豫焉？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原夫图箓之见，乃昊天休命，事以瑞圣，义非配经。故河不出图，夫子有叹，如或可造，无劳喟然。昔康王河图，陈于东序，故知前世符命，历代宝传，仲尼所撰，序录而已。于是伎数之士，附以诡术，或说阴阳，或序灾异，若鸟鸣似语，虫叶成字，篇条滋蔓，必假孔氏，通儒讨核，谓起哀平，东序秘宝，朱紫乱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至于光武之世，笃信斯术。风化所靡，学者比肩。沛献集纬以通经，曹褒选谶以定礼，乖道谬典，亦已甚矣。是以桓谭疾其虚伪，尹敏戏其浮假，张衡发其僻谬，荀悦明其诡诞：四贤博练，论之精矣。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乃羲农轩皞之源，山渎锺律之要，白鱼赤乌之符，黄金紫玉之瑞，事丰奇伟，辞富膏腴，无益经典而有助文章。是以后来辞人，采摭英华。平子恐其迷学，奏令禁绝；仲豫惜其杂真，未许煨燔。前代配经，故详论焉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荣河温洛，是孕图纬。神宝藏用，理隐文贵。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世历二汉，朱紫腾沸。芟夷谲诡，采其雕蔚。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12" w:name="header-n49"/>
      <w:bookmarkStart w:id="13" w:name="_Toc1392283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辩骚</w:t>
      </w:r>
      <w:bookmarkEnd w:id="12"/>
      <w:bookmarkEnd w:id="13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自《风》、《雅》寝声，莫或抽绪，奇文郁起，其《离骚》哉！固已轩翥诗人之后，奋飞辞家之前，岂去圣之未远，而楚人之多才乎！昔汉武爱《骚》，而淮南作《传》，以为：</w:t>
      </w:r>
      <w:r>
        <w:rPr>
          <w:lang w:eastAsia="zh-CN"/>
        </w:rPr>
        <w:t>“</w:t>
      </w:r>
      <w:r>
        <w:rPr>
          <w:lang w:eastAsia="zh-CN"/>
        </w:rPr>
        <w:t>《国风》好色而不淫，《小雅》怨诽而不乱，若《离骚》者，可谓兼之。蝉蜕秽浊之中，浮游尘埃之外，皭然涅而不缁，虽与日月争光可也。</w:t>
      </w:r>
      <w:r>
        <w:rPr>
          <w:lang w:eastAsia="zh-CN"/>
        </w:rPr>
        <w:t>”</w:t>
      </w:r>
      <w:r>
        <w:rPr>
          <w:lang w:eastAsia="zh-CN"/>
        </w:rPr>
        <w:t>班固以为</w:t>
      </w:r>
      <w:r>
        <w:rPr>
          <w:lang w:eastAsia="zh-CN"/>
        </w:rPr>
        <w:t>∶“</w:t>
      </w:r>
      <w:r>
        <w:rPr>
          <w:lang w:eastAsia="zh-CN"/>
        </w:rPr>
        <w:t>露才扬己，忿怼沉江。羿浇二姚，与左氏不合；昆仑悬圃，非《经》义所载。然其文辞丽雅，为词赋之宗，虽非明哲，可谓妙才。</w:t>
      </w:r>
      <w:r>
        <w:rPr>
          <w:lang w:eastAsia="zh-CN"/>
        </w:rPr>
        <w:t>”</w:t>
      </w:r>
      <w:r>
        <w:rPr>
          <w:lang w:eastAsia="zh-CN"/>
        </w:rPr>
        <w:t>王逸以为</w:t>
      </w:r>
      <w:r>
        <w:rPr>
          <w:lang w:eastAsia="zh-CN"/>
        </w:rPr>
        <w:t>∶“</w:t>
      </w:r>
      <w:r>
        <w:rPr>
          <w:lang w:eastAsia="zh-CN"/>
        </w:rPr>
        <w:t>诗人提耳，屈原婉顺。《离骚》之文，依《经》立义。驷虬乘鹥，则时乘六龙；昆仑流沙，则《禹贡》敷土。名儒辞赋，莫不拟其仪表，所谓</w:t>
      </w:r>
      <w:r>
        <w:rPr>
          <w:lang w:eastAsia="zh-CN"/>
        </w:rPr>
        <w:t>‘</w:t>
      </w:r>
      <w:r>
        <w:rPr>
          <w:lang w:eastAsia="zh-CN"/>
        </w:rPr>
        <w:t>金相玉质，百世无匹</w:t>
      </w:r>
      <w:r>
        <w:rPr>
          <w:lang w:eastAsia="zh-CN"/>
        </w:rPr>
        <w:t>’</w:t>
      </w:r>
      <w:r>
        <w:rPr>
          <w:lang w:eastAsia="zh-CN"/>
        </w:rPr>
        <w:t>者也。</w:t>
      </w:r>
      <w:r>
        <w:rPr>
          <w:lang w:eastAsia="zh-CN"/>
        </w:rPr>
        <w:t>”</w:t>
      </w:r>
      <w:r>
        <w:rPr>
          <w:lang w:eastAsia="zh-CN"/>
        </w:rPr>
        <w:t>及汉宣嗟叹，以为</w:t>
      </w:r>
      <w:r>
        <w:rPr>
          <w:lang w:eastAsia="zh-CN"/>
        </w:rPr>
        <w:t>“</w:t>
      </w:r>
      <w:r>
        <w:rPr>
          <w:lang w:eastAsia="zh-CN"/>
        </w:rPr>
        <w:t>皆合经术</w:t>
      </w:r>
      <w:r>
        <w:rPr>
          <w:lang w:eastAsia="zh-CN"/>
        </w:rPr>
        <w:t>”</w:t>
      </w:r>
      <w:r>
        <w:rPr>
          <w:lang w:eastAsia="zh-CN"/>
        </w:rPr>
        <w:t>。扬雄讽味，亦言</w:t>
      </w:r>
      <w:r>
        <w:rPr>
          <w:lang w:eastAsia="zh-CN"/>
        </w:rPr>
        <w:t>“</w:t>
      </w:r>
      <w:r>
        <w:rPr>
          <w:lang w:eastAsia="zh-CN"/>
        </w:rPr>
        <w:t>体同诗雅</w:t>
      </w:r>
      <w:r>
        <w:rPr>
          <w:lang w:eastAsia="zh-CN"/>
        </w:rPr>
        <w:t>”</w:t>
      </w:r>
      <w:r>
        <w:rPr>
          <w:lang w:eastAsia="zh-CN"/>
        </w:rPr>
        <w:t>。四家举以方经，而孟坚谓不合传，褒贬任声，抑扬过实，可谓鉴而弗精，玩而未核者也。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将核其论，必征言焉。故其陈尧舜之耿介，称禹汤之祗敬，典诰之体也；讥桀纣之猖披，伤羿浇之颠陨，规讽之旨也；虬龙以喻君子，云蜺以譬谗邪，比兴之义也；每一顾而掩涕，叹君门之九重，忠恕之辞也：观兹四事，同于《风》、《雅》者也。至于托云龙，说迂怪，丰隆求宓妃，鸩鸟媒娀女，诡异之辞也；康回倾地，夷羿彃日，木夫九首，土伯三目，谲怪之谈也；依彭咸之遗则，从子胥以自适，狷狭之志也；士女杂坐，乱而不分，指以为乐，娱酒不废，沉湎日夜，举以为欢，荒淫之意也：摘此四事，异乎经典者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论其典诰则如彼，语其夸诞则如此。固知《楚辞》者，体宪于三代，而风杂于战国，乃《雅》、《颂》之博徒，而词赋之英杰也。观其骨鲠所树，肌肤所附，虽取熔《经》旨，亦自铸伟辞。故《骚经》、《九章》，朗丽以哀志；《九歌》、《九辩》，绮靡以伤情；《远游》、《天问》，瑰诡而慧巧，《招魂》、《大招》，耀艳而采深华；《卜居》标放言之致，《渔父》寄独往之才。故能气往轹古，辞来切今，惊采绝艳，难与并能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《九怀》以下，遽蹑其迹，而屈宋逸步，莫之能追。故其叙情怨，则郁伊而易感；述离居，则怆怏而难怀；论山水，则循声而得貌；言节侯，则披文而见时。是以枚贾追风以入丽，马扬沿波而得奇，其衣被词人，非一代也。故才高者菀其鸿裁，中巧者猎其艳辞，吟讽者衔其山川，童蒙者拾其香草。若能凭轼以倚《雅》、《颂》，悬辔以驭楚篇，酌奇而不失其贞，玩华而不坠其实，则顾盼可以驱辞力，欬唾可以穷文致，亦不复乞灵于长卿，假宠于子渊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不有屈原，岂见离骚。惊才风逸，壮志烟高。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山川无极，情理实劳，金相玉式，艳溢锱毫。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>
      <w:pPr>
        <w:rPr>
          <w:lang w:eastAsia="zh-CN"/>
        </w:rPr>
      </w:pPr>
      <w:r>
        <w:rPr>
          <w:lang w:eastAsia="zh-CN"/>
        </w:rPr>
        <w:br w:type="page"/>
      </w: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14" w:name="header-n59"/>
      <w:bookmarkStart w:id="15" w:name="_Toc1392284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明诗</w:t>
      </w:r>
      <w:bookmarkEnd w:id="14"/>
      <w:bookmarkEnd w:id="15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大舜云</w:t>
      </w:r>
      <w:r>
        <w:rPr>
          <w:lang w:eastAsia="zh-CN"/>
        </w:rPr>
        <w:t>∶“</w:t>
      </w:r>
      <w:r>
        <w:rPr>
          <w:lang w:eastAsia="zh-CN"/>
        </w:rPr>
        <w:t>诗言志，歌永言。</w:t>
      </w:r>
      <w:r>
        <w:rPr>
          <w:lang w:eastAsia="zh-CN"/>
        </w:rPr>
        <w:t>”</w:t>
      </w:r>
      <w:r>
        <w:rPr>
          <w:lang w:eastAsia="zh-CN"/>
        </w:rPr>
        <w:t>圣谟所析，义已明矣。是以</w:t>
      </w:r>
      <w:r>
        <w:rPr>
          <w:lang w:eastAsia="zh-CN"/>
        </w:rPr>
        <w:t>“</w:t>
      </w:r>
      <w:r>
        <w:rPr>
          <w:lang w:eastAsia="zh-CN"/>
        </w:rPr>
        <w:t>在心为志，发言为诗</w:t>
      </w:r>
      <w:r>
        <w:rPr>
          <w:lang w:eastAsia="zh-CN"/>
        </w:rPr>
        <w:t>”</w:t>
      </w:r>
      <w:r>
        <w:rPr>
          <w:lang w:eastAsia="zh-CN"/>
        </w:rPr>
        <w:t>，舒文载实，其在兹乎！诗者，持也，持人情性；三百之蔽，义归</w:t>
      </w:r>
      <w:r>
        <w:rPr>
          <w:lang w:eastAsia="zh-CN"/>
        </w:rPr>
        <w:t>“</w:t>
      </w:r>
      <w:r>
        <w:rPr>
          <w:lang w:eastAsia="zh-CN"/>
        </w:rPr>
        <w:t>无邪</w:t>
      </w:r>
      <w:r>
        <w:rPr>
          <w:lang w:eastAsia="zh-CN"/>
        </w:rPr>
        <w:t>”</w:t>
      </w:r>
      <w:r>
        <w:rPr>
          <w:lang w:eastAsia="zh-CN"/>
        </w:rPr>
        <w:t>，持之为训，有符焉尔。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人禀七情，应物斯感，感物吟志，莫非自然。昔葛天乐辞，《玄鸟》在曲；黄帝《云门》，理不空弦。至尧有《大唐》之歌，舜造《南风》之诗，观其二文，辞达而已。及大禹成功，九序惟歌；太康败德，五子咸怨：顺美匡恶，其来久矣。自商暨周，《雅》、《颂》圆备，四始彪炳，六义环深。子夏监绚素之章，子贡悟琢磨之句，故商赐二子，可与言诗。自王泽殄竭，风人辍采，春秋观志，讽诵旧章，酬酢以为宾荣，吐纳而成身文。逮楚国讽怨，则《离骚》为刺。秦皇灭典，亦造《仙诗》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汉初四言，韦孟首唱，匡谏之义，继轨周人。孝武爱文，柏梁列韵；严马之徒，属辞无方。至成帝品录，三百馀篇，朝章国采，亦云周备。而辞人遗翰，莫见五言，所以李陵、班婕妤见疑于后代也。按《召南</w:t>
      </w:r>
      <w:r>
        <w:rPr>
          <w:lang w:eastAsia="zh-CN"/>
        </w:rPr>
        <w:t>·</w:t>
      </w:r>
      <w:r>
        <w:rPr>
          <w:lang w:eastAsia="zh-CN"/>
        </w:rPr>
        <w:t>行露》，始肇半章；孺子《沧浪》，亦有全曲；《暇豫》优歌，远见春秋；《邪径》童谣，近在成世：阅时取证，则五言久矣。又古诗佳丽，或称枚叔，其《孤竹》一篇，则傅毅之词。比采而推，两汉之作也。观其结体散文，直而不野，婉转附物，怊怅切情，实五言之冠冕也。至于张衡《怨篇》，清典可味；《仙诗缓歌》，雅有新声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暨建安之初，五言腾踊，文帝陈思，纵辔以骋节；王徐应刘，望路而争驱；并怜风月，狎池苑，述恩荣，叙酣宴，慷慨以任气，磊落以使才；造怀指事，不求纤密之巧，驱辞逐貌，唯取昭晰之能</w:t>
      </w:r>
      <w:r>
        <w:rPr>
          <w:lang w:eastAsia="zh-CN"/>
        </w:rPr>
        <w:t>∶</w:t>
      </w:r>
      <w:r>
        <w:rPr>
          <w:lang w:eastAsia="zh-CN"/>
        </w:rPr>
        <w:t>此其所同也。及正始明道，诗杂仙心；何晏之徒，率多浮浅。唯嵇志清峻，阮旨遥深，故能标焉。若乃应璩《百一》，独立不惧，辞谲义贞，亦魏之遗直也。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晋世群才，稍入轻绮。张潘左陆，比肩诗衢，采缛于正始，力柔于建安。或析文以为妙，或流靡以自妍，此其大略也。江左篇制，溺乎玄风，嗤笑徇务之志，崇盛忘机之谈，袁孙已下，虽各有雕采，而辞趣一揆，莫与争雄，所以景纯《仙篇》，挺拔而为隽矣。宋初文咏，体有因革。庄老告退，而山水方滋；俪采百字之偶，争价一句之奇，情必极貌以写物，辞必穷力而追新，此近世之所竞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故铺观列代，而情变之数可监；撮举同异，而纲领之要可明矣。若夫四言正体，则雅润为本；五言流调，则清丽居宗，华实异用，惟才所安。故平子得其雅，叔夜含其润，茂先凝其清，景阳振其丽，兼善则子建仲宣，偏美则太冲公干。然诗有恒裁，思无定位，随性适分，鲜能通圆。若妙识所难，其易也将至；忽以为易，其难也方来。至于三六杂言，则出自篇什；离合之发，则萌于图谶；回文所兴，则道原为始；联句共韵，则柏梁馀制；巨细或殊，情理同致，总归诗囿，故不繁云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民生而志，咏歌所含。兴发皇世，风流《二南》。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神理共契，政序相参。英华弥缛，万代永耽。</w:t>
      </w: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9A0E6B" w:rsidP="009A0E6B">
      <w:pPr>
        <w:rPr>
          <w:lang w:eastAsia="zh-CN"/>
        </w:rPr>
      </w:pPr>
      <w:r>
        <w:rPr>
          <w:lang w:eastAsia="zh-CN"/>
        </w:rPr>
        <w:br w:type="page"/>
      </w: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16" w:name="header-n71"/>
      <w:bookmarkStart w:id="17" w:name="_Toc1392285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乐府</w:t>
      </w:r>
      <w:bookmarkEnd w:id="16"/>
      <w:bookmarkEnd w:id="17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乐府者，声依永，律和声也。钧天九奏，既其上帝；葛天八阕，爰及皇时。自《咸》、《英》以降，亦无得而论矣。至于涂山歌于候人，始为南音；有娀谣乎飞燕，始为北声；夏甲叹于东阳，东音以发；殷整思于西河，西音以兴：音声推移，亦不一概矣。匹夫庶妇，讴吟土风，诗官采言，乐胥被律，志感丝篁，气变金石：是以师旷觇风于盛衰，季札鉴微于兴废，精之至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乐本心术，故响浃肌髓，先王慎焉，务塞淫滥。敷训胄子，必歌九德，故能情感七始，化动八风。自雅声浸微，溺音腾沸，秦燔《乐经》，汉初绍复，制氏纪其铿锵，叔孙定其容典，于是《武德》兴乎高祖，《四时》广于孝文，虽摹《韶》、《夏》，而颇袭秦旧，中和之响，阒其不还。暨武帝崇礼，始立乐府，总赵代之音，撮齐楚之气，延年以曼声协律，朱马以骚体制歌，《桂华》杂曲，丽而不经，《赤雁》群篇，靡而非典，河间荐雅而罕御，故汲黯致讥于《天马》也。至宣帝雅颂，诗效《鹿鸣》，迩及元成，稍广淫乐，正音乖俗，其难也如此。暨后汉郊庙，惟杂雅章，辞虽典文，而律非夔旷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至于魏之三祖，气爽才丽，宰割辞调，音靡节平。观其北上众引，《秋风》列篇，或述酣宴，或伤羁戍，志不出于杂荡，辞不离于哀思。虽三调之正声，实《韶》、《夏》之郑曲也。逮于晋世，则傅玄晓音，创定雅歌，以咏祖宗；张华新篇，亦充庭万。然杜夔调律，音奏舒雅，荀勖改悬，声节哀急，故阮咸讥其离声，后人验其铜尺。和乐之精妙，固表里而相资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故知诗为乐心，声为乐体；乐体在声，瞽师务调其器；乐心在诗，君子宜正其文。</w:t>
      </w:r>
      <w:r>
        <w:rPr>
          <w:lang w:eastAsia="zh-CN"/>
        </w:rPr>
        <w:t>“</w:t>
      </w:r>
      <w:r>
        <w:rPr>
          <w:lang w:eastAsia="zh-CN"/>
        </w:rPr>
        <w:t>好乐无荒</w:t>
      </w:r>
      <w:r>
        <w:rPr>
          <w:lang w:eastAsia="zh-CN"/>
        </w:rPr>
        <w:t>”</w:t>
      </w:r>
      <w:r>
        <w:rPr>
          <w:lang w:eastAsia="zh-CN"/>
        </w:rPr>
        <w:t>，晋风所以称远；</w:t>
      </w:r>
      <w:r>
        <w:rPr>
          <w:lang w:eastAsia="zh-CN"/>
        </w:rPr>
        <w:t>“</w:t>
      </w:r>
      <w:r>
        <w:rPr>
          <w:lang w:eastAsia="zh-CN"/>
        </w:rPr>
        <w:t>伊其相谑</w:t>
      </w:r>
      <w:r>
        <w:rPr>
          <w:lang w:eastAsia="zh-CN"/>
        </w:rPr>
        <w:t>”</w:t>
      </w:r>
      <w:r>
        <w:rPr>
          <w:lang w:eastAsia="zh-CN"/>
        </w:rPr>
        <w:t>，郑国所以云亡。故知季札观乐，不直听声而已。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若夫艳歌婉娈，怨诗诀绝，淫辞在曲，正响焉生？然俗听飞驰，职竞新异，雅咏温恭，必欠伸鱼睨；奇辞切至，则拊髀雀跃；诗声俱郑，自此阶矣！凡乐辞曰诗，诗声曰歌，声来被辞，辞繁难节。故陈思称</w:t>
      </w:r>
      <w:r>
        <w:rPr>
          <w:lang w:eastAsia="zh-CN"/>
        </w:rPr>
        <w:t>“</w:t>
      </w:r>
      <w:r>
        <w:rPr>
          <w:lang w:eastAsia="zh-CN"/>
        </w:rPr>
        <w:t>左延年闲于增损古辞，多者则宜减之</w:t>
      </w:r>
      <w:r>
        <w:rPr>
          <w:lang w:eastAsia="zh-CN"/>
        </w:rPr>
        <w:t>”</w:t>
      </w:r>
      <w:r>
        <w:rPr>
          <w:lang w:eastAsia="zh-CN"/>
        </w:rPr>
        <w:t>，明贵约也。观高祖之咏《大风》，孝武之叹《来迟》，歌童被声，莫敢不协。子建士衡，咸有佳篇，并无诏伶人，故事谢丝管，俗称乖调，盖未思也。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至于轩岐鼓吹，汉世铙挽，虽戎丧殊事，而并总入乐府，缪韦所改，亦有可算焉。昔子政品文，诗与歌别，故略具乐篇，以标区界。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八音攡文，树辞为体。讴吟坰野，金石云陛。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《韶》响难追，郑声易启。岂惟观乐，于焉识礼。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>
      <w:pPr>
        <w:rPr>
          <w:lang w:eastAsia="zh-CN"/>
        </w:rPr>
      </w:pPr>
      <w:r>
        <w:rPr>
          <w:lang w:eastAsia="zh-CN"/>
        </w:rPr>
        <w:br w:type="page"/>
      </w: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18" w:name="header-n83"/>
      <w:bookmarkStart w:id="19" w:name="_Toc1392286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诠赋</w:t>
      </w:r>
      <w:bookmarkEnd w:id="18"/>
      <w:bookmarkEnd w:id="19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《诗》有六义，其二曰赋。赋者，铺也，铺采攡文，体物写志也。昔邵公称</w:t>
      </w:r>
      <w:r>
        <w:rPr>
          <w:lang w:eastAsia="zh-CN"/>
        </w:rPr>
        <w:t>∶“</w:t>
      </w:r>
      <w:r>
        <w:rPr>
          <w:lang w:eastAsia="zh-CN"/>
        </w:rPr>
        <w:t>公卿献诗，师箴瞍赋</w:t>
      </w:r>
      <w:r>
        <w:rPr>
          <w:lang w:eastAsia="zh-CN"/>
        </w:rPr>
        <w:t>”</w:t>
      </w:r>
      <w:r>
        <w:rPr>
          <w:lang w:eastAsia="zh-CN"/>
        </w:rPr>
        <w:t>。传云</w:t>
      </w:r>
      <w:r>
        <w:rPr>
          <w:lang w:eastAsia="zh-CN"/>
        </w:rPr>
        <w:t>∶“</w:t>
      </w:r>
      <w:r>
        <w:rPr>
          <w:lang w:eastAsia="zh-CN"/>
        </w:rPr>
        <w:t>登高能赋，可为大夫。</w:t>
      </w:r>
      <w:r>
        <w:rPr>
          <w:lang w:eastAsia="zh-CN"/>
        </w:rPr>
        <w:t>”</w:t>
      </w:r>
      <w:r>
        <w:rPr>
          <w:lang w:eastAsia="zh-CN"/>
        </w:rPr>
        <w:t>诗序则同义，传说则异体。总其归途，实相枝干。故刘向明</w:t>
      </w:r>
      <w:r>
        <w:rPr>
          <w:lang w:eastAsia="zh-CN"/>
        </w:rPr>
        <w:t>“</w:t>
      </w:r>
      <w:r>
        <w:rPr>
          <w:lang w:eastAsia="zh-CN"/>
        </w:rPr>
        <w:t>不歌而颂</w:t>
      </w:r>
      <w:r>
        <w:rPr>
          <w:lang w:eastAsia="zh-CN"/>
        </w:rPr>
        <w:t>”</w:t>
      </w:r>
      <w:r>
        <w:rPr>
          <w:lang w:eastAsia="zh-CN"/>
        </w:rPr>
        <w:t>，班固称</w:t>
      </w:r>
      <w:r>
        <w:rPr>
          <w:lang w:eastAsia="zh-CN"/>
        </w:rPr>
        <w:t>“</w:t>
      </w:r>
      <w:r>
        <w:rPr>
          <w:lang w:eastAsia="zh-CN"/>
        </w:rPr>
        <w:t>古诗之流也</w:t>
      </w:r>
      <w:r>
        <w:rPr>
          <w:lang w:eastAsia="zh-CN"/>
        </w:rPr>
        <w:t>”</w:t>
      </w:r>
      <w:r>
        <w:rPr>
          <w:lang w:eastAsia="zh-CN"/>
        </w:rPr>
        <w:t>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至如郑庄之赋《大隧》，士蔿之赋《狐裘》，结言扌豆韵，词自己作，虽合赋体，明而未融。及灵均唱《骚》，始广声貌。然则赋也者，受命于诗人，而拓宇于《楚辞》也。于是荀况《礼》《智》，宋玉《风》、《钓》，爰锡名号，与诗画境，六义附庸，蔚成大国。遂述客主以首引，极声貌以穷文。斯盖别诗之原始，命赋之厥初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秦世不文，颇有杂赋。汉初词人，顺流而作。陆贾扣其端，贾谊振其绪，枚马播其风，王扬骋其势，皋朔已下，品物毕图。繁积于宣时，校阅于成世，进御之赋，千有馀首，讨其源流，信兴楚而盛汉矣。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京殿苑猎，述行序志，并体国经野，义尚光大。既履端于倡序，亦归馀于总乱。序以建言，首引情本，乱以理篇，写送文势。按《那》之卒章，闵马称乱，故知殷人辑颂，楚人理赋，斯并鸿裁之寰域，雅文之枢辖也。至于草区禽族，庶品杂类，则触兴致情，因变取会，拟诸形容，则言务纤密；象其物宜，则理贵侧附；斯又小制之区畛，奇巧之机要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观夫荀结隐语，事数自环，宋发夸谈，实始淫丽。枚乘《菟园》，举要以会新；相如《上林》，繁类以成艳；贾谊《鵩鸟》，致辨于情理；子渊《洞箫》，穷变于声貌；孟坚《两都》，明绚以雅赡；张衡《二京》，迅发以宏富；子云《甘泉》，构深玮之风；延寿《灵光》，含飞动之势：凡此十家，并辞赋之英杰也。及仲宣靡密，发篇必遒；伟长博通，时逢壮采；太冲安仁，策勋于鸿规；士衡子安，底绩于流制，景纯绮巧，缛理有馀；彦伯梗概，情韵不匮：亦魏、晋之赋首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原夫登高之旨，盖睹物兴情。情以物兴，故义必明雅；物以情观，故词必巧丽。丽词雅义，符采相胜，如组织之品朱紫，画绘之著玄黄。文虽新而有质，色虽糅而有本，此立赋之大体也。然逐末之俦，蔑弃其本，虽读千赋，愈惑体要。遂使繁华损枝，膏腴害骨，无贵风轨，莫益劝戒，此扬子所以追悔于雕虫，贻诮于雾縠者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赋自诗出，分歧异派。写物图貌，蔚似雕画。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抑滞必扬，言旷无隘。风归丽则，辞翦荑稗。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9A0E6B" w:rsidRDefault="009A0E6B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20" w:name="header-n95"/>
      <w:bookmarkStart w:id="21" w:name="_Toc1392287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颂赞</w:t>
      </w:r>
      <w:bookmarkEnd w:id="20"/>
      <w:bookmarkEnd w:id="21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四始之至，颂居其极。颂者，容也，所以美盛德而述形容也。昔帝喾之世，咸墨为颂，以歌《九韶》。自商以下，文理允备。夫化偃一国谓之风，风正四方谓之雅，容告神明谓之颂。风雅序人，事兼变正；颂主告神，义必纯美。鲁国以公旦次编，商人以前王追录，斯乃宗庙之正歌，非宴飨之常咏也。《时迈》一篇，周公所制，哲人之颂，规式存焉。夫民各有心，勿壅惟口。晋舆之称原田，鲁民之刺裘鞸，直言不咏，短辞以讽，丘明子顺，并谓为诵，斯则野诵之变体，浸被乎人事矣。及三闾《橘颂》，情采芬芳，比类寓意，乃覃及细物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至于秦政刻文，爰颂其德。汉之惠景，亦有述容。沿世并作，相继于时矣。若夫子云之表充国，孟坚之序戴侯，武仲之美显宗，史岑之述熹后，或拟《清庙》，或范《駉》、《那》，虽浅深不同，详略各异，其褒德显容，典章一也。至于班傅之《北征》、《西征》，变为序引，岂不褒过而谬体哉！马融之《广成》、《上林》，雅而似赋，何弄文而失质乎！又崔瑗《文学》，蔡邕《樊渠》，并致美于序，而简约乎篇。挚虞品藻，颇为精核。至云杂以风雅，而不变旨趣，徒张虚论，有似黄白之伪说矣。及魏晋杂颂，鲜有出辙。陈思所缀，以《皇子》为标；陆机积篇，惟《功臣》最显。其褒贬杂居，固末代之讹体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原夫颂惟典懿，辞必清铄，敷写似赋，而不入华侈之区；敬慎如铭，而异乎规戒之域；揄扬以发藻，汪洋以树义，虽纤巧曲致，与情而变，其大体所底，如斯而已。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者，明也，助也。昔虞舜之祀，乐正重赞，盖唱发之辞也。及益赞于禹，伊陟赞于巫咸，并扬言以明事，嗟叹以助辞也。故汉置鸿胪，以唱言为赞，即古之遗语也。至相如属笔，始赞荆轲。及迁《史》固《书》，托赞褒贬，约文以总录，颂体以论辞；又纪传后评，亦同其名。而仲治《流别》，谬称为述，失之远矣。及景纯注《雅》，动植必赞，义兼美恶，亦犹颂之变耳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然本其为义，事在奖叹，所以古来篇体，促而不广，必结言于四字之句，盘桓乎数韵之词。约举以尽情，昭灼以送文，此其体也。发源虽远，而致用盖寡，大抵所归，其颂家之细条乎！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容体底颂，勋业垂赞。镂影攡声，文理有烂。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年积愈远，音徽如旦。降及品物，炫辞作玩。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D7E76" w:rsidRDefault="001D7E76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D7E76" w:rsidRDefault="001D7E76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D7E76" w:rsidRDefault="001D7E76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D7E76" w:rsidRDefault="001D7E76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D7E76" w:rsidRDefault="001D7E76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D7E76" w:rsidRDefault="001D7E76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D7E76" w:rsidRDefault="001D7E76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D7E76" w:rsidRDefault="001D7E76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D7E76" w:rsidRDefault="001D7E76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D7E76" w:rsidRDefault="001D7E76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D7E76" w:rsidRDefault="001D7E76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D7E76" w:rsidRDefault="001D7E76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D7E76" w:rsidRDefault="001D7E76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D7E76" w:rsidRDefault="001D7E76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D7E76" w:rsidRDefault="001D7E76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D7E76" w:rsidRDefault="001D7E76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22" w:name="header-n106"/>
      <w:bookmarkStart w:id="23" w:name="_Toc1392288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祝盟</w:t>
      </w:r>
      <w:bookmarkEnd w:id="22"/>
      <w:bookmarkEnd w:id="23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天地定位，祀遍群神，六宗既禋，三望咸秩，甘雨和风，是生黍稷，兆民所仰，美报兴焉！牺盛惟馨，本于明德，祝史陈信，资乎文辞。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昔伊耆始蜡，以祭八神。其辞云</w:t>
      </w:r>
      <w:r>
        <w:rPr>
          <w:lang w:eastAsia="zh-CN"/>
        </w:rPr>
        <w:t>∶“</w:t>
      </w:r>
      <w:r>
        <w:rPr>
          <w:lang w:eastAsia="zh-CN"/>
        </w:rPr>
        <w:t>土反其宅，水归其壑，昆虫毋作，草木归其泽。</w:t>
      </w:r>
      <w:r>
        <w:rPr>
          <w:lang w:eastAsia="zh-CN"/>
        </w:rPr>
        <w:t>”</w:t>
      </w:r>
      <w:r>
        <w:rPr>
          <w:lang w:eastAsia="zh-CN"/>
        </w:rPr>
        <w:t>则上皇祝文，爰在兹矣！舜之祠田云</w:t>
      </w:r>
      <w:r>
        <w:rPr>
          <w:lang w:eastAsia="zh-CN"/>
        </w:rPr>
        <w:t>∶“</w:t>
      </w:r>
      <w:r>
        <w:rPr>
          <w:lang w:eastAsia="zh-CN"/>
        </w:rPr>
        <w:t>荷此长耜，耕彼南亩，四海俱有。</w:t>
      </w:r>
      <w:r>
        <w:rPr>
          <w:lang w:eastAsia="zh-CN"/>
        </w:rPr>
        <w:t>”</w:t>
      </w:r>
      <w:r>
        <w:rPr>
          <w:lang w:eastAsia="zh-CN"/>
        </w:rPr>
        <w:t>利民之志，颇形于言矣。至于商履，圣敬日跻，玄牡告天，以万方罪己，即郊禋之词也；素车祷旱，以六事责躬，则雩禜之文也。及周之大祝，掌六祝之辞。是以</w:t>
      </w:r>
      <w:r>
        <w:rPr>
          <w:lang w:eastAsia="zh-CN"/>
        </w:rPr>
        <w:t>“</w:t>
      </w:r>
      <w:r>
        <w:rPr>
          <w:lang w:eastAsia="zh-CN"/>
        </w:rPr>
        <w:t>庶物咸生</w:t>
      </w:r>
      <w:r>
        <w:rPr>
          <w:lang w:eastAsia="zh-CN"/>
        </w:rPr>
        <w:t>”</w:t>
      </w:r>
      <w:r>
        <w:rPr>
          <w:lang w:eastAsia="zh-CN"/>
        </w:rPr>
        <w:t>，陈于天地之郊；</w:t>
      </w:r>
      <w:r>
        <w:rPr>
          <w:lang w:eastAsia="zh-CN"/>
        </w:rPr>
        <w:t>“</w:t>
      </w:r>
      <w:r>
        <w:rPr>
          <w:lang w:eastAsia="zh-CN"/>
        </w:rPr>
        <w:t>旁作穆穆</w:t>
      </w:r>
      <w:r>
        <w:rPr>
          <w:lang w:eastAsia="zh-CN"/>
        </w:rPr>
        <w:t>”</w:t>
      </w:r>
      <w:r>
        <w:rPr>
          <w:lang w:eastAsia="zh-CN"/>
        </w:rPr>
        <w:t>，唱于迎日之拜；</w:t>
      </w:r>
      <w:r>
        <w:rPr>
          <w:lang w:eastAsia="zh-CN"/>
        </w:rPr>
        <w:t>“</w:t>
      </w:r>
      <w:r>
        <w:rPr>
          <w:lang w:eastAsia="zh-CN"/>
        </w:rPr>
        <w:t>夙兴夜处</w:t>
      </w:r>
      <w:r>
        <w:rPr>
          <w:lang w:eastAsia="zh-CN"/>
        </w:rPr>
        <w:t>”</w:t>
      </w:r>
      <w:r>
        <w:rPr>
          <w:lang w:eastAsia="zh-CN"/>
        </w:rPr>
        <w:t>，言于礻付庙之祝；</w:t>
      </w:r>
      <w:r>
        <w:rPr>
          <w:lang w:eastAsia="zh-CN"/>
        </w:rPr>
        <w:t>“</w:t>
      </w:r>
      <w:r>
        <w:rPr>
          <w:lang w:eastAsia="zh-CN"/>
        </w:rPr>
        <w:t>多福无疆</w:t>
      </w:r>
      <w:r>
        <w:rPr>
          <w:lang w:eastAsia="zh-CN"/>
        </w:rPr>
        <w:t>”</w:t>
      </w:r>
      <w:r>
        <w:rPr>
          <w:lang w:eastAsia="zh-CN"/>
        </w:rPr>
        <w:t>，布于少牢之馈；宜社类祃，莫不有文：所以寅虔于神祇，严恭于宗庙也。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自春秋以下，黩祀谄祭，祝币史辞，靡神不至。至于张老贺室，致祷于歌哭之美。蒯聩临战，获祐于筋骨之请：虽造次颠沛，必于祝矣。若夫《楚辞</w:t>
      </w:r>
      <w:r>
        <w:rPr>
          <w:lang w:eastAsia="zh-CN"/>
        </w:rPr>
        <w:t>·</w:t>
      </w:r>
      <w:r>
        <w:rPr>
          <w:lang w:eastAsia="zh-CN"/>
        </w:rPr>
        <w:t>招魂》，可谓祝辞之组丽者也。汉之群祀，肃其百礼，既总硕儒之义，亦参方士之术。所以秘祝移过，异于成汤之心，侲子驱疫，同乎越巫之祝：礼失之渐也。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至如黄帝有祝邪之文，东方朔有骂鬼之书，于是后之谴咒，务于善骂。唯陈思《诘咎》，裁以正义矣。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乃礼之祭祝，事止告飨；而中代祭文，兼赞言行。祭而兼赞，盖引伸而作也。又汉代山陵，哀策流文；周丧盛姬，内史执策。然则策本书赠，因哀而为文也。是以义同于诔，而文实告神，诔首而哀末，颂体而视仪，太祝所读，固祝之文者也。凡群言发华，而降神务实，修辞立诚，在于无愧。祈祷之式，必诚以敬；祭奠之楷，宜恭且哀：此其大较也。班固之祀涿山，祈祷之诚敬也；潘岳之祭庾妇，祭奠之恭哀也：举汇而求，昭然可鉴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盟者，明也。骍毛旄白马，珠盘玉敦，陈辞乎方明之下，祝告于神明者也。在昔三王，诅盟不及，时有要誓，结言而退。周衰屡盟，以及要劫，始之以曹沫，终之以毛遂。及秦昭盟夷，设黄龙之诅；汉祖建侯，定山河之誓。然义存则克终，道废则渝始，崇替在人，祝何预焉？若夫臧洪歃辞，气截云蜺；刘琨铁誓，精贯霏霜；而无补于汉晋，反为仇雠。故知信不由衷，盟无益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夫盟之大体，必序危机，奖忠孝，共存亡，戮心力，祈幽灵以取鉴，指九天以为正，感激以立诚，切至以敷辞，此其所同也。然非辞之难，处辞为难。后之君子，宜存殷鉴。忠信可矣，无恃神焉。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毖祀钦明，祝史惟谈。立诚在肃，修辞必甘。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季代弥饰，绚言朱蓝，神之来格，所贵无惭。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24" w:name="header-n119"/>
      <w:bookmarkStart w:id="25" w:name="_Toc1392289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铭鉴</w:t>
      </w:r>
      <w:bookmarkEnd w:id="24"/>
      <w:bookmarkEnd w:id="25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昔帝轩刻舆几以弼违，大禹勒笋虡而招谏。成汤盘盂，著日新之规；武王户席，题必诫之训。周公慎言于金人，仲尼革容于欹器，则先圣鉴戒，其来久矣。故铭者，名也，观器必也正名，审用贵乎慎德。盖臧武仲之论铭也，曰</w:t>
      </w:r>
      <w:r>
        <w:rPr>
          <w:lang w:eastAsia="zh-CN"/>
        </w:rPr>
        <w:t>∶“</w:t>
      </w:r>
      <w:r>
        <w:rPr>
          <w:lang w:eastAsia="zh-CN"/>
        </w:rPr>
        <w:t>天子令德，诸侯计功，大夫称伐。</w:t>
      </w:r>
      <w:r>
        <w:rPr>
          <w:lang w:eastAsia="zh-CN"/>
        </w:rPr>
        <w:t>”</w:t>
      </w:r>
      <w:r>
        <w:rPr>
          <w:lang w:eastAsia="zh-CN"/>
        </w:rPr>
        <w:t>夏铸九牧之金鼎，周勒肃慎之楛矢，令德之事也；吕望铭功于昆吾，仲山镂绩于庸器，计功之义也；魏颗纪勋于景钟，孔悝表勤于卫鼎，称伐之类也。若乃飞廉有石棺之锡，灵公有夺里之谥，铭发幽石，吁可怪矣！赵灵勒迹于番吾，秦昭刻博于华山，夸诞示后，吁可笑也！详观众例，铭义见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至于始皇勒岳，政暴而文泽，亦有疏通之美焉。若班固《燕然》之勒，张昶《华阴》之碣，序亦盛矣。蔡邕铭思，独冠古今。桥公之钺，吐纳典谟；朱穆之鼎，全成碑文，溺所长也。至如敬通杂器，准矱武铭，而事非其物，繁略违中。崔骃品物，赞多戒少，李尤积篇，义俭辞碎。蓍龟神物，而居博奕之中；衡斛嘉量，而在臼杵之末。曾名品之未暇，何事理之能闲哉！魏文九宝，器利辞钝。唯张载《剑阁》，其才清采。迅足骎骎，后发前至，勒铭岷汉，得其宜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箴者，针也，所以攻疾防患，喻针石也。斯文之兴，盛于三代。夏商二箴，馀句颇存。周之辛甲，百官箴阙，唯《虞箴》一篇，体义备焉。迄至春秋，微而未绝。故魏绛讽君于后羿，楚子训民于在勤。战代以来，弃德务功，铭辞代兴，箴文委绝。至扬雄稽古，始范《虞箴》，作《卿尹》、《州牧》二十五篇。及崔胡补缀，总称《百官》。指事配位，鞶鉴有征，信所谓追清风于前古，攀辛甲于后代者也。至于潘勖《符节》，要而失浅；温峤《侍臣》，博而患繁；王济《国子》，文多而事寡；潘尼《乘舆》，义正而体芜：凡斯继作，鲜有克衷。至于王朗《杂箴》，乃置巾履，得其戒慎，而失其所施；观其约文举要，宪章武铭，而水火井灶，繁辞不已，志有偏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箴诵于官，铭题于器，名目虽异，而警戒实同。箴全御过，故文资确切；铭兼褒赞，故体贵弘润。其取事也必核以辨，其攡文也必简而深，此其大要也。然矢言之道盖阙，庸器之制久沦，所以箴铭寡用，罕施后代，惟秉文君子，宜酌其远大焉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铭实器表，箴惟德轨。有佩于言，无鉴于水。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秉兹贞厉，警乎立履。义典则弘，文约为美。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26" w:name="header-n129"/>
      <w:bookmarkStart w:id="27" w:name="_Toc1392290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诔碑</w:t>
      </w:r>
      <w:bookmarkEnd w:id="26"/>
      <w:bookmarkEnd w:id="27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周世盛德，有铭诔之文。大夫之材，临丧能诔。诔者，累也，累其德行，旌之不朽也。夏商以前，其词靡闻。周虽有诔，未被于士。又贱不诔贵，幼不诔长，其在万乘，则称天以诔之。读诔定谥，其节文大矣。自鲁庄战乘丘，始及于士；逮尼父之卒，哀公作诔，观其慭遗之辞，呜呼之叹，虽非睿作，古式存焉。至柳妻之诔惠子，则辞哀而韵长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暨乎汉世，承流而作。扬雄之诔元后，文实烦秽，沙麓撮其要，而挚疑成篇，安有累德述尊，而阔略四句乎！杜笃之诔，有誉前代；吴诔虽工，而他篇颇疏，岂以见称光武，而改盼千金哉！傅毅所制，文体伦序；孝山、崔瑗，辨絜相参。观其序事如传，辞靡律调，固诔之才也。潘岳构意，专师孝山，巧于序悲，易入新切，所以隔代相望，能徽厥声者也。至如崔骃诔赵，刘陶诔黄，并得宪章，工在简要。陈思叨名，而体实繁缓。文皇诔末，百言自陈，其乖甚矣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若夫殷臣咏汤，追褒玄鸟之祚；周史歌文，上阐后稷之烈；诔述祖宗，盖诗人之则也。至于序述哀情，则触类而长。傅毅之诔北海，云</w:t>
      </w:r>
      <w:r>
        <w:rPr>
          <w:lang w:eastAsia="zh-CN"/>
        </w:rPr>
        <w:t>“</w:t>
      </w:r>
      <w:r>
        <w:rPr>
          <w:lang w:eastAsia="zh-CN"/>
        </w:rPr>
        <w:t>白日幽光，淫雨杳冥</w:t>
      </w:r>
      <w:r>
        <w:rPr>
          <w:lang w:eastAsia="zh-CN"/>
        </w:rPr>
        <w:t>”</w:t>
      </w:r>
      <w:r>
        <w:rPr>
          <w:lang w:eastAsia="zh-CN"/>
        </w:rPr>
        <w:t>。始序致感，遂为后式，影而效者，弥取于工矣。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详夫诔之为制，盖选言录行，传体而颂文，荣始而哀终。论其人也，暧乎若可觌，道其哀也，凄焉如可伤：此其旨也。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碑者，埤也。上古帝王，纪号封禅，树石埤岳，故曰碑也。周穆纪迹于弇山之石，亦古碑之意也。又宗庙有碑，树之两楹，事止丽牲，未勒勋绩。而庸器渐缺，故后代用碑，以石代金，同乎不朽，自庙徂坟，犹封墓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后汉以来，碑碣云起。才锋所断，莫高蔡邕。观杨赐之碑，骨鲠训典；陈郭二文，词无择言；周胡众碑，莫非精允。其叙事也该而要，其缀采也雅而泽；清词转而不穷，巧义出而卓立；察其为才，自然至矣。孔融所创，有摹伯喈；张陈两文，辨给足采，亦其亚也。及孙绰为文，志在于碑；温王郗庾，辞多枝杂；《桓彝》一篇，最为辨裁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夫属碑之体，资乎史才，其序则传，其文则铭。标序盛德，必见清风之华；昭纪鸿懿，必见峻伟之烈：此碑之制也。夫碑实铭器，铭实碑文，因器立名，事先于诔。是以勒石赞勋者，入铭之域；树碑述亡者，同诔之区焉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写远追虚，碑诔以立。铭德纂行，光采允集。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观风似面，听辞如泣。石墨镌华，颓影岂戢。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B7979" w:rsidRDefault="001B7979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28" w:name="header-n142"/>
      <w:bookmarkStart w:id="29" w:name="_Toc1392291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哀吊</w:t>
      </w:r>
      <w:bookmarkEnd w:id="28"/>
      <w:bookmarkEnd w:id="29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赋宪之谥，短折曰哀。哀者，依也。悲实依心，故曰哀也。以辞遣哀，盖下流之悼，故不在黄发，必施夭昏。昔三良殉秦，百夫莫赎，事均夭枉，《黄鸟》赋哀，抑亦诗人之哀辞乎？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暨汉武封禅，而霍嬗暴亡，帝伤而作诗，亦哀辞之类矣。降及后汉，汝阳主亡，崔瑗哀辞，始变前式。然履突鬼门，怪而不辞；驾龙乘云，仙而不哀；又卒章五言，颇似歌谣，亦仿佛乎汉武也。至于苏顺、张升，并述哀文，虽发其情华，而未极其心实。建安哀辞，惟伟长差善，《行女》一篇，时有恻怛。及潘岳继作，实锺其美。观其虑赡辞变，情洞悲苦，叙事如传，结言摹诗，促节四言，鲜有缓句；故能义直而文婉，体旧而趣新，《金鹿》、《泽兰》，莫之或继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原夫哀辞大体，情主于痛伤，而辞穷乎爱惜。幼未成德，故誉止于察惠；弱不胜务，故悼加乎肤色。隐心而结文则事惬，观文而属心则体奢。奢体为辞，则虽丽不哀；必使情往会悲，文来引泣，乃其贵耳。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吊者，至也。诗云</w:t>
      </w:r>
      <w:r>
        <w:rPr>
          <w:lang w:eastAsia="zh-CN"/>
        </w:rPr>
        <w:t>“</w:t>
      </w:r>
      <w:r>
        <w:rPr>
          <w:lang w:eastAsia="zh-CN"/>
        </w:rPr>
        <w:t>神之吊矣</w:t>
      </w:r>
      <w:r>
        <w:rPr>
          <w:lang w:eastAsia="zh-CN"/>
        </w:rPr>
        <w:t>”</w:t>
      </w:r>
      <w:r>
        <w:rPr>
          <w:lang w:eastAsia="zh-CN"/>
        </w:rPr>
        <w:t>，言神至也。君子令终定谥，事极理哀，故宾之慰主，以至到为言也。压溺乖道，所以不吊矣。又宋水郑火，行人奉辞，国灾民亡，故同吊也。及晋筑虒台，齐袭燕城，史赵苏秦，翻贺为吊，虐民构敌，亦亡之道。凡斯之例，吊之所设也。或骄贵以殒身，或狷忿以乖道，或有志而无时，或美才而兼累，追而慰之，并名为吊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贾谊浮湘，发愤吊屈。体同而事核，辞清而理哀，盖首出之作也。及相如之吊二世，全为赋体；桓谭以为其言恻怆，读者叹息。及卒章要切，断而能悲也。扬雄吊屈，思积功寡，意深反骚，故辞韵沈膇。班彪、蔡邕，并敏于致诘。然影附贾氏，难为并驱耳。胡阮之吊夷齐，褒而无间，仲宣所制，讥呵实工。然则胡阮嘉其清，王子伤其隘，各其志也。祢衡之吊平子，缛丽而轻清；陆机之吊魏武，序巧而文繁。降斯以下，未有可称者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夫吊虽古义，而华辞末造；华过韵缓，则化而为赋。固宜正义以绳理，昭德而塞违，剖析褒贬，哀而有正，则无夺伦矣！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辞之所哀，在彼弱弄。苗而不秀，自古斯恸。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虽有通才，迷方失控。千载可伤，寓言以送。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30" w:name="header-n154"/>
      <w:bookmarkStart w:id="31" w:name="_Toc1392292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杂文</w:t>
      </w:r>
      <w:bookmarkEnd w:id="30"/>
      <w:bookmarkEnd w:id="31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智术之子，博雅之人，藻溢于辞，辩盈乎气。苑囿文情，故日新殊致。宋玉含才，颇亦负俗，始造对问，以申其志，放怀寥廓，气实使文。及枚乘攡艳，首制《七发》，腴辞云构，夸丽风骇。盖七窍所发，发乎嗜欲，始邪末正，所以戒膏粱之子也。扬雄覃思文阁，业深综述，碎文琐语，肇为《连珠》，其辞虽小而明润矣。凡此三者，文章之枝派，暇豫之末造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《对问》以后，东方朔效而广之，名为《客难》，托古慰志，疏而有辨。扬雄《解嘲》，杂以谐谑，回环自释，颇亦为工。班固《宾戏》，含懿采之华；崔骃《达旨》，吐典言之裁；张衡《应间》，密而兼雅；崔寔《答讥》，整而微质；蔡邕《释诲》，体奥而文炳；景纯《客傲》，情见而采蔚：虽迭相祖述，然属篇之高者也。至于陈思《客问》，辞高而理疏；庾敳《客咨》，意荣而文悴。斯类甚众，无所取才矣。原夫兹文之设，乃发愤以表志。身挫凭乎道胜，时屯寄于情泰，莫不渊岳其心，麟凤其采，此立体之大要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《七发》以下，作者继踵，观枚氏首唱，信独拔而伟丽矣。及傅毅《七激》，会清要之工；崔骃《七依》，入博雅之巧；张衡《七辨》，结采绵靡；崔瑗《七厉》，植义纯正；陈思《七启》，取美于宏壮；仲宣《七释》，致辨于事理。自桓麟《七说》以下，左思《七讽》以上，枝附影从，十有馀家。或文丽而义暌，或理粹而辞驳。观其大抵所归，莫不高谈宫馆，壮语畋猎。穷瑰奇之服馔，极蛊媚之声色。甘意摇骨髓，艳词洞魂识，虽始之以淫侈，而终之以居正。然讽一劝百，势不自反。子云所谓</w:t>
      </w:r>
      <w:r>
        <w:rPr>
          <w:lang w:eastAsia="zh-CN"/>
        </w:rPr>
        <w:t>“</w:t>
      </w:r>
      <w:r>
        <w:rPr>
          <w:lang w:eastAsia="zh-CN"/>
        </w:rPr>
        <w:t>犹骋郑卫之声，曲终而奏雅</w:t>
      </w:r>
      <w:r>
        <w:rPr>
          <w:lang w:eastAsia="zh-CN"/>
        </w:rPr>
        <w:t>”</w:t>
      </w:r>
      <w:r>
        <w:rPr>
          <w:lang w:eastAsia="zh-CN"/>
        </w:rPr>
        <w:t>者也。唯《七厉》叙贤，归以儒道，虽文非拔群，而意实卓尔矣。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《连珠》以下，拟者间出。杜笃、贾逵之曹，刘珍、潘勖之辈，欲穿明珠，多贯鱼目。可谓寿陵匍匐，非复邯郸之步；里丑捧心，不关西施之颦矣。唯士衡运思，理新文敏，而裁章置句，广于旧篇，岂慕朱仲四寸之珰乎！夫文小易周，思闲可赡。足使义明而词净，事圆而音泽，磊磊自转，可称珠耳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详夫汉来杂文，名号多品。或典诰誓问，或览略篇章，或曲操弄引，或吟讽谣咏。总括其名，并归杂文之区；甄别其义，各入讨论之域。类聚有贯，故不曲述也。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伟矣前修，学坚才饱。负文馀力，飞靡弄巧。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枝辞攒映，嚖若参昴。慕颦之心，于焉只搅。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145DF3" w:rsidRDefault="00145DF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32" w:name="header-n165"/>
      <w:bookmarkStart w:id="33" w:name="_Toc1392293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谐讔</w:t>
      </w:r>
      <w:bookmarkEnd w:id="32"/>
      <w:bookmarkEnd w:id="33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芮良夫之诗云</w:t>
      </w:r>
      <w:r>
        <w:rPr>
          <w:lang w:eastAsia="zh-CN"/>
        </w:rPr>
        <w:t>∶“</w:t>
      </w:r>
      <w:r>
        <w:rPr>
          <w:lang w:eastAsia="zh-CN"/>
        </w:rPr>
        <w:t>自有肺肠，俾民卒狂。</w:t>
      </w:r>
      <w:r>
        <w:rPr>
          <w:lang w:eastAsia="zh-CN"/>
        </w:rPr>
        <w:t>”</w:t>
      </w:r>
      <w:r>
        <w:rPr>
          <w:lang w:eastAsia="zh-CN"/>
        </w:rPr>
        <w:t>夫心险如山，口壅若川，怨怒之情不一，欢谑之言无方。昔华元弃甲，城者发睅目之讴；臧纥丧师，国人造侏儒之歌；并嗤戏形貌，内怨为俳也。又蚕蟹鄙谚，狸首淫哇，苟可箴戒，载于礼典，故知谐辞讔言，亦无弃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谐之言皆也，辞浅会俗，皆悦笑也。昔齐威酣乐，而淳于说甘酒；楚襄宴集，而宋玉赋好色。意在微讽，有足观者。及优旃之讽漆城，优孟之谏葬马，并谲辞饰说，抑止昏暴。是以子长编史，列传滑稽，以其辞虽倾回，意归义正也。但本体不雅，其流易弊。于是东方、枚皋，餔糟啜醨，无所匡正，而诋</w:t>
      </w:r>
      <w:r>
        <w:rPr>
          <w:lang w:eastAsia="zh-CN"/>
        </w:rPr>
        <w:t></w:t>
      </w:r>
      <w:r>
        <w:rPr>
          <w:lang w:eastAsia="zh-CN"/>
        </w:rPr>
        <w:t>曼媟弄，故其自称</w:t>
      </w:r>
      <w:r>
        <w:rPr>
          <w:lang w:eastAsia="zh-CN"/>
        </w:rPr>
        <w:t>“</w:t>
      </w:r>
      <w:r>
        <w:rPr>
          <w:lang w:eastAsia="zh-CN"/>
        </w:rPr>
        <w:t>为赋，乃亦俳也，见视如倡</w:t>
      </w:r>
      <w:r>
        <w:rPr>
          <w:lang w:eastAsia="zh-CN"/>
        </w:rPr>
        <w:t>”</w:t>
      </w:r>
      <w:r>
        <w:rPr>
          <w:lang w:eastAsia="zh-CN"/>
        </w:rPr>
        <w:t>，亦有悔矣。至魏人因俳说以著笑书，薛综凭宴会而发嘲调，虽抃笑衽席，而无益时用矣。然而懿文之士，未免枉辔；潘岳丑妇之属，束皙卖饼之类，尤而效之，盖以百数。魏晋滑稽，盛相驱扇，遂乃应瑒之鼻，方于盗削卵；张华之形，比乎握舂杵。曾是莠言，有亏德音，岂非溺者之妄笑，胥靡之狂歌欤？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讔者，隐也。遁辞以隐意，谲譬以指事也。昔还社求拯于楚师，喻眢井而称麦麹；叔仪乞粮于鲁人，歌珮玉而呼庚癸；伍举刺荆王以大鸟，齐客讥薛公以海鱼；庄姬托辞于龙尾，臧文谬书于羊裘。隐语之用，被于纪传。大者兴治济身，其次弼违晓惑。盖意生于权谲，而事出于机急，与夫谐辞，可相表里者也。汉世《隐书》，十有八篇，歆、固编文，录之赋末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昔楚庄、齐威，性好隐语。至东方曼倩，尤巧辞述。但谬辞诋戏，无益规补。自魏代以来，颇非俳优，而君子嘲隐，化为谜语。谜也者，回互其辞，使昏迷也。或体目文字，或图象品物，纤巧以弄思，浅察以衒辞，义欲婉而正，辞欲隐而显。荀卿《蚕赋》，已兆其体。至魏文、陈思，约而密之。高贵乡公，博举品物，虽有小巧，用乖远大。观夫古之为隐，理周要务，岂为童稚之戏谑，搏髀而忭笑哉！然文辞之有谐讔，譬九流之有小说，盖稗官所采，以广视听。若效而不已，则髡朔之入室，旃孟之石交乎？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古之嘲隐，振危释惫。虽有丝麻，无弃菅蒯。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会义适时，颇益讽诫。空戏滑稽，德音大坏。</w:t>
      </w: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34" w:name="header-n175"/>
      <w:bookmarkStart w:id="35" w:name="_Toc1392294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史传</w:t>
      </w:r>
      <w:bookmarkEnd w:id="34"/>
      <w:bookmarkEnd w:id="35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开辟草昧，岁纪绵邈，居今识古，其载籍乎？轩辕之世，史有苍颉，主文之职，其来久矣。《曲礼》曰</w:t>
      </w:r>
      <w:r>
        <w:rPr>
          <w:lang w:eastAsia="zh-CN"/>
        </w:rPr>
        <w:t>∶“</w:t>
      </w:r>
      <w:r>
        <w:rPr>
          <w:lang w:eastAsia="zh-CN"/>
        </w:rPr>
        <w:t>史载笔。</w:t>
      </w:r>
      <w:r>
        <w:rPr>
          <w:lang w:eastAsia="zh-CN"/>
        </w:rPr>
        <w:t>”</w:t>
      </w:r>
      <w:r>
        <w:rPr>
          <w:lang w:eastAsia="zh-CN"/>
        </w:rPr>
        <w:t>史者，使也。执笔左右，使之记也。古者左史记事者，右史记言者。言经则《尚书》，事经则《春秋》也。唐虞流于典谟，商夏被于诰誓。洎周命维新，姬公定法，</w:t>
      </w:r>
      <w:r>
        <w:rPr>
          <w:lang w:eastAsia="zh-CN"/>
        </w:rPr>
        <w:t></w:t>
      </w:r>
      <w:r>
        <w:rPr>
          <w:lang w:eastAsia="zh-CN"/>
        </w:rPr>
        <w:t>三正以班历，贯四时以联事。诸侯建邦，各有国史，彰善瘅恶，树之风声。自平王微弱，政不及雅，宪章散紊，彝伦攸斁。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昔者夫子闵王道之缺，伤斯文之坠，静居以叹凤，临衢而泣麟，于是就太师以正《雅》、《颂》，因鲁史以修《春秋》。举得失以表黜陟，征存亡以标劝戒；褒见一字，贵逾轩冕；贬在片言，诛深斧钺。然睿旨幽隐，经文婉约，丘明同时，实得微言。乃原始要终，创为传体。传者，转也；转受经旨，以授于后，实圣文之羽翮，记籍之冠冕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及至纵横之世，史职犹存。秦并七王，而战国有策。盖录而弗叙，故即简而为名也。汉灭嬴项，武功积年。陆贾稽古，作《楚汉春秋》。爰及太史谈，世惟执简，子长继志，甄序帝勣。比尧称典，则位杂中贤；法孔题经，则文非玄圣。故取式《吕览》，通号曰纪。纪纲之号，亦宏称也。故《本纪》以述皇王，《列传》以总侯伯，《八书》以铺政体，《十表》以谱年爵，虽殊古式，而得事序焉。尔其实录无隐之旨，博雅弘辩之才，爱奇反经之尤，条例踳落之失，叔皮论之详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及班固述汉，因循前业，观司马迁之辞，思实过半。其《十志》该富，赞序弘丽，儒雅彬彬，信有遗味。至于宗经矩圣之典，端绪丰赡之功，遗亲攘美之罪，征贿鬻笔之愆，公理辨之究矣。观夫左氏缀事，附经间出，于文为约，而氏族难明。及史迁各传，人始区详而易览，述者宗焉。及孝惠委机，吕后摄政，班史立纪，违经失实，何则？庖牺以来，未闻女帝者也。汉运所值，难为后法。牝鸡无晨，武王首誓；妇无与国，齐桓著盟；宣后乱秦，吕氏危汉：岂唯政事难假，亦名号宜慎矣。张衡司史，而惑同迁固，元平二后，欲为立纪，谬亦甚矣。寻子弘虽伪，要当孝惠之嗣；孺子诚微，实继平帝之体；二子可纪，何有于二后哉？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至于《后汉》纪传，发源《东观》。袁张所制，偏驳不伦；薛谢之作，疏谬少信。若司马彪之详实，华峤之准当，则其冠也。及魏代三雄，记传互出。《阳秋》、《魏略》之属，《江</w:t>
      </w:r>
      <w:r>
        <w:rPr>
          <w:lang w:eastAsia="zh-CN"/>
        </w:rPr>
        <w:lastRenderedPageBreak/>
        <w:t>表》、《吴录》之类。或激抗难征，或疏阔寡要。唯陈寿《三志》，文质辨洽，荀张比之于迁固，非妄誉也。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至于晋代之书，系乎著作。陆机肇始而未备，王韶续末而不终，干宝述《纪》，以审正得序；孙盛《阳秋》，以约举为能。按《春秋经传》，举例发凡；自《史》、《汉》以下，莫有准的。至邓</w:t>
      </w:r>
      <w:r>
        <w:rPr>
          <w:lang w:eastAsia="zh-CN"/>
        </w:rPr>
        <w:t></w:t>
      </w:r>
      <w:r>
        <w:rPr>
          <w:lang w:eastAsia="zh-CN"/>
        </w:rPr>
        <w:t>粲《晋纪》，始立条例。又摆落汉魏，宪章殷周，虽湘川曲学，亦有心典谟。及安国立例，乃邓氏之规焉。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原夫载籍之作也，必贯乎百氏，被之千载，表征盛衰，殷鉴兴废，使一代之制，共日月而长存，王霸之迹，并天地而久大。是以在汉之初，史职为盛。郡国文计，先集太史之府，欲其详悉于体国也。阅石室，启金匮，</w:t>
      </w:r>
      <w:r>
        <w:rPr>
          <w:lang w:eastAsia="zh-CN"/>
        </w:rPr>
        <w:t></w:t>
      </w:r>
      <w:r>
        <w:rPr>
          <w:lang w:eastAsia="zh-CN"/>
        </w:rPr>
        <w:t>裂帛，检残竹，欲其博练于稽古也。是立义选言，宜依经以树则；劝戒与夺，必附圣以居宗。然后诠评昭整，苛滥不作矣。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然纪传为式，编年缀事，文非泛论，按实而书。岁远则同异难密，事积则起讫易疏，斯固总会之为难也。或有同归一事，而数人分功，两记则失于复重，偏举则病于不周，此又铨配之未易也。故张衡摘史班之舛滥，傅玄讥《后汉》之尤烦，皆此类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若夫追述远代，代远多伪。公羊高云</w:t>
      </w:r>
      <w:r>
        <w:rPr>
          <w:lang w:eastAsia="zh-CN"/>
        </w:rPr>
        <w:t>“</w:t>
      </w:r>
      <w:r>
        <w:rPr>
          <w:lang w:eastAsia="zh-CN"/>
        </w:rPr>
        <w:t>传闻异辞</w:t>
      </w:r>
      <w:r>
        <w:rPr>
          <w:lang w:eastAsia="zh-CN"/>
        </w:rPr>
        <w:t>”</w:t>
      </w:r>
      <w:r>
        <w:rPr>
          <w:lang w:eastAsia="zh-CN"/>
        </w:rPr>
        <w:t>，荀况称</w:t>
      </w:r>
      <w:r>
        <w:rPr>
          <w:lang w:eastAsia="zh-CN"/>
        </w:rPr>
        <w:t>“</w:t>
      </w:r>
      <w:r>
        <w:rPr>
          <w:lang w:eastAsia="zh-CN"/>
        </w:rPr>
        <w:t>录远详近</w:t>
      </w:r>
      <w:r>
        <w:rPr>
          <w:lang w:eastAsia="zh-CN"/>
        </w:rPr>
        <w:t>”</w:t>
      </w:r>
      <w:r>
        <w:rPr>
          <w:lang w:eastAsia="zh-CN"/>
        </w:rPr>
        <w:t>，盖文疑则阙，贵信史也。然俗皆爱奇，莫顾实理。传闻而欲伟其事，录远而欲详其迹。于是弃同即异，穿凿傍说，旧史所无，我书则传。此讹滥之本源，而述远之巨蠹也。至于记编同时，时同多诡，虽定、哀微辞，而世情利害。勋荣之家，虽庸夫而尽饰；迍败之士，虽令德而嗤埋，吹霜煦露，寒暑笔端，此又同时之枉，可为叹息者也！故述远则诬矫如彼，记近则回邪如此，析理居正，唯素心乎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乃尊贤隐讳，固尼父之圣旨，盖纤瑕不能玷瑾瑜也；奸慝惩戒，实良史之直笔，农夫见莠，其必锄也：若斯之科，亦万代一准焉。至于寻繁领杂之术，务信弃奇之要，明白头讫之序，品酌事例之条，晓其大纲，则众理可贯。然史之为任，乃弥纶一代，负海内之责，而赢是非之尤。秉笔荷担，莫此之劳。迁、固通矣，而历诋后世。若任情失正，文其殆哉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史肇轩黄，体备周孔。世历斯编，善恶偕总。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腾褒裁贬，万古魂动。辞宗邱明，直归南董。</w:t>
      </w: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36" w:name="header-n191"/>
      <w:bookmarkStart w:id="37" w:name="_Toc1392295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诸子</w:t>
      </w:r>
      <w:bookmarkEnd w:id="36"/>
      <w:bookmarkEnd w:id="37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诸子者，入道见志之书。太上立德，其次立言。百姓之群居，苦纷杂而莫显；君子之处世，疾名德之不章。唯英才特达，则炳曜垂文，腾其姓氏，悬诸日月焉。昔风后、力牧、伊尹，咸其流也。篇述者，盖上古遗语，而战代所记者也。至鬻熊知道，而文王谘询，馀文遗事，录为《鬻子》。子目肇始，莫先于兹。及伯阳识礼，而仲尼访问，爰序道德，以冠百氏。然则鬻惟文友，李实孔师，圣贤并世，而经子异流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逮及七国力政，俊乂蜂起。孟轲膺儒以磬折，庄周述道以翱翔。墨翟执俭确之教，尹文课名实之符，野老治国于地利，驺子养政于天文，申商刀锯以制理，鬼谷唇吻以策勋，尸佼兼总于杂术，青史曲缀于街谈。承流而枝附者，不可胜算，并飞辩以驰术，餍禄而馀荣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暨于暴秦烈火，势炎昆冈，而烟燎之毒，不及诸子。逮汉成留思，子政雠校，于是《七略》芬菲，九流鳞萃。杀青所编，百有八十馀家矣。迄至魏晋，作者间出，谰言兼存，璅语必录，类聚而求，亦充箱照轸矣。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然繁辞虽积，而本体易总，述道言治，枝条五经。其纯粹者入矩，踳驳者出规。《礼记</w:t>
      </w:r>
      <w:r>
        <w:rPr>
          <w:lang w:eastAsia="zh-CN"/>
        </w:rPr>
        <w:t>·</w:t>
      </w:r>
      <w:r>
        <w:rPr>
          <w:lang w:eastAsia="zh-CN"/>
        </w:rPr>
        <w:t>月令》，取乎吕氏之纪；三年问丧，写乎《荀子》之书：此纯粹之类也。若乃汤之问棘，云蚊睫有雷霆之声；惠施对梁王，云蜗角有伏尸之战；《列子》有移山跨海之谈，《淮南》有倾天折地之说，此踳驳之类也。是以世疾诸子，混洞虚诞。按《归藏》之经，大明迂怪，乃称羿毙十日，嫦娥奔月。殷《易》如兹，况诸子乎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至如商韩，六虱五蠹，弃孝废仁，轘药之祸，非虚至也。公孙之白马、孤犊，辞巧理拙，魏牟比之号</w:t>
      </w:r>
      <w:r>
        <w:rPr>
          <w:lang w:eastAsia="zh-CN"/>
        </w:rPr>
        <w:t></w:t>
      </w:r>
      <w:r>
        <w:rPr>
          <w:lang w:eastAsia="zh-CN"/>
        </w:rPr>
        <w:t>鸟，非妄贬也。昔东平求诸子、《史记》，而汉朝不与。盖以《史记》多兵谋，而诸子杂诡术也。然洽闻之士，宜撮纲要，览华而食实，弃邪而采正，极睇参差，亦学家之壮观也。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研夫孟荀所述，理懿而辞雅；管、晏属篇，事核而言练；列御寇之书，气伟而采奇；邹子之说，心奢而辞壮；墨翟、随巢，意显而语质；尸佼尉缭，术通而文钝；鹖冠绵绵，亟发深言；鬼谷眇眇，每环奥义；情辨以泽，文子擅其能；辞约而精，尹文得其要；慎到析密理之巧，韩非著博喻之富；吕氏鉴远而体周，淮南泛采而文丽：斯则得百氏之华采，而辞气之大略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若夫陆贾《新语》，贾谊《新书》，扬雄《法言》，刘向《说苑》，王符《潜夫》，崔实《政论》，仲长《昌言》，杜夷《幽求》，或叙经典，或明政术，虽标论名，归乎诸子。何者？博明万事为子，适辨一理为论，彼皆蔓延杂说，故入诸子之流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自六国以前，去圣未远，故能越世高谈，自开户牖。两汉以后，体势浸弱，虽明乎坦途，而类多依采，此远近之渐变也。嗟夫！身与时舛，志共道申，标心于万古之上，而送怀于千载之下，金石靡矣，声其销乎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丈夫处世，怀宝挺秀。辨雕万物，智周宇宙。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立德何隐，含道必授。条流殊述，若有区囿。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3F6FD0" w:rsidRDefault="003F6FD0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3F6FD0" w:rsidRDefault="003F6FD0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3F6FD0" w:rsidRDefault="003F6FD0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3F6FD0" w:rsidRDefault="003F6FD0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3F6FD0" w:rsidRDefault="003F6FD0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3F6FD0" w:rsidRDefault="003F6FD0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3F6FD0" w:rsidRDefault="003F6FD0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3F6FD0" w:rsidRDefault="003F6FD0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3F6FD0" w:rsidRDefault="003F6FD0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3F6FD0" w:rsidRDefault="003F6FD0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38" w:name="header-n205"/>
      <w:bookmarkStart w:id="39" w:name="_Toc1392296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论说</w:t>
      </w:r>
      <w:bookmarkEnd w:id="38"/>
      <w:bookmarkEnd w:id="39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圣哲彝训曰经，述经叙理曰论。论者，伦也；伦理无爽，则圣意不坠。昔仲尼微言，门人追记，故抑其经目，称为《论语》。盖群论立名，始于兹矣。自《论语》以前，经无</w:t>
      </w:r>
      <w:r>
        <w:rPr>
          <w:lang w:eastAsia="zh-CN"/>
        </w:rPr>
        <w:t>“</w:t>
      </w:r>
      <w:r>
        <w:rPr>
          <w:lang w:eastAsia="zh-CN"/>
        </w:rPr>
        <w:t>论</w:t>
      </w:r>
      <w:r>
        <w:rPr>
          <w:lang w:eastAsia="zh-CN"/>
        </w:rPr>
        <w:t>”</w:t>
      </w:r>
      <w:r>
        <w:rPr>
          <w:lang w:eastAsia="zh-CN"/>
        </w:rPr>
        <w:t>字。《六韬》二论，后人追题乎！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详观论体，条流多品</w:t>
      </w:r>
      <w:r>
        <w:rPr>
          <w:lang w:eastAsia="zh-CN"/>
        </w:rPr>
        <w:t>∶</w:t>
      </w:r>
      <w:r>
        <w:rPr>
          <w:lang w:eastAsia="zh-CN"/>
        </w:rPr>
        <w:t>陈政则与议说合契，释经则与传注参体，辨史则与赞评齐行，铨文则与叙引共纪。故议者宜言，说者说语，传者转师，注者主解，赞者明意，评者平理，序者次事，引者胤辞：八名区分，一揆宗论。论也者，弥纶群言，而研精一理者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以庄周《齐物》，以论为名；不韦《春秋》，六论昭列。至石渠论艺，白虎通讲，述圣通经，论家之正体也。及班彪《王命》，严尤《三将》，敷述昭情，善入史体。魏之初霸，术兼名法。傅嘏、王粲，校练名理。迄至正始，务欲守文；何晏之徒，始盛玄论。于是聃周当路，与尼父争途矣。详观兰石之《才性》，仲宣之《去伐》，叔夜之《辨声》，太初之《本无》，辅嗣之《两例》，平叔之二论，并师心独见，锋颖精密，盖论之英也。至如李康《运命》，同《论衡》而过之；陆机《辨亡》，效《过秦》而不及，然亦其美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次及宋岱、郭象，锐思于几神之区；夷甫、裴頠，交辨于有无之域；并独步当时，流声后代。然滞有者，全系于形用；贵无者，专守于寂寥。徒锐偏解，莫诣正理；动极神源，其般若之绝境乎？逮江左群谈，惟玄是务；虽有日新，而多抽前绪矣。至如张衡《讥世》，颇似俳说；孔融《孝廉》，但谈嘲戏；曹植《辨道》，体同书抄。言不持正，论如其已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原夫论之为体，所以辨正然否。穷于有数，究于无形，钻坚求通，钩深取极；乃百虑之筌蹄，万事之权衡也。故其义贵圆通，辞忌枝碎，必使心与理合，弥缝莫见其隙；辞共心密，敌人不知所乘：斯其要也。是以论如析薪，贵能破理。斤利者，越理而横断；辞辨者，反义而取通；览文虽巧，而检迹知妄。唯君子能通天下之志，安可以曲论哉？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夫注释为词，解散论体，杂文虽异，总会是同。若秦延君之注《尧典》，十馀万字；朱文公之解《尚书》，三十万言，所以通人恶烦，羞学章句。若毛公之训《诗》，安国之传《书》，郑君之释《礼》，王弼之解《易》，要约明畅，可为式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说者，悦也；兑为口舌，故言资悦怿；过悦必伪，故舜惊谗说。说之善者</w:t>
      </w:r>
      <w:r>
        <w:rPr>
          <w:lang w:eastAsia="zh-CN"/>
        </w:rPr>
        <w:t>∶</w:t>
      </w:r>
      <w:r>
        <w:rPr>
          <w:lang w:eastAsia="zh-CN"/>
        </w:rPr>
        <w:t>伊尹以论味隆殷，太公以辨钓兴周，及烛武行而纾郑，端木出而存鲁：亦其美也。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暨战国争雄，辨士云涌；从横参谋，长短角势；转丸骋其巧辞，飞钳伏其精术。一人之辨，重于九鼎之宝；三寸之舌，强于百万之师。六印磊落以佩，五都隐赈而封。至汉定秦楚，辨士弭节。郦君既毙于齐镬，蒯子几入乎汉鼎；虽复陆贾籍甚，张释傅会，杜钦文辨，楼护唇舌，颉颃万乘之阶，抵戏公卿之席，并顺风以托势，莫能逆波而溯洄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说贵抚会，弛张相随，不专缓颊，亦在刀笔。范雎之言疑事，李斯之止逐客，并顺情入机，动言中务，虽批逆鳞，而功成计合，此上书之善说也。至于邹阳之说吴梁，喻巧而理至，故虽危而无咎矣；敬通之说鲍邓，事缓而文繁，所以历骋而罕遇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凡说之枢要，必使时利而义贞，进有契于成务，退无阻于荣身。自非谲敌，则唯忠与信。披肝胆以献主，飞文敏以济辞，此说之本也。而陆氏直称</w:t>
      </w:r>
      <w:r>
        <w:rPr>
          <w:lang w:eastAsia="zh-CN"/>
        </w:rPr>
        <w:t>“</w:t>
      </w:r>
      <w:r>
        <w:rPr>
          <w:lang w:eastAsia="zh-CN"/>
        </w:rPr>
        <w:t>说炜晔以谲诳</w:t>
      </w:r>
      <w:r>
        <w:rPr>
          <w:lang w:eastAsia="zh-CN"/>
        </w:rPr>
        <w:t>”</w:t>
      </w:r>
      <w:r>
        <w:rPr>
          <w:lang w:eastAsia="zh-CN"/>
        </w:rPr>
        <w:t>，何哉？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理形于言，叙理成论。词深人天，致远方寸。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阴阳莫忒，鬼神靡遁。说尔飞钳，呼吸沮劝。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40" w:name="header-n221"/>
      <w:bookmarkStart w:id="41" w:name="_Toc1392297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诏策</w:t>
      </w:r>
      <w:bookmarkEnd w:id="40"/>
      <w:bookmarkEnd w:id="41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皇帝御宇，其言也神。渊嘿黼扆，而响盈四表，其唯诏策乎！昔轩辕唐虞，同称为</w:t>
      </w:r>
      <w:r>
        <w:rPr>
          <w:lang w:eastAsia="zh-CN"/>
        </w:rPr>
        <w:t>“</w:t>
      </w:r>
      <w:r>
        <w:rPr>
          <w:lang w:eastAsia="zh-CN"/>
        </w:rPr>
        <w:t>命</w:t>
      </w:r>
      <w:r>
        <w:rPr>
          <w:lang w:eastAsia="zh-CN"/>
        </w:rPr>
        <w:t>”</w:t>
      </w:r>
      <w:r>
        <w:rPr>
          <w:lang w:eastAsia="zh-CN"/>
        </w:rPr>
        <w:t>。命之为义，制性之本也。其在三代，事兼诰誓。誓以训戎，诰以敷政，命喻自天，故授官锡胤。《易》之《姤》象</w:t>
      </w:r>
      <w:r>
        <w:rPr>
          <w:lang w:eastAsia="zh-CN"/>
        </w:rPr>
        <w:t>∶“</w:t>
      </w:r>
      <w:r>
        <w:rPr>
          <w:lang w:eastAsia="zh-CN"/>
        </w:rPr>
        <w:t>后以施命诰四方。</w:t>
      </w:r>
      <w:r>
        <w:rPr>
          <w:lang w:eastAsia="zh-CN"/>
        </w:rPr>
        <w:t>”</w:t>
      </w:r>
      <w:r>
        <w:rPr>
          <w:lang w:eastAsia="zh-CN"/>
        </w:rPr>
        <w:t>诰命动民，若天下之有风矣。降及七国，并称曰</w:t>
      </w:r>
      <w:r>
        <w:rPr>
          <w:lang w:eastAsia="zh-CN"/>
        </w:rPr>
        <w:t>“</w:t>
      </w:r>
      <w:r>
        <w:rPr>
          <w:lang w:eastAsia="zh-CN"/>
        </w:rPr>
        <w:t>令</w:t>
      </w:r>
      <w:r>
        <w:rPr>
          <w:lang w:eastAsia="zh-CN"/>
        </w:rPr>
        <w:t>”</w:t>
      </w:r>
      <w:r>
        <w:rPr>
          <w:lang w:eastAsia="zh-CN"/>
        </w:rPr>
        <w:t>。令者，使也。秦并天下，改命曰制。汉初定仪则，则命有四品</w:t>
      </w:r>
      <w:r>
        <w:rPr>
          <w:lang w:eastAsia="zh-CN"/>
        </w:rPr>
        <w:t>∶</w:t>
      </w:r>
      <w:r>
        <w:rPr>
          <w:lang w:eastAsia="zh-CN"/>
        </w:rPr>
        <w:t>一曰策书，二曰制书，三曰诏书，四曰戒敕。敕戒州部，诏诰百官，制施赦命，策封王侯。策者，简也。制者，裁也。诏者，告也。敕者，正也。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《诗》云</w:t>
      </w:r>
      <w:r>
        <w:rPr>
          <w:lang w:eastAsia="zh-CN"/>
        </w:rPr>
        <w:t>“</w:t>
      </w:r>
      <w:r>
        <w:rPr>
          <w:lang w:eastAsia="zh-CN"/>
        </w:rPr>
        <w:t>畏此简书</w:t>
      </w:r>
      <w:r>
        <w:rPr>
          <w:lang w:eastAsia="zh-CN"/>
        </w:rPr>
        <w:t>”</w:t>
      </w:r>
      <w:r>
        <w:rPr>
          <w:lang w:eastAsia="zh-CN"/>
        </w:rPr>
        <w:t>，《易》称</w:t>
      </w:r>
      <w:r>
        <w:rPr>
          <w:lang w:eastAsia="zh-CN"/>
        </w:rPr>
        <w:t>“</w:t>
      </w:r>
      <w:r>
        <w:rPr>
          <w:lang w:eastAsia="zh-CN"/>
        </w:rPr>
        <w:t>君子以制数度</w:t>
      </w:r>
      <w:r>
        <w:rPr>
          <w:lang w:eastAsia="zh-CN"/>
        </w:rPr>
        <w:t>”</w:t>
      </w:r>
      <w:r>
        <w:rPr>
          <w:lang w:eastAsia="zh-CN"/>
        </w:rPr>
        <w:t>，《礼》称</w:t>
      </w:r>
      <w:r>
        <w:rPr>
          <w:lang w:eastAsia="zh-CN"/>
        </w:rPr>
        <w:t>“</w:t>
      </w:r>
      <w:r>
        <w:rPr>
          <w:lang w:eastAsia="zh-CN"/>
        </w:rPr>
        <w:t>明神之诏</w:t>
      </w:r>
      <w:r>
        <w:rPr>
          <w:lang w:eastAsia="zh-CN"/>
        </w:rPr>
        <w:t>”</w:t>
      </w:r>
      <w:r>
        <w:rPr>
          <w:lang w:eastAsia="zh-CN"/>
        </w:rPr>
        <w:t>，《书》称</w:t>
      </w:r>
      <w:r>
        <w:rPr>
          <w:lang w:eastAsia="zh-CN"/>
        </w:rPr>
        <w:t>“</w:t>
      </w:r>
      <w:r>
        <w:rPr>
          <w:lang w:eastAsia="zh-CN"/>
        </w:rPr>
        <w:t>敕天之命</w:t>
      </w:r>
      <w:r>
        <w:rPr>
          <w:lang w:eastAsia="zh-CN"/>
        </w:rPr>
        <w:t>”</w:t>
      </w:r>
      <w:r>
        <w:rPr>
          <w:lang w:eastAsia="zh-CN"/>
        </w:rPr>
        <w:t>，并本经典以立名目。远诏近命，习秦制也。《记》称</w:t>
      </w:r>
      <w:r>
        <w:rPr>
          <w:lang w:eastAsia="zh-CN"/>
        </w:rPr>
        <w:t>“</w:t>
      </w:r>
      <w:r>
        <w:rPr>
          <w:lang w:eastAsia="zh-CN"/>
        </w:rPr>
        <w:t>丝纶</w:t>
      </w:r>
      <w:r>
        <w:rPr>
          <w:lang w:eastAsia="zh-CN"/>
        </w:rPr>
        <w:t>”</w:t>
      </w:r>
      <w:r>
        <w:rPr>
          <w:lang w:eastAsia="zh-CN"/>
        </w:rPr>
        <w:t>，所以应接群后。虞重纳言，周贵喉舌，故两汉诏诰，职在尚书。王言之大，动入史策，其出如綍，不反若汗。是以淮南有英才，武帝使相如视草；陇右多文士，光武加意于书辞：岂直取美当时，亦敬慎来叶矣。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观文景以前，诏体浮杂，武帝崇儒，选言弘奥。策封三王，文同训典；劝戒渊雅，垂范后代。及制诏严助，即云</w:t>
      </w:r>
      <w:r>
        <w:rPr>
          <w:lang w:eastAsia="zh-CN"/>
        </w:rPr>
        <w:t>∶“</w:t>
      </w:r>
      <w:r>
        <w:rPr>
          <w:lang w:eastAsia="zh-CN"/>
        </w:rPr>
        <w:t>厌承明庐</w:t>
      </w:r>
      <w:r>
        <w:rPr>
          <w:lang w:eastAsia="zh-CN"/>
        </w:rPr>
        <w:t>”</w:t>
      </w:r>
      <w:r>
        <w:rPr>
          <w:lang w:eastAsia="zh-CN"/>
        </w:rPr>
        <w:t>，盖宠才之恩也。孝宣玺书，责博于陈遂，亦故旧之厚也。逮光武拨乱，留意斯文，而造次喜怒，时或偏滥。诏赐邓禹，称司徒为尧；敕责侯霸，称黄钺一下。若斯之类，实乖宪章。暨明章崇学，雅诏间出。和安政弛，礼阁鲜才，每为诏敕，假手外请。建安之末，文理代兴，潘勖九锡，典雅逸群。卫觊禅诰，符采炳耀，弗可加已。自魏晋诰策，职在中书。刘放张华，并管斯任，施令发号，洋洋盈耳。魏文帝下诏，辞义多伟。至于作威作福，其万虑之一蔽乎！晋氏中兴，唯明帝崇才，以温峤文清，故引入中书。自斯以后，体宪风流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王言崇秘，大观在上，所以百辟其刑，万邦作孚。故授官选贤，则义炳重离之辉；优文封策，则气含风雨之润；敕戒恒诰，则笔吐星汉之华；治戎燮伐，则声有洊雷之威；眚灾肆赦，则文有春露之滋；明罚敕法，则辞有秋霜之烈：此诏策之大略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戒敕为文，实诏之切者，周穆命郊父受敕宪，此其事也。魏武称作敕戒，当指事而语，勿得依违，晓治要矣。及晋武敕戒，备告百官；敕都督以兵要，戒州牧以董司，警郡守以恤隐，勒牙门以御卫，有训典焉。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戒者，慎也，禹称</w:t>
      </w:r>
      <w:r>
        <w:rPr>
          <w:lang w:eastAsia="zh-CN"/>
        </w:rPr>
        <w:t>“</w:t>
      </w:r>
      <w:r>
        <w:rPr>
          <w:lang w:eastAsia="zh-CN"/>
        </w:rPr>
        <w:t>戒之用休</w:t>
      </w:r>
      <w:r>
        <w:rPr>
          <w:lang w:eastAsia="zh-CN"/>
        </w:rPr>
        <w:t>”</w:t>
      </w:r>
      <w:r>
        <w:rPr>
          <w:lang w:eastAsia="zh-CN"/>
        </w:rPr>
        <w:t>。君父至尊，在三罔极。汉高祖之《敕太子》，东方朔之《戒子》，亦顾命之作也。及马援以下，各贻家戒。班姬《女戒》，足称母师矣。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t>教者，效也，出言而民效也</w:t>
      </w:r>
      <w:proofErr w:type="spellEnd"/>
      <w:r>
        <w:t>。</w:t>
      </w:r>
      <w:r>
        <w:rPr>
          <w:lang w:eastAsia="zh-CN"/>
        </w:rPr>
        <w:t>契敷五教，故王侯称教。昔郑弘之守南阳，条教为后所述，乃事绪明也；孔融之守北海，文教丽而罕施，乃治体乖也。若诸葛孔明之详约，庾稚恭之明断，并理得而辞中，教之善也。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自教以下，则又有命。《诗》云</w:t>
      </w:r>
      <w:r>
        <w:rPr>
          <w:lang w:eastAsia="zh-CN"/>
        </w:rPr>
        <w:t>“</w:t>
      </w:r>
      <w:r>
        <w:rPr>
          <w:lang w:eastAsia="zh-CN"/>
        </w:rPr>
        <w:t>有命自天</w:t>
      </w:r>
      <w:r>
        <w:rPr>
          <w:lang w:eastAsia="zh-CN"/>
        </w:rPr>
        <w:t>”</w:t>
      </w:r>
      <w:r>
        <w:rPr>
          <w:lang w:eastAsia="zh-CN"/>
        </w:rPr>
        <w:t>，明命为重也；《周礼》曰</w:t>
      </w:r>
      <w:r>
        <w:rPr>
          <w:lang w:eastAsia="zh-CN"/>
        </w:rPr>
        <w:t>“</w:t>
      </w:r>
      <w:r>
        <w:rPr>
          <w:lang w:eastAsia="zh-CN"/>
        </w:rPr>
        <w:t>师氏诏王</w:t>
      </w:r>
      <w:r>
        <w:rPr>
          <w:lang w:eastAsia="zh-CN"/>
        </w:rPr>
        <w:t>”</w:t>
      </w:r>
      <w:r>
        <w:rPr>
          <w:lang w:eastAsia="zh-CN"/>
        </w:rPr>
        <w:t>，明诏为轻也。今诏重而命轻者，古今之变也。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皇王施令，寅严宗诰。我有丝言，兆民伊好。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辉音峻举，鸿风远蹈。腾义飞辞，涣其大号。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42" w:name="header-n235"/>
      <w:bookmarkStart w:id="43" w:name="_Toc1392298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檄移</w:t>
      </w:r>
      <w:bookmarkEnd w:id="42"/>
      <w:bookmarkEnd w:id="43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震雷始于曜电，出师先乎威声。故观电而惧雷壮，听声而惧兵威。兵先乎声，其来已久。昔有虞始戒于国，夏后初誓于军，殷誓军门之外，周将交刃而誓之。故知帝世戒兵，三王誓师，宣训我众，未及敌人也。至周穆西征，祭公谋父称</w:t>
      </w:r>
      <w:r>
        <w:rPr>
          <w:lang w:eastAsia="zh-CN"/>
        </w:rPr>
        <w:t>“</w:t>
      </w:r>
      <w:r>
        <w:rPr>
          <w:lang w:eastAsia="zh-CN"/>
        </w:rPr>
        <w:t>古有威让之令，令有文告之辞</w:t>
      </w:r>
      <w:r>
        <w:rPr>
          <w:lang w:eastAsia="zh-CN"/>
        </w:rPr>
        <w:t>”</w:t>
      </w:r>
      <w:r>
        <w:rPr>
          <w:lang w:eastAsia="zh-CN"/>
        </w:rPr>
        <w:t>，即檄之本源也。及春秋征伐，自诸侯出，惧敌弗服，故兵出须名。振此威风，暴彼昏乱，刘献公之所谓</w:t>
      </w:r>
      <w:r>
        <w:rPr>
          <w:lang w:eastAsia="zh-CN"/>
        </w:rPr>
        <w:t>“</w:t>
      </w:r>
      <w:r>
        <w:rPr>
          <w:lang w:eastAsia="zh-CN"/>
        </w:rPr>
        <w:t>告之以文辞，董之以武师</w:t>
      </w:r>
      <w:r>
        <w:rPr>
          <w:lang w:eastAsia="zh-CN"/>
        </w:rPr>
        <w:t>”</w:t>
      </w:r>
      <w:r>
        <w:rPr>
          <w:lang w:eastAsia="zh-CN"/>
        </w:rPr>
        <w:t>者也。齐桓征楚，诘苞茅之缺；晋厉伐秦，责箕郜之焚。管仲、吕相，奉辞先路，详其意义，即今之檄文。暨乎战国，始称为檄。檄者，皦也。宣露于外，皦然明白也。张仪《檄楚》，书以尺二，明白之文，或称露布。露布者，盖露板不封，播诸视听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夫兵以定乱，莫敢自专，天子亲戎，则称</w:t>
      </w:r>
      <w:r>
        <w:rPr>
          <w:lang w:eastAsia="zh-CN"/>
        </w:rPr>
        <w:t>“</w:t>
      </w:r>
      <w:r>
        <w:rPr>
          <w:lang w:eastAsia="zh-CN"/>
        </w:rPr>
        <w:t>恭行天罚</w:t>
      </w:r>
      <w:r>
        <w:rPr>
          <w:lang w:eastAsia="zh-CN"/>
        </w:rPr>
        <w:t>”</w:t>
      </w:r>
      <w:r>
        <w:rPr>
          <w:lang w:eastAsia="zh-CN"/>
        </w:rPr>
        <w:t>；诸侯御师，则云</w:t>
      </w:r>
      <w:r>
        <w:rPr>
          <w:lang w:eastAsia="zh-CN"/>
        </w:rPr>
        <w:t>“</w:t>
      </w:r>
      <w:r>
        <w:rPr>
          <w:lang w:eastAsia="zh-CN"/>
        </w:rPr>
        <w:t>肃将王诛</w:t>
      </w:r>
      <w:r>
        <w:rPr>
          <w:lang w:eastAsia="zh-CN"/>
        </w:rPr>
        <w:t>”</w:t>
      </w:r>
      <w:r>
        <w:rPr>
          <w:lang w:eastAsia="zh-CN"/>
        </w:rPr>
        <w:t>。故分阃推毂，奉辞伐罪，非唯致果为毅，亦且厉辞为武。使声如冲风所击，气似欃枪所扫，奋其武怒，总其罪人，征其恶稔之时，显其贯盈之数，摇奸宄之胆，订信慎之心，使百尺之冲，摧折于咫书；万雉之城，颠坠于一檄者也。观隗嚣之檄亡新，布其三逆，文不雕饰，而意切事明，陇右文士，得檄之体矣！陈琳之檄豫州，壮有骨鲠；虽奸阉携养，章实太甚，发丘摸金，诬过其虐，然抗辞书衅，皦然露骨，敢矣撄曹公之锋，幸哉免袁党之戮也。锺会檄蜀，征验甚明；桓温檄胡，观衅尤切，并壮笔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檄之大体，或述此休明，或叙彼苛虐。指天时，审人事，算强弱，角权势，标蓍龟于前验，悬鞶鉴于已然，虽本国信，实参兵诈。谲诡以驰旨，炜晔以腾说。凡此众条，莫之或违者也。故其植义扬辞，务在刚健。插羽以示迅，不可使辞缓；露板以宣众，不可使义隐。必事昭而理辨，气盛而辞断，此其要也。若曲趣密巧，无所取才矣。又州郡征吏，亦称为檄，固明举之义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移者，易也，移风易俗，令往而民随者也。相如之《难蜀老》，文晓而喻博，有移檄之骨焉。及刘歆之《移太常》，辞刚而义辨，文移之首也；陆机之《移百官》，言约而事显，武移之要者也。故檄移为用，事兼文武；其在金革，则逆党用檄，顺命资移；所以洗濯民心，坚同符契，意用小异，而体义大同，与檄参伍，故不重论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三驱弛网，九伐先话。鞶鉴吉凶，蓍龟成败。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摧压鲸鲵，抵落蜂虿。移风易俗，草偃风迈。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44" w:name="header-n245"/>
      <w:bookmarkStart w:id="45" w:name="_Toc1392299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封禅</w:t>
      </w:r>
      <w:bookmarkEnd w:id="44"/>
      <w:bookmarkEnd w:id="45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夫正位北辰，向明南面，所以运天枢，毓黎献者，何尝不经道纬德，以勒皇迹者哉？《绿图》曰</w:t>
      </w:r>
      <w:r>
        <w:rPr>
          <w:lang w:eastAsia="zh-CN"/>
        </w:rPr>
        <w:t>∶“</w:t>
      </w:r>
      <w:r>
        <w:rPr>
          <w:lang w:eastAsia="zh-CN"/>
        </w:rPr>
        <w:t>氵单々噅々，棼棼雉雉，万物尽化。</w:t>
      </w:r>
      <w:r>
        <w:rPr>
          <w:lang w:eastAsia="zh-CN"/>
        </w:rPr>
        <w:t>”</w:t>
      </w:r>
      <w:r>
        <w:rPr>
          <w:lang w:eastAsia="zh-CN"/>
        </w:rPr>
        <w:t>言至德所被也。《丹书》曰</w:t>
      </w:r>
      <w:r>
        <w:rPr>
          <w:lang w:eastAsia="zh-CN"/>
        </w:rPr>
        <w:t>∶“</w:t>
      </w:r>
      <w:r>
        <w:rPr>
          <w:lang w:eastAsia="zh-CN"/>
        </w:rPr>
        <w:t>义胜欲则从，欲胜义则凶。</w:t>
      </w:r>
      <w:r>
        <w:rPr>
          <w:lang w:eastAsia="zh-CN"/>
        </w:rPr>
        <w:t>”</w:t>
      </w:r>
      <w:r>
        <w:rPr>
          <w:lang w:eastAsia="zh-CN"/>
        </w:rPr>
        <w:t>戒慎之至也。则戒慎以崇其德，至德以凝其化，七十有二君，所以封禅矣。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昔黄帝神灵，克膺鸿瑞，勒功乔岳，铸鼎荆山。大舜巡岳，显乎《虞典》。成康封禅，闻之《乐纬》。及齐桓之霸，爰窥王迹，夷吾谲谏，拒以怪物。固知玉牒金镂，专在帝皇也。然则西鹣东鲽，南茅北黍，空谈非征，勋德而已。是以史迁八书，明述封禅者，固禋祀之殊礼，铭号之秘祝，祀天之壮观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秦皇铭岱，文自李斯，法家辞气，体乏弘润；然疏而能壮，亦彼时之绝采也。铺观两汉隆盛，孝武禅号于肃然，光武巡封于梁父，诵德铭勋，乃鸿笔耳。观相如《封禅》，蔚为唱首。尔其表权舆，序皇王，炳玄符，镜鸿业；驱前古于当今之下，腾休明于列圣之上，歌之以祯瑞，赞之以介丘，绝笔兹文，固维新之作也。及光武勒碑，则文自张纯。首胤典谟，末同祝辞，引钩谶，叙离乱，计武功，述文德；事核理举，华不足而实有馀矣！凡此二家，并岱宗实迹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及扬雄《剧秦》，班固《典引》，事非镌石，而体因纪禅。观《剧秦》为文，影写长卿，诡言遁辞，故兼包神怪；然骨制靡密，辞贯圆通，自称极思，无遗力矣。《典引》所叙，雅有懿采，历鉴前作，能执厥中，其致义会文，斐然馀巧。故称</w:t>
      </w:r>
      <w:r>
        <w:rPr>
          <w:lang w:eastAsia="zh-CN"/>
        </w:rPr>
        <w:t>“</w:t>
      </w:r>
      <w:r>
        <w:rPr>
          <w:lang w:eastAsia="zh-CN"/>
        </w:rPr>
        <w:t>《封禅》靡而不典，《剧秦》典而不实</w:t>
      </w:r>
      <w:r>
        <w:rPr>
          <w:lang w:eastAsia="zh-CN"/>
        </w:rPr>
        <w:t>”</w:t>
      </w:r>
      <w:r>
        <w:rPr>
          <w:lang w:eastAsia="zh-CN"/>
        </w:rPr>
        <w:t>，岂非追观易为明，循势易为力欤？至于邯郸《受命》，攀响前声，风末力寡，辑韵成颂，虽文理顺序，而不能奋飞。陈思《魏德》，假论客主，问答迂缓，且已千言，劳深绩寡，飙焰缺焉。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兹文为用，盖一代之典章也。构位之始，宜明大体，树骨于训典之区，选言于宏富之路；使意古而不晦于深，文今而不坠于浅；义吐光芒，辞成廉锷，则为伟矣。虽复道极数殚，终然相袭，而日新其采者，必超前辙焉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封勒帝绩，对越天休。逖听高岳，声英克彪。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树石九旻，泥金八幽。鸿律蟠采，如龙如虬。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46" w:name="header-n256"/>
      <w:bookmarkStart w:id="47" w:name="_Toc1392300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章表</w:t>
      </w:r>
      <w:bookmarkEnd w:id="46"/>
      <w:bookmarkEnd w:id="47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设官分职，高卑联事。天子垂珠以听，诸侯鸣玉以朝。敷奏以言，明试以功。故尧咨四岳，舜命八元，固辞再让之请，俞往钦哉之授，并陈辞帝庭，匪假书翰。然则敷奏以言，则章表之义也；明试以功，即授爵之典也。至太甲既立，伊尹书诫，思庸归亳，又作书以赞。文翰献替，事斯见矣。周监二代，文理弥盛。再拜稽首，对扬休命，承文受册，敢当丕显。虽言笔未分，而陈谢可见。降及七国，未变古式，言事于王，皆称上书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秦初定制，改书曰奏。汉定礼仪，则有四品</w:t>
      </w:r>
      <w:r>
        <w:rPr>
          <w:lang w:eastAsia="zh-CN"/>
        </w:rPr>
        <w:t>∶</w:t>
      </w:r>
      <w:r>
        <w:rPr>
          <w:lang w:eastAsia="zh-CN"/>
        </w:rPr>
        <w:t>一曰章，二曰奏，三曰表，四曰议。章以谢恩，奏以按劾，表以陈请，议以执异。章者，明也。《诗》云</w:t>
      </w:r>
      <w:r>
        <w:rPr>
          <w:lang w:eastAsia="zh-CN"/>
        </w:rPr>
        <w:t>“</w:t>
      </w:r>
      <w:r>
        <w:rPr>
          <w:lang w:eastAsia="zh-CN"/>
        </w:rPr>
        <w:t>为章于天</w:t>
      </w:r>
      <w:r>
        <w:rPr>
          <w:lang w:eastAsia="zh-CN"/>
        </w:rPr>
        <w:t>”</w:t>
      </w:r>
      <w:r>
        <w:rPr>
          <w:lang w:eastAsia="zh-CN"/>
        </w:rPr>
        <w:t>，谓文明也。其在文物，赤白曰章。表者，标也。《礼》有《表记》，谓德见于仪。其在器式，揆景曰表。章表之目，盖取诸此也。按《七略》、《艺文》，谣咏必录；章表奏议，经国之枢机，然阙而不纂者，乃各有故事，布在职司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前汉表谢，遗篇寡存。及后汉察举，必试章奏。左雄表议，台阁为式；胡广章奏，天下第一：并当时之杰笔也。观伯始谒陵之章，足见其典文之美焉。昔晋文受册，三辞从命，是以汉末让表，以三为断。曹公称</w:t>
      </w:r>
      <w:r>
        <w:rPr>
          <w:lang w:eastAsia="zh-CN"/>
        </w:rPr>
        <w:t>“</w:t>
      </w:r>
      <w:r>
        <w:rPr>
          <w:lang w:eastAsia="zh-CN"/>
        </w:rPr>
        <w:t>为表不必三让</w:t>
      </w:r>
      <w:r>
        <w:rPr>
          <w:lang w:eastAsia="zh-CN"/>
        </w:rPr>
        <w:t>”</w:t>
      </w:r>
      <w:r>
        <w:rPr>
          <w:lang w:eastAsia="zh-CN"/>
        </w:rPr>
        <w:t>，又</w:t>
      </w:r>
      <w:r>
        <w:rPr>
          <w:lang w:eastAsia="zh-CN"/>
        </w:rPr>
        <w:t>“</w:t>
      </w:r>
      <w:r>
        <w:rPr>
          <w:lang w:eastAsia="zh-CN"/>
        </w:rPr>
        <w:t>勿得浮华</w:t>
      </w:r>
      <w:r>
        <w:rPr>
          <w:lang w:eastAsia="zh-CN"/>
        </w:rPr>
        <w:t>”</w:t>
      </w:r>
      <w:r>
        <w:rPr>
          <w:lang w:eastAsia="zh-CN"/>
        </w:rPr>
        <w:t>。所以魏初表章，指事造实，求其靡丽，则未足美矣。至如文举之《荐祢衡》，气扬采飞；孔明之辞后主，志尽文畅；虽华实异旨，并表之英也。琳</w:t>
      </w:r>
      <w:r>
        <w:rPr>
          <w:lang w:eastAsia="zh-CN"/>
        </w:rPr>
        <w:t></w:t>
      </w:r>
      <w:r>
        <w:rPr>
          <w:lang w:eastAsia="zh-CN"/>
        </w:rPr>
        <w:t>禹章表，有誉当时；孔璋称健，则其标也。陈思之表，独冠群才。观其体赡而律调，辞清而志显，应物制巧，随变生趣，执辔有馀，故能缓急应节矣。逮晋初笔札，则张华为俊。其三让公封，理周辞要，引义比事，必得其偶，世珍《鹪鹩》，莫顾章表。及羊公之辞开府，有誉于前谈；庾公之《让中书》，信美于往载。序志联类，有文雅焉。刘琨《劝进》，张骏《自序》，文致耿介，并陈事之美表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原夫章表之为用也，所以对扬王庭，昭明心曲。既其身文，且亦国华。章以造阙，风矩应明，表以致策，骨采宜耀：循名课实，以文为本者也。是以章式炳贲，志在典谟；使要而非略，明而不浅。表体多包，情伪屡迁。必雅义以扇其风，清文以驰其丽。然恳恻者辞为心使，浮侈者情为文屈，必使繁约得正，华实相胜，唇吻不滞，则中律矣。子贡云</w:t>
      </w:r>
      <w:r>
        <w:rPr>
          <w:lang w:eastAsia="zh-CN"/>
        </w:rPr>
        <w:t>“</w:t>
      </w:r>
      <w:r>
        <w:rPr>
          <w:lang w:eastAsia="zh-CN"/>
        </w:rPr>
        <w:t>心以制之，言以结之</w:t>
      </w:r>
      <w:r>
        <w:rPr>
          <w:lang w:eastAsia="zh-CN"/>
        </w:rPr>
        <w:t>”</w:t>
      </w:r>
      <w:r>
        <w:rPr>
          <w:lang w:eastAsia="zh-CN"/>
        </w:rPr>
        <w:t>，盖一辞意也。荀卿以为</w:t>
      </w:r>
      <w:r>
        <w:rPr>
          <w:lang w:eastAsia="zh-CN"/>
        </w:rPr>
        <w:t>“</w:t>
      </w:r>
      <w:r>
        <w:rPr>
          <w:lang w:eastAsia="zh-CN"/>
        </w:rPr>
        <w:t>观人美辞，丽于黼黻文章</w:t>
      </w:r>
      <w:r>
        <w:rPr>
          <w:lang w:eastAsia="zh-CN"/>
        </w:rPr>
        <w:t>”</w:t>
      </w:r>
      <w:r>
        <w:rPr>
          <w:lang w:eastAsia="zh-CN"/>
        </w:rPr>
        <w:t>，亦可以喻于斯乎？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敷表降阙，献替黼扆。言必贞明，义则弘伟。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肃恭节文，条理首尾。君子秉文，辞令有斐。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56517D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48" w:name="header-n266"/>
      <w:bookmarkStart w:id="49" w:name="_Toc1392301"/>
      <w:r w:rsidRPr="0056517D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奏启</w:t>
      </w:r>
      <w:bookmarkEnd w:id="48"/>
      <w:bookmarkEnd w:id="49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昔唐虞之臣，敷奏以言；秦汉之辅，上书称奏。陈政事，献典仪，上急变，劾愆谬，总谓之奏。奏者，进也。言敷于下，情进于上也。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秦始立奏，而法家少文。观王绾之奏勋德，辞质而义近；李斯之奏骊山，事略而意诬：政无膏润，形于篇章矣。自汉以来，奏事或称</w:t>
      </w:r>
      <w:r>
        <w:rPr>
          <w:lang w:eastAsia="zh-CN"/>
        </w:rPr>
        <w:t>“</w:t>
      </w:r>
      <w:r>
        <w:rPr>
          <w:lang w:eastAsia="zh-CN"/>
        </w:rPr>
        <w:t>上疏</w:t>
      </w:r>
      <w:r>
        <w:rPr>
          <w:lang w:eastAsia="zh-CN"/>
        </w:rPr>
        <w:t>”</w:t>
      </w:r>
      <w:r>
        <w:rPr>
          <w:lang w:eastAsia="zh-CN"/>
        </w:rPr>
        <w:t>，儒雅继踵，殊采可观。若夫贾谊之务农，晁错之兵事，匡衡之定郊，王吉之劝礼，温舒之缓狱，，谷永之谏仙，理既切至，辞亦通辨，可谓识大体矣。后汉群贤，嘉言罔伏，杨秉耿介于灾异，陈蕃愤懑于尺一，骨鲠得焉。张衡指摘于史职，蔡邕铨列于朝仪，博雅明焉。魏代名臣，文理迭兴。若高堂天文，黄观教学，王朗节省，甄毅考课，亦尽节而知治矣。晋氏多难，灾屯流移。刘颂殷劝于时务，温峤恳恻于费役，并体国之忠规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奏之为笔，固以明允笃诚为本，辨析疏通为首。强志足以成务，博见足以穷理，酌古御今，治繁总要，此其体也。若乃按劾之奏，所以明宪清国。昔周之太仆，绳愆纠谬；秦有御史，职主文法；汉置中丞，总司按劾；故位在鸷击，砥砺其气，必使笔端振风，简上凝霜者也。观孔光之奏董贤，则实其奸回；路粹之奏孔融，则诬其衅恶。名儒之与险士，固殊心焉。若夫傅咸劲直，而按辞坚深；刘隗切正，而劾文阔略：各其志也。后之弹事，迭相斟酌，惟新日用，而旧准弗差。然函人欲全，矢人欲伤，术在纠恶，势必深峭。《诗》刺谗人，投畀豺虎；《礼》疾无礼，方之鹦猩。墨翟非儒，目以羊彘；孟轲讥墨，比诸禽兽。《诗》、《礼》、儒墨，既其如兹，奏劾严文，孰云能免。是以世人为文，竞于诋诃，吹毛取瑕，次骨为戾，复似善骂，多失折衷。若能辟礼门以悬规，标义路以植矩，然后逾垣者折肱，捷径者灭趾，何必躁言丑句，诟病为切哉！是以立范运衡，宜明体要。必使理有典刑，辞有风轨，总法家之裁，秉儒家之文，不畏强御，气流墨中，无纵诡随，声动简外，乃称绝席之雄，直方之举耳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启者，开也。高宗云</w:t>
      </w:r>
      <w:r>
        <w:rPr>
          <w:lang w:eastAsia="zh-CN"/>
        </w:rPr>
        <w:t>“</w:t>
      </w:r>
      <w:r>
        <w:rPr>
          <w:lang w:eastAsia="zh-CN"/>
        </w:rPr>
        <w:t>启乃心，沃朕心</w:t>
      </w:r>
      <w:r>
        <w:rPr>
          <w:lang w:eastAsia="zh-CN"/>
        </w:rPr>
        <w:t>”</w:t>
      </w:r>
      <w:r>
        <w:rPr>
          <w:lang w:eastAsia="zh-CN"/>
        </w:rPr>
        <w:t>，取其义也。孝景讳启，故两汉无称。至魏国笺记，始云启闻。奏事之末，或云</w:t>
      </w:r>
      <w:r>
        <w:rPr>
          <w:lang w:eastAsia="zh-CN"/>
        </w:rPr>
        <w:t>“</w:t>
      </w:r>
      <w:r>
        <w:rPr>
          <w:lang w:eastAsia="zh-CN"/>
        </w:rPr>
        <w:t>谨启</w:t>
      </w:r>
      <w:r>
        <w:rPr>
          <w:lang w:eastAsia="zh-CN"/>
        </w:rPr>
        <w:t>”</w:t>
      </w:r>
      <w:r>
        <w:rPr>
          <w:lang w:eastAsia="zh-CN"/>
        </w:rPr>
        <w:t>。自晋来盛启，用兼表奏。陈政言事，既奏之异条；让爵谢恩，亦表之别干。必敛饬入规，促其音节，辨要轻清，文而不侈，亦启之大略也。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又表奏确切，号为谠言。谠者，正偏也。王道有偏，乖乎荡荡，矫正其偏，故曰谠言也。孝成称班伯之谠言，言贵直也。自汉置八能，密奏阴阳，皂囊封板，故曰封事。晁错受书，还上便宜。后代便宜，多附封事，慎机密也。夫王臣匪躬，必吐謇谔，事举人存，故无待泛说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皂饰司直，肃清风禁。笔锐干将，墨含淳酖。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虽有次骨，无或肤浸。献政陈宜，事必胜任。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50" w:name="header-n277"/>
      <w:bookmarkStart w:id="51" w:name="_Toc1392302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议对</w:t>
      </w:r>
      <w:bookmarkEnd w:id="50"/>
      <w:bookmarkEnd w:id="51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“</w:t>
      </w:r>
      <w:r>
        <w:rPr>
          <w:lang w:eastAsia="zh-CN"/>
        </w:rPr>
        <w:t>周爰咨谋</w:t>
      </w:r>
      <w:r>
        <w:rPr>
          <w:lang w:eastAsia="zh-CN"/>
        </w:rPr>
        <w:t>”</w:t>
      </w:r>
      <w:r>
        <w:rPr>
          <w:lang w:eastAsia="zh-CN"/>
        </w:rPr>
        <w:t>，是谓为议。议之言宜，审事宜也。《易》之《节卦》</w:t>
      </w:r>
      <w:r>
        <w:rPr>
          <w:lang w:eastAsia="zh-CN"/>
        </w:rPr>
        <w:t>∶“</w:t>
      </w:r>
      <w:r>
        <w:rPr>
          <w:lang w:eastAsia="zh-CN"/>
        </w:rPr>
        <w:t>君子以制度数，议德行</w:t>
      </w:r>
      <w:r>
        <w:rPr>
          <w:lang w:eastAsia="zh-CN"/>
        </w:rPr>
        <w:t>”</w:t>
      </w:r>
      <w:r>
        <w:rPr>
          <w:lang w:eastAsia="zh-CN"/>
        </w:rPr>
        <w:t>。《周书》曰</w:t>
      </w:r>
      <w:r>
        <w:rPr>
          <w:lang w:eastAsia="zh-CN"/>
        </w:rPr>
        <w:t>∶“</w:t>
      </w:r>
      <w:r>
        <w:rPr>
          <w:lang w:eastAsia="zh-CN"/>
        </w:rPr>
        <w:t>议事以制，政乃弗迷</w:t>
      </w:r>
      <w:r>
        <w:rPr>
          <w:lang w:eastAsia="zh-CN"/>
        </w:rPr>
        <w:t>”</w:t>
      </w:r>
      <w:r>
        <w:rPr>
          <w:lang w:eastAsia="zh-CN"/>
        </w:rPr>
        <w:t>。议贵节制，经典之体也。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昔管仲称轩辕有明台之议，则其来远矣。洪水之难，尧咨四岳，宅揆之举，舜畴五人；三代所兴，询及刍荛。春秋释宋，鲁桓预议。及赵灵胡服，而季父争论；商鞅变法，而甘龙交辩：虽宪章无算，而同异足观。迄至有汉，始立驳议。驳者，杂也，杂议不纯，故曰驳也。自两汉文明，楷式昭备，蔼蔼多士，发言盈庭；若贾谊之遍代诸生，可谓捷于议也。至如吾丘之驳挟弓，安国之辩匈奴，贾捐之之陈于珠崖，刘歆之辨于祖宗：虽质文不同，得事要矣。若乃张敏之断轻侮，郭躬之议擅诛；程晓之驳校事，司马芝之议货钱；何曾蠲出女之科，秦秀定贾充之谥：事实允当，可谓达议体矣。汉世善驳，则应劭为首；晋代能议，则傅咸为宗。然仲瑗博古，而铨贯有叙；长虞识治，而属辞枝繁。及陆机断议，亦有锋颖，而腴辞弗剪，颇累文骨。亦各有美，风格存焉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动先拟议，明用稽疑，所以敬慎群务，弛张治术。故其大体所资，必枢纽经典，采故实于前代，观通变于当今。理不谬摇其枝，字不妄舒其藻。又郊祀必洞于礼，戎事必练于兵，佃谷先晓于农，断讼务精于律。然后标以显义，约以正辞，文以辨洁为能，不以繁缛为巧；事以明核为美，不以环隐为奇：此纲领之大要也。若不达政体，而舞笔弄文，支离构辞，穿凿会巧，空骋其华，固为事实所摈，设得其理，亦为游辞所埋矣。昔秦女嫁晋，从文衣之媵，晋人贵媵而贱女；楚珠鬻郑，为薰桂之椟，郑人买椟而还珠。若文浮于理，末胜其本，则秦女楚珠，复存于兹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又对策者，应诏而陈政也；射策者，探事而献说也。言中理准，譬射侯中的；二名虽殊，即议之别体也。古者造士，选事考言。汉文中年，始举贤良，晁错对策，蔚为举首。及孝武益明，旁求俊乂，对策者以第一登庸，射策者以甲科入仕，斯固选贤要术也。观晁氏之对，验古明今，辞裁以辨，事通而赡，超升高第，信有征矣。仲舒之对，祖述《春秋》，本阴阳之化，究列代之变，烦而不慁者，事理明也。公孙之对，简而未博，然总要以约文，事切而情举，所以太常居下，而天子擢上也。杜钦之对，略而指事，辞以治宣，不为文作。及后汉鲁丕，辞气质素，以儒雅中策，独入高第。凡此五家，并前代之明范也。魏晋以来，稍务文丽，以文纪实，所失已多。及其来选，又称疾不会，虽欲求文，弗可得也。是以汉饮博士，而雉集乎堂；晋策秀才，而麏兴于前，</w:t>
      </w:r>
      <w:r>
        <w:rPr>
          <w:lang w:eastAsia="zh-CN"/>
        </w:rPr>
        <w:lastRenderedPageBreak/>
        <w:t>无他怪也，选失之异耳。夫驳议偏辨，各执异见；对策揄扬，大明治道。使事深于政术，理密于时务，酌三五以熔世，而非迂缓之高谈；驭权变以拯俗，而非刻薄之伪论；风恢恢而能远，流洋洋而不溢，王庭之美对也。难矣哉，士之为才也！或练治而寡文，或工文而疏治。对策所选，实属通才，志足文远，不其鲜欤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议惟畴政，名实相课。断理必刚，攡辞无懦。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对策王庭，同时酌和。治体高秉，雅谟远播。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52" w:name="header-n287"/>
      <w:bookmarkStart w:id="53" w:name="_Toc1392303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书记</w:t>
      </w:r>
      <w:bookmarkEnd w:id="52"/>
      <w:bookmarkEnd w:id="53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大舜云</w:t>
      </w:r>
      <w:r>
        <w:rPr>
          <w:lang w:eastAsia="zh-CN"/>
        </w:rPr>
        <w:t>∶“</w:t>
      </w:r>
      <w:r>
        <w:rPr>
          <w:lang w:eastAsia="zh-CN"/>
        </w:rPr>
        <w:t>书用识哉！</w:t>
      </w:r>
      <w:r>
        <w:rPr>
          <w:lang w:eastAsia="zh-CN"/>
        </w:rPr>
        <w:t>”</w:t>
      </w:r>
      <w:r>
        <w:rPr>
          <w:lang w:eastAsia="zh-CN"/>
        </w:rPr>
        <w:t>所以记时事也。盖圣贤言辞，总为之书，书之为体，主言者也。扬雄曰</w:t>
      </w:r>
      <w:r>
        <w:rPr>
          <w:lang w:eastAsia="zh-CN"/>
        </w:rPr>
        <w:t>∶“</w:t>
      </w:r>
      <w:r>
        <w:rPr>
          <w:lang w:eastAsia="zh-CN"/>
        </w:rPr>
        <w:t>言，心声也；书，心画也。声画形，君子小人见矣。</w:t>
      </w:r>
      <w:r>
        <w:rPr>
          <w:lang w:eastAsia="zh-CN"/>
        </w:rPr>
        <w:t>”</w:t>
      </w:r>
      <w:r>
        <w:rPr>
          <w:lang w:eastAsia="zh-CN"/>
        </w:rPr>
        <w:t>故书者，舒也。舒布其言，陈之简牍，取象于夬，贵在明决而已。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三代政暇，文翰颇疏。春秋聘繁，书介弥盛。绕朝赠士会以策，子家与赵宣以书，巫臣之遗子反，子产之谏范宣，详观四书，辞若对面。又子叔敬叔进吊书于滕君，固知行人挈辞，多被翰墨矣。及七国献书，诡丽辐辏；汉来笔札，辞气纷纭。观史迁之《报任安》，东方之《谒公孙》，杨恽之《酬会宗》，子云之《答刘歆》，志气槃桓，各含殊采；并杼轴乎尺素，抑扬乎寸心。逮后汉书记，则崔瑗尤善。魏之元瑜，号称翩翩；文举属章，半简必录；休琏好事，留意词翰，抑其次也。嵇康《绝交》，实志高而文伟矣；赵至叙离，乃少年之激切也。至如陈遵占辞，百封各意；弥衡代书，亲疏得宜：斯又尺牍之偏才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详总书体，本在尽言，言所以散郁陶，托风采，故宜条畅以任气，优柔以怿怀；文明从容，亦心声之献酬也。若夫尊贵差序，则肃以节文。战国以前，君臣同书，秦汉立仪，始有表奏，王公国内，亦称奏书，张敞奏书于胶后，其义美矣。迄至后汉，稍有名品，公府奏记，而郡将奉笺。记之言志，进己志也。笺者，表也，表识其情也。崔寔奏记于公府，则崇让之德音矣；黄香奏笺于江夏，亦肃恭之遗式矣。公幹笺记，丽而规益，子桓弗论，故世所共遗。若略名取实，则有美于为诗矣。刘廙谢恩，喻切以至，陆机自理，情周而巧，笺之为美者也。原笺记之为式，既上窥乎表，亦下睨乎书，使敬而不慑，简而无傲，清美以惠其才，彪蔚以文其响，盖笺记之分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书记广大，衣被事体，笔札杂名，古今多品。是以总领黎庶，则有谱籍簿录；医历星筮，则有方术占式；申宪述兵，则有律令法制；朝市征信，则有符契券疏；百官询事，则有关刺解牒；万民达志，则有状列辞谚：并述理于心，著言于翰，虽艺文之末品，而政事之先务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谓谱者，普也。注序世统，事资周普，郑氏谱《诗》，盖取乎此。籍者，借也。岁借民力，条之于版，春秋司籍，即其事也。簿者，圃也。草木区别，文书类聚，张汤、李广，为吏所簿，别情伪也。录者，领也。古史《世本》，编以简策，领其名数，故曰录也。方者，隅也。医药攻病，各有所主，专精一隅，故药术称方。术者，路也。算历极数，见路乃明，《九章》积微，</w:t>
      </w:r>
      <w:r>
        <w:rPr>
          <w:lang w:eastAsia="zh-CN"/>
        </w:rPr>
        <w:lastRenderedPageBreak/>
        <w:t>故以为术，《淮南》、《万毕》，皆其类也。占者，觇也。星辰飞伏，伺候乃见，登观书云，故曰占也。式者，则也。阴阳盈虚，五行消息，变虽不常，而稽之有则也。律者，中也。黄钟调起，五音以正，法律驭民，八刑克平，以律为名，取中正也。令者，命也。出命申禁，有若自天，管仲下令如流水，使民从也。法者，象也。兵谋无方，而奇正有象，故曰法也。制者，裁也。上行于下，如匠之制器也。符者，孚也。征召防伪，事资中孚。三代玉瑞，汉世金竹，末代从省，易以书翰矣。契者，结也。上古纯质，结绳执契，今羌胡征数，负贩记缗，其遗风欤！券者，束也。明白约束，以备情伪，字形半分，故周称判书。古有铁券，以坚信誓；王褒髯奴，则券之谐也。疏者，布也。布置物类，撮题近意，故小券短书，号为疏也。关者，闭也。出入由门，关闭当审；庶务在政，通塞应详。韩非云</w:t>
      </w:r>
      <w:r>
        <w:rPr>
          <w:lang w:eastAsia="zh-CN"/>
        </w:rPr>
        <w:t>∶“</w:t>
      </w:r>
      <w:r>
        <w:rPr>
          <w:lang w:eastAsia="zh-CN"/>
        </w:rPr>
        <w:t>孙亶回，圣相也，而关于州部。</w:t>
      </w:r>
      <w:r>
        <w:rPr>
          <w:lang w:eastAsia="zh-CN"/>
        </w:rPr>
        <w:t>”</w:t>
      </w:r>
      <w:r>
        <w:rPr>
          <w:lang w:eastAsia="zh-CN"/>
        </w:rPr>
        <w:t>盖谓此也。刺者，达也。诗人讽刺，周礼三刺，事叙相达，若针之通结矣。解者，释也。解释结滞，征事以对也。牒者，叶也。短简编牒，如叶在枝，温舒截蒲，即其事也。议政未定，故短牒咨谋。牒之尤密，谓之为签。签者，纤密者也。状者，貌也。体貌本原，取其事实，先贤表谥，并有行状，状之大者也。列者，陈也。陈列事情，昭然可见也。辞者，舌端之文，通己于人。子产有辞，诸侯所赖，不可已也。谚者，直语也。丧言亦不及文，故吊亦称谚。廛路浅言，有实无华。邹穆公云</w:t>
      </w:r>
      <w:r>
        <w:rPr>
          <w:lang w:eastAsia="zh-CN"/>
        </w:rPr>
        <w:t>“</w:t>
      </w:r>
      <w:r>
        <w:rPr>
          <w:lang w:eastAsia="zh-CN"/>
        </w:rPr>
        <w:t>囊漏储中</w:t>
      </w:r>
      <w:r>
        <w:rPr>
          <w:lang w:eastAsia="zh-CN"/>
        </w:rPr>
        <w:t>”</w:t>
      </w:r>
      <w:r>
        <w:rPr>
          <w:lang w:eastAsia="zh-CN"/>
        </w:rPr>
        <w:t>，皆其类也。《牧誓》曰</w:t>
      </w:r>
      <w:r>
        <w:rPr>
          <w:lang w:eastAsia="zh-CN"/>
        </w:rPr>
        <w:t>∶“</w:t>
      </w:r>
      <w:r>
        <w:rPr>
          <w:lang w:eastAsia="zh-CN"/>
        </w:rPr>
        <w:t>古人有言，牝鸡无晨。</w:t>
      </w:r>
      <w:r>
        <w:rPr>
          <w:lang w:eastAsia="zh-CN"/>
        </w:rPr>
        <w:t>”</w:t>
      </w:r>
      <w:r>
        <w:rPr>
          <w:lang w:eastAsia="zh-CN"/>
        </w:rPr>
        <w:t>《大雅》云</w:t>
      </w:r>
      <w:r>
        <w:rPr>
          <w:lang w:eastAsia="zh-CN"/>
        </w:rPr>
        <w:t>“</w:t>
      </w:r>
      <w:r>
        <w:rPr>
          <w:lang w:eastAsia="zh-CN"/>
        </w:rPr>
        <w:t>人亦有言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惟忧用老</w:t>
      </w:r>
      <w:r>
        <w:rPr>
          <w:lang w:eastAsia="zh-CN"/>
        </w:rPr>
        <w:t>”</w:t>
      </w:r>
      <w:r>
        <w:rPr>
          <w:lang w:eastAsia="zh-CN"/>
        </w:rPr>
        <w:t>，并上古遗谚，《诗》《书》所引者也。至于陈琳谏辞，称</w:t>
      </w:r>
      <w:r>
        <w:rPr>
          <w:lang w:eastAsia="zh-CN"/>
        </w:rPr>
        <w:t>“</w:t>
      </w:r>
      <w:r>
        <w:rPr>
          <w:lang w:eastAsia="zh-CN"/>
        </w:rPr>
        <w:t>掩目捕雀</w:t>
      </w:r>
      <w:r>
        <w:rPr>
          <w:lang w:eastAsia="zh-CN"/>
        </w:rPr>
        <w:t>”</w:t>
      </w:r>
      <w:r>
        <w:rPr>
          <w:lang w:eastAsia="zh-CN"/>
        </w:rPr>
        <w:t>，潘岳哀辞，称</w:t>
      </w:r>
      <w:r>
        <w:rPr>
          <w:lang w:eastAsia="zh-CN"/>
        </w:rPr>
        <w:t>“</w:t>
      </w:r>
      <w:r>
        <w:rPr>
          <w:lang w:eastAsia="zh-CN"/>
        </w:rPr>
        <w:t>掌珠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伉俪</w:t>
      </w:r>
      <w:r>
        <w:rPr>
          <w:lang w:eastAsia="zh-CN"/>
        </w:rPr>
        <w:t>”</w:t>
      </w:r>
      <w:r>
        <w:rPr>
          <w:lang w:eastAsia="zh-CN"/>
        </w:rPr>
        <w:t>，并引俗说而为文辞者也。夫文辞鄙俚，莫过于谚，而圣贤《诗》《书》，采以为谈，况逾于此，岂可忽哉！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观此众条，并书记所总</w:t>
      </w:r>
      <w:r>
        <w:rPr>
          <w:lang w:eastAsia="zh-CN"/>
        </w:rPr>
        <w:t>∶</w:t>
      </w:r>
      <w:r>
        <w:rPr>
          <w:lang w:eastAsia="zh-CN"/>
        </w:rPr>
        <w:t>或事本相通，而文意各异，或全任质素，或杂用文绮，随事立体，贵乎精要；意少一字则义阙，句长一言则辞妨，并有司之实务，而浮藻之所忽也。然才冠鸿笔，多疏尺牍，譬九方堙之识骏足，而不知毛色牝牡也。言既身文，信亦邦瑞，翰林之士，思理实焉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文藻条流，托在笔札。既驰金相，亦运木讷。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万古声荐，千里应拔。庶务纷纶，因书乃察。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2C76DA" w:rsidP="00E758C3">
      <w:pPr>
        <w:pStyle w:val="21"/>
        <w:spacing w:line="360" w:lineRule="auto"/>
        <w:rPr>
          <w:lang w:eastAsia="zh-CN"/>
        </w:rPr>
      </w:pPr>
      <w:bookmarkStart w:id="54" w:name="header-n299"/>
      <w:bookmarkStart w:id="55" w:name="_Toc1392304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神思</w:t>
      </w:r>
      <w:bookmarkEnd w:id="54"/>
      <w:bookmarkEnd w:id="55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古人云</w:t>
      </w:r>
      <w:r>
        <w:rPr>
          <w:lang w:eastAsia="zh-CN"/>
        </w:rPr>
        <w:t>∶“</w:t>
      </w:r>
      <w:r>
        <w:rPr>
          <w:lang w:eastAsia="zh-CN"/>
        </w:rPr>
        <w:t>形在江海之上，心存魏阙之下。</w:t>
      </w:r>
      <w:r>
        <w:rPr>
          <w:lang w:eastAsia="zh-CN"/>
        </w:rPr>
        <w:t>”</w:t>
      </w:r>
      <w:r>
        <w:rPr>
          <w:lang w:eastAsia="zh-CN"/>
        </w:rPr>
        <w:t>神思之谓也。文之思也，其神远矣。故寂然凝虑，思接千载；悄焉动容，视通万里；吟咏之间，吐纳珠玉之声；眉睫之前，卷舒风云之色；其思理之致乎！故思理为妙，神与物游。神居胸臆，而志气统其关键；物沿耳目，而辞令管其枢机。枢机方通，则物无隐貌；关键将塞，则神有遁心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是以陶钧文思，贵在虚静，疏瀹五藏，澡雪精神。积学以储宝，酌理以富才，研阅以穷照，驯致以怿辞，然后使玄解之宰，寻声律而定墨；独照之匠，窥意象而运斤：此盖驭文之首术，谋篇之大端。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神思方运，万涂竞萌，规矩虚位，刻镂无形。登山则情满于山，观海则意溢于海，我才之多少，将与风云而并驱矣。方其搦翰，气倍辞前，暨乎篇成，半折心始。何则？意翻空而易奇，言徵实而难巧也。是以意授于思，言授于意，密则无际，疏则千里。或理在方寸而求之域表，或义在咫尺而思隔山河。是以秉心养术，无务苦虑；含章司契，不必劳情也。人之禀才，迟速异分，文之制体，大小殊功。相如含笔而腐毫，扬雄辍翰而惊梦，桓谭疾感于苦思，王充气竭于沉虑，张衡研京以十年，左思练都以一纪。虽有巨文，亦思之缓也。淮南崇朝而赋《骚》，枚皋应诏而成赋，子建援牍如口诵，仲宣举笔似宿构，阮</w:t>
      </w:r>
      <w:r>
        <w:rPr>
          <w:lang w:eastAsia="zh-CN"/>
        </w:rPr>
        <w:t></w:t>
      </w:r>
      <w:r>
        <w:rPr>
          <w:lang w:eastAsia="zh-CN"/>
        </w:rPr>
        <w:t>禹据案而制书，祢衡当食而草奏，虽有短篇，亦思之速也。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夫骏发之士，心总要术，敏在虑前，应机立断；覃思之人，情饶歧路，鉴在虑后，研虑方定。机敏故造次而成功，虑疑故愈久而致绩。难易虽殊，并资博练。若学浅而空迟，才疏而徒速，以斯成器，未之前闻。是以临篇缀虑，必有二患</w:t>
      </w:r>
      <w:r>
        <w:rPr>
          <w:lang w:eastAsia="zh-CN"/>
        </w:rPr>
        <w:t>∶</w:t>
      </w:r>
      <w:r>
        <w:rPr>
          <w:lang w:eastAsia="zh-CN"/>
        </w:rPr>
        <w:t>理郁者苦贫，辞弱者伤乱，然则博见为馈贫之粮，贯一为拯乱之药，博而能一，亦有助乎心力矣。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情数诡杂，体变迁贸，拙辞或孕于巧义，庸事或萌于新意；视布于麻，虽云未贵，杼轴献功，焕然乃珍。至于思表纤旨，文外曲致，言所不追，笔固知止。至精而后阐其妙，至变而后通其数，伊挚不能言鼎，轮扁不能语斤，其微矣乎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神用象通，情变所孕。物心貌求，心以理应。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刻镂声律，萌芽比兴。结虑司契，垂帷制胜。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56" w:name="header-n310"/>
      <w:bookmarkStart w:id="57" w:name="_Toc1392305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体性</w:t>
      </w:r>
      <w:bookmarkEnd w:id="56"/>
      <w:bookmarkEnd w:id="57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情动而言形，理发而文见，盖沿隐以至显，因内而符外者也。然才有庸俊，气有刚柔，学有浅深，习有雅郑，并情性所铄，陶染所凝，是以笔区云谲，文苑波诡者矣。故辞理庸俊，莫能翻其才；风趣刚柔，宁或改其气；事义浅深，未闻乖其学；体式雅郑，鲜有反其习：各师成心，其异如面。若总其归途，则数穷八体</w:t>
      </w:r>
      <w:r>
        <w:rPr>
          <w:lang w:eastAsia="zh-CN"/>
        </w:rPr>
        <w:t>∶</w:t>
      </w:r>
      <w:r>
        <w:rPr>
          <w:lang w:eastAsia="zh-CN"/>
        </w:rPr>
        <w:t>一曰典雅，二曰远奥，三曰精约，四曰显附，五曰繁缛，六曰壮丽，七曰新奇，八曰轻靡。典雅者，熔式经诰，方轨儒门者也；远奥者，馥采曲文，经理玄宗者也；精约者，核字省句，剖析毫厘者也；显附者，辞直义畅，切理厌心者也；繁缛者，博喻酿采，炜烨枝派者也；壮丽者，高论宏裁，卓烁异采者也；新奇者，摈古竞今，危侧趣诡者也；轻靡者，浮文弱植，缥缈附俗者也。故雅与奇反，奥与显殊，繁与约舛，壮与轻乖，文辞根叶，苑囿其中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夫八体屡迁，功以学成，才力居中，肇自血气；气以实志，志以定言，吐纳英华，莫非情性。是以贾生俊发，故文洁而体清；长卿傲诞，故理侈而辞溢；子云沈寂，故志隐而味深；子政简易，故趣昭而事博；孟坚雅懿，故裁密而思靡；平子淹通，故虑周而藻密；仲宣躁锐，故颖出而才果；公干气褊，故言壮而情骇；嗣宗俶傥，故响逸而调远；叔夜俊侠，故兴高而采烈；安仁轻敏，故锋发而韵流；士衡矜重，故情繁而辞隐。触类以推，表里必符，岂非自然之恒资，才气之大略哉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才由天资，学慎始习，斫梓染丝，功在初化，器成采定，难可翻移。故童子雕琢，必先雅制，沿根讨叶，思转自圆。八体虽殊，会通合数，得其环中，则辐辏相成。故宜摹体以定习，因性以练才，文之司南，用此道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才性异区，文体繁诡。辞为肌肤，志实骨髓。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雅丽黼黻，淫巧朱紫。习亦凝真，功沿渐靡。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58" w:name="header-n319"/>
      <w:bookmarkStart w:id="59" w:name="_Toc1392306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风骨</w:t>
      </w:r>
      <w:bookmarkEnd w:id="58"/>
      <w:bookmarkEnd w:id="59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《诗》总六义，风冠其首，斯乃化感之本源，志气之符契也。是以怊怅述情，必始乎风；沈吟铺辞，莫先于骨。故辞之待骨，如体之树骸；情之含风，犹形之包气。结言端直，则文骨成焉；意气骏爽，则文风清焉。若丰藻克赡，风骨不飞，则振采失鲜，负声无力。是以缀虑裁篇，务盈守气，刚健既实，辉光乃新。其为文用，譬征鸟之使翼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练于骨者，析辞必精；深乎风者，述情必显。捶字坚而难移，结响凝而不滞，此风骨之力也。若瘠义肥辞，繁杂失统，则无骨之征也。思不环周，牵课乏气，则无风之验也。昔潘勖锡魏，思摹经典，群才韬笔，乃其骨髓峻也；相如赋仙，气号凌云，蔚为辞宗，乃其风力遒也。能鉴斯要，可以定文，兹术或违，无务繁采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故魏文称</w:t>
      </w:r>
      <w:r>
        <w:rPr>
          <w:lang w:eastAsia="zh-CN"/>
        </w:rPr>
        <w:t>∶“</w:t>
      </w:r>
      <w:r>
        <w:rPr>
          <w:lang w:eastAsia="zh-CN"/>
        </w:rPr>
        <w:t>文以气为主，气之清浊有体，不可力强而致。</w:t>
      </w:r>
      <w:r>
        <w:rPr>
          <w:lang w:eastAsia="zh-CN"/>
        </w:rPr>
        <w:t>”</w:t>
      </w:r>
      <w:r>
        <w:rPr>
          <w:lang w:eastAsia="zh-CN"/>
        </w:rPr>
        <w:t>故其论孔融，则云</w:t>
      </w:r>
      <w:r>
        <w:rPr>
          <w:lang w:eastAsia="zh-CN"/>
        </w:rPr>
        <w:t>“</w:t>
      </w:r>
      <w:r>
        <w:rPr>
          <w:lang w:eastAsia="zh-CN"/>
        </w:rPr>
        <w:t>体气高妙</w:t>
      </w:r>
      <w:r>
        <w:rPr>
          <w:lang w:eastAsia="zh-CN"/>
        </w:rPr>
        <w:t>”</w:t>
      </w:r>
      <w:r>
        <w:rPr>
          <w:lang w:eastAsia="zh-CN"/>
        </w:rPr>
        <w:t>，论徐干，则云</w:t>
      </w:r>
      <w:r>
        <w:rPr>
          <w:lang w:eastAsia="zh-CN"/>
        </w:rPr>
        <w:t>“</w:t>
      </w:r>
      <w:r>
        <w:rPr>
          <w:lang w:eastAsia="zh-CN"/>
        </w:rPr>
        <w:t>时有齐气</w:t>
      </w:r>
      <w:r>
        <w:rPr>
          <w:lang w:eastAsia="zh-CN"/>
        </w:rPr>
        <w:t>”</w:t>
      </w:r>
      <w:r>
        <w:rPr>
          <w:lang w:eastAsia="zh-CN"/>
        </w:rPr>
        <w:t>，论刘桢，则云</w:t>
      </w:r>
      <w:r>
        <w:rPr>
          <w:lang w:eastAsia="zh-CN"/>
        </w:rPr>
        <w:t>“</w:t>
      </w:r>
      <w:r>
        <w:rPr>
          <w:lang w:eastAsia="zh-CN"/>
        </w:rPr>
        <w:t>有逸气</w:t>
      </w:r>
      <w:r>
        <w:rPr>
          <w:lang w:eastAsia="zh-CN"/>
        </w:rPr>
        <w:t>”</w:t>
      </w:r>
      <w:r>
        <w:rPr>
          <w:lang w:eastAsia="zh-CN"/>
        </w:rPr>
        <w:t>。公干亦云</w:t>
      </w:r>
      <w:r>
        <w:rPr>
          <w:lang w:eastAsia="zh-CN"/>
        </w:rPr>
        <w:t>∶“</w:t>
      </w:r>
      <w:r>
        <w:rPr>
          <w:lang w:eastAsia="zh-CN"/>
        </w:rPr>
        <w:t>孔氏卓卓，信含异气；笔墨之性，殆不可胜。</w:t>
      </w:r>
      <w:r>
        <w:rPr>
          <w:lang w:eastAsia="zh-CN"/>
        </w:rPr>
        <w:t>”</w:t>
      </w:r>
      <w:r>
        <w:rPr>
          <w:lang w:eastAsia="zh-CN"/>
        </w:rPr>
        <w:t>并重气之旨也。夫翚翟备色，而翾翥百步，肌丰而力沈也；鹰隼乏采，而翰飞戾天，骨劲而气猛也。文章才力，有似于此。若风骨乏采，则鸷集翰林；采乏风骨，则雉窜文囿；唯藻耀而高翔，固文笔之鸣凤也。若夫熔铸经典之范，翔集子史之术，洞晓情变，曲昭文体，然后能孚甲新意，雕昼奇辞。昭体，故意新而不乱，晓变，故辞奇而不黩。若骨采未圆，风辞未练，而跨略旧规，驰骛新作，虽获巧意，危败亦多，岂空结奇字，纰缪而成经矣？《周书》云</w:t>
      </w:r>
      <w:r>
        <w:rPr>
          <w:lang w:eastAsia="zh-CN"/>
        </w:rPr>
        <w:t>∶“</w:t>
      </w:r>
      <w:r>
        <w:rPr>
          <w:lang w:eastAsia="zh-CN"/>
        </w:rPr>
        <w:t>辞尚体要，弗惟好异。</w:t>
      </w:r>
      <w:r>
        <w:rPr>
          <w:lang w:eastAsia="zh-CN"/>
        </w:rPr>
        <w:t>”</w:t>
      </w:r>
      <w:r>
        <w:rPr>
          <w:lang w:eastAsia="zh-CN"/>
        </w:rPr>
        <w:t>盖防文滥也。然文术多门，各适所好，明者弗授，学者弗师。于是习华随侈，流遁忘反。若能确乎正式，使文明以健，则风清骨峻，篇体光华。能研诸虑，何远之有哉！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情与气偕，辞共体并。文明以健，珪璋乃聘。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蔚彼风力，严此骨鲠。才锋峻立，符采克炳。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60" w:name="header-n328"/>
      <w:bookmarkStart w:id="61" w:name="_Toc1392307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通变</w:t>
      </w:r>
      <w:bookmarkEnd w:id="60"/>
      <w:bookmarkEnd w:id="61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设文之体有常，变文之数无方，何以明其然耶？凡诗赋书记，名理相因，此有常之体也；文辞气力，通变则久，此无方之数也。名理有常，体必资于故实；通变无方，数必酌于新声；故能骋无穷之路，饮不竭之源。然绠短者衔渴，足疲者辍途，非文理之数尽，乃通变之术疏耳。故论文之方，譬诸草木，根干丽土而同性，臭味晞阳而异品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是以九代咏歌，志合文则。黄歌</w:t>
      </w:r>
      <w:r>
        <w:rPr>
          <w:lang w:eastAsia="zh-CN"/>
        </w:rPr>
        <w:t>“</w:t>
      </w:r>
      <w:r>
        <w:rPr>
          <w:lang w:eastAsia="zh-CN"/>
        </w:rPr>
        <w:t>断竹</w:t>
      </w:r>
      <w:r>
        <w:rPr>
          <w:lang w:eastAsia="zh-CN"/>
        </w:rPr>
        <w:t>”</w:t>
      </w:r>
      <w:r>
        <w:rPr>
          <w:lang w:eastAsia="zh-CN"/>
        </w:rPr>
        <w:t>，质之至也；唐歌在昔，则广于黄世；虞歌《卿云》，则文于唐时；夏歌</w:t>
      </w:r>
      <w:r>
        <w:rPr>
          <w:lang w:eastAsia="zh-CN"/>
        </w:rPr>
        <w:t>“</w:t>
      </w:r>
      <w:r>
        <w:rPr>
          <w:lang w:eastAsia="zh-CN"/>
        </w:rPr>
        <w:t>雕墙</w:t>
      </w:r>
      <w:r>
        <w:rPr>
          <w:lang w:eastAsia="zh-CN"/>
        </w:rPr>
        <w:t>”</w:t>
      </w:r>
      <w:r>
        <w:rPr>
          <w:lang w:eastAsia="zh-CN"/>
        </w:rPr>
        <w:t>，缛于虞代；商周篇什，丽于夏年。至于序志述时，其揆一也。暨楚之骚文，矩式周人；汉之赋颂，影写楚世；魏之篇制，顾慕汉风；晋之辞章，瞻望魏采。搉而论之，则黄唐淳而质，虞夏质而辨，商周丽而雅，楚汉侈而艳，魏晋浅而绮，宋初讹而新。从质及讹，弥近弥澹，何则？竞今疏古，风昧气衰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今才颖之士，刻意学文，多略汉篇，师范宋集，虽古今备阅，然近附而远疏矣。夫青生于蓝，绛生于蒨，虽逾本色，不能复化。桓君山云</w:t>
      </w:r>
      <w:r>
        <w:rPr>
          <w:lang w:eastAsia="zh-CN"/>
        </w:rPr>
        <w:t>∶“</w:t>
      </w:r>
      <w:r>
        <w:rPr>
          <w:lang w:eastAsia="zh-CN"/>
        </w:rPr>
        <w:t>予见新进丽文，美而无采；及见刘扬言辞，常辄有得。</w:t>
      </w:r>
      <w:r>
        <w:rPr>
          <w:lang w:eastAsia="zh-CN"/>
        </w:rPr>
        <w:t>”</w:t>
      </w:r>
      <w:r>
        <w:rPr>
          <w:lang w:eastAsia="zh-CN"/>
        </w:rPr>
        <w:t>此其验也。故练青濯绛，必归蓝蒨；矫讹翻浅，还宗经诰。斯斟酌乎质文之间，而隐括乎雅俗之际，可与言通变矣。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夫夸张声貌，则汉初已极，自兹厥后，循环相因，虽轩翥出辙，而终入笼内。枚乘《七发》云</w:t>
      </w:r>
      <w:r>
        <w:rPr>
          <w:lang w:eastAsia="zh-CN"/>
        </w:rPr>
        <w:t>∶“</w:t>
      </w:r>
      <w:r>
        <w:rPr>
          <w:lang w:eastAsia="zh-CN"/>
        </w:rPr>
        <w:t>通望兮东海，虹洞兮苍天。</w:t>
      </w:r>
      <w:r>
        <w:rPr>
          <w:lang w:eastAsia="zh-CN"/>
        </w:rPr>
        <w:t>”</w:t>
      </w:r>
      <w:r>
        <w:rPr>
          <w:lang w:eastAsia="zh-CN"/>
        </w:rPr>
        <w:t>相如《上林》云</w:t>
      </w:r>
      <w:r>
        <w:rPr>
          <w:lang w:eastAsia="zh-CN"/>
        </w:rPr>
        <w:t>∶“</w:t>
      </w:r>
      <w:r>
        <w:rPr>
          <w:lang w:eastAsia="zh-CN"/>
        </w:rPr>
        <w:t>视之无端，察之无涯，日出东沼，入乎西陂。</w:t>
      </w:r>
      <w:r>
        <w:rPr>
          <w:lang w:eastAsia="zh-CN"/>
        </w:rPr>
        <w:t>”</w:t>
      </w:r>
      <w:r>
        <w:rPr>
          <w:lang w:eastAsia="zh-CN"/>
        </w:rPr>
        <w:t>马融《广成》云</w:t>
      </w:r>
      <w:r>
        <w:rPr>
          <w:lang w:eastAsia="zh-CN"/>
        </w:rPr>
        <w:t>∶“</w:t>
      </w:r>
      <w:r>
        <w:rPr>
          <w:lang w:eastAsia="zh-CN"/>
        </w:rPr>
        <w:t>天地虹洞，固无端涯，大明出东，入乎西陂</w:t>
      </w:r>
      <w:r>
        <w:rPr>
          <w:lang w:eastAsia="zh-CN"/>
        </w:rPr>
        <w:t>”</w:t>
      </w:r>
      <w:r>
        <w:rPr>
          <w:lang w:eastAsia="zh-CN"/>
        </w:rPr>
        <w:t>。扬雄《校猎》云</w:t>
      </w:r>
      <w:r>
        <w:rPr>
          <w:lang w:eastAsia="zh-CN"/>
        </w:rPr>
        <w:t>∶“</w:t>
      </w:r>
      <w:r>
        <w:rPr>
          <w:lang w:eastAsia="zh-CN"/>
        </w:rPr>
        <w:t>出入日月，天与地沓</w:t>
      </w:r>
      <w:r>
        <w:rPr>
          <w:lang w:eastAsia="zh-CN"/>
        </w:rPr>
        <w:t>”</w:t>
      </w:r>
      <w:r>
        <w:rPr>
          <w:lang w:eastAsia="zh-CN"/>
        </w:rPr>
        <w:t>。张衡《西京》云</w:t>
      </w:r>
      <w:r>
        <w:rPr>
          <w:lang w:eastAsia="zh-CN"/>
        </w:rPr>
        <w:t>∶“</w:t>
      </w:r>
      <w:r>
        <w:rPr>
          <w:lang w:eastAsia="zh-CN"/>
        </w:rPr>
        <w:t>日月于是乎出入，象扶桑于濛汜。</w:t>
      </w:r>
      <w:r>
        <w:rPr>
          <w:lang w:eastAsia="zh-CN"/>
        </w:rPr>
        <w:t>”</w:t>
      </w:r>
      <w:r>
        <w:rPr>
          <w:lang w:eastAsia="zh-CN"/>
        </w:rPr>
        <w:t>此并广寓极状，而五家如一。诸如此类，莫不相循，参伍因革，通变之数也。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以规略文统，宜宏大体。先博览以精阅，总纲纪而摄契；然后拓衢路，置关键，长辔远驭，从容按节，凭情以会通，负气以适变，采如宛虹之奋鬐，光若长离之振翼，乃颖脱之文矣。若乃龌龊于偏解，矜激乎一致，此庭间之回骤，岂万里之逸步哉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文律运周，日新其业。变则可久，通则不乏。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趋时必果，乘机无怯。望今制奇，参古定法。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62" w:name="header-n339"/>
      <w:bookmarkStart w:id="63" w:name="_Toc1392308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定势</w:t>
      </w:r>
      <w:bookmarkEnd w:id="62"/>
      <w:bookmarkEnd w:id="63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夫情致异区，文变殊术，莫不因情立体，即体成势也。势者，乘利而为制也。如机发矢直，涧曲湍回，自然之趣也。圆者规体，其势也自转；方者矩形，其势也自安：文章体势，如斯而已。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是以模经为式者，自入典雅之懿；效《骚》命篇者，必归艳逸之华；综意浅切者，类乏酝藉；断辞辨约者，率乖繁缛：譬激水不漪，槁木无阴，自然之势也。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以绘事图色，文辞尽情，色糅而犬马殊形，情交而雅俗异势。熔范所拟，各有司匠，虽无严郛，难得逾越。然渊乎文者，并总群势；奇正虽反，必兼解以俱通；刚柔虽殊，必随时而适用。若爱典而恶华，则兼通之理偏，似夏人争弓矢，执一不可以独射也；若雅郑而共篇，则总一之势离，是楚人鬻矛誉楯，誉两难得而俱售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以括囊杂体，功在铨别，宫商朱紫，随势各配。章表奏议，则准的乎典雅；赋颂歌诗，则羽仪乎清丽；符檄书移，则楷式于明断；史论序注，则师范于核要；箴铭碑诔，则体制于宏深；连珠七辞，则从事于巧艳：此循体而成势，随变而立功者也。虽复契会相参，节文互杂，譬五色之锦，各以本采为地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桓谭称</w:t>
      </w:r>
      <w:r>
        <w:rPr>
          <w:lang w:eastAsia="zh-CN"/>
        </w:rPr>
        <w:t>∶“</w:t>
      </w:r>
      <w:r>
        <w:rPr>
          <w:lang w:eastAsia="zh-CN"/>
        </w:rPr>
        <w:t>文家各有所慕，或好浮华而不知实核，或美众多而不见要约。</w:t>
      </w:r>
      <w:r>
        <w:rPr>
          <w:lang w:eastAsia="zh-CN"/>
        </w:rPr>
        <w:t>”</w:t>
      </w:r>
      <w:r>
        <w:rPr>
          <w:lang w:eastAsia="zh-CN"/>
        </w:rPr>
        <w:t>陈思亦云</w:t>
      </w:r>
      <w:r>
        <w:rPr>
          <w:lang w:eastAsia="zh-CN"/>
        </w:rPr>
        <w:t>∶“</w:t>
      </w:r>
      <w:r>
        <w:rPr>
          <w:lang w:eastAsia="zh-CN"/>
        </w:rPr>
        <w:t>世之作者，或好烦文博采，深沉其旨者；或好离言辨白，分毫析厘者；所习不同，所务各异。</w:t>
      </w:r>
      <w:r>
        <w:rPr>
          <w:lang w:eastAsia="zh-CN"/>
        </w:rPr>
        <w:t>”</w:t>
      </w:r>
      <w:r>
        <w:rPr>
          <w:lang w:eastAsia="zh-CN"/>
        </w:rPr>
        <w:t>言势殊也。刘桢云</w:t>
      </w:r>
      <w:r>
        <w:rPr>
          <w:lang w:eastAsia="zh-CN"/>
        </w:rPr>
        <w:t>∶“</w:t>
      </w:r>
      <w:r>
        <w:rPr>
          <w:lang w:eastAsia="zh-CN"/>
        </w:rPr>
        <w:t>文之体势有强弱，使其辞已尽而势有馀，天下一人耳，不可得也。</w:t>
      </w:r>
      <w:r>
        <w:rPr>
          <w:lang w:eastAsia="zh-CN"/>
        </w:rPr>
        <w:t>”</w:t>
      </w:r>
      <w:r>
        <w:rPr>
          <w:lang w:eastAsia="zh-CN"/>
        </w:rPr>
        <w:t>公干所谈，颇亦兼气。然文之任势，势有刚柔，不必壮言慷慨，乃称势也。又陆云自称</w:t>
      </w:r>
      <w:r>
        <w:rPr>
          <w:lang w:eastAsia="zh-CN"/>
        </w:rPr>
        <w:t>∶“</w:t>
      </w:r>
      <w:r>
        <w:rPr>
          <w:lang w:eastAsia="zh-CN"/>
        </w:rPr>
        <w:t>往日论文，先辞而后情，尚势而不取悦泽，及张公论文，则欲宗其言。</w:t>
      </w:r>
      <w:r>
        <w:rPr>
          <w:lang w:eastAsia="zh-CN"/>
        </w:rPr>
        <w:t>”</w:t>
      </w:r>
      <w:r>
        <w:rPr>
          <w:lang w:eastAsia="zh-CN"/>
        </w:rPr>
        <w:t>夫情固先辞，势实须泽，可谓先迷后能从善矣。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近代辞人，率好诡巧，原其为体，讹势所变，厌黩旧式，故穿凿取新，察其讹意，似难而实无他术也，反正而已。故文反正为乏，辞反正为奇。效奇之法，必颠倒文句，上字而抑下，中辞而出外，回互不常，则新色耳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通衢夷坦，而多行捷径者，趋近故也；正文明白，而常务反言者，适俗故也。然密会者以意新得巧，苟异者以失体成怪。旧练之才，则执正以驭奇；新学之锐，则逐奇而失正；势流不反，则文体遂弊。秉兹情术，可无思耶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形生势成，始末相承。湍回似规，矢激如绳。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因利骋节，情采自凝。枉辔学步，力止寿陵。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64" w:name="header-n352"/>
      <w:bookmarkStart w:id="65" w:name="_Toc1392309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情采</w:t>
      </w:r>
      <w:bookmarkEnd w:id="64"/>
      <w:bookmarkEnd w:id="65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圣贤书辞，总称文章，非采而何？夫水性虚而沦漪结，木体实而花萼振，文附质也。虎豹无文，则鞟同犬羊；犀兕有皮，而色资丹漆，质待文也。若乃综述性灵，敷写器象，镂心鸟迹之中，织辞鱼网之上，其为彪炳，缛采名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故立文之道，其理有三</w:t>
      </w:r>
      <w:r>
        <w:rPr>
          <w:lang w:eastAsia="zh-CN"/>
        </w:rPr>
        <w:t>∶</w:t>
      </w:r>
      <w:r>
        <w:rPr>
          <w:lang w:eastAsia="zh-CN"/>
        </w:rPr>
        <w:t>一曰形文，五色是也；二曰声文，五音是也；三曰情文，五性是也。五色杂而成黼黻，五音比而成韶夏，五性发而为辞章，神理之数也。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《孝经》垂典，丧言不文；故知君子常言，未尝质也。老子疾伪，故称</w:t>
      </w:r>
      <w:r>
        <w:rPr>
          <w:lang w:eastAsia="zh-CN"/>
        </w:rPr>
        <w:t>“</w:t>
      </w:r>
      <w:r>
        <w:rPr>
          <w:lang w:eastAsia="zh-CN"/>
        </w:rPr>
        <w:t>美言不信</w:t>
      </w:r>
      <w:r>
        <w:rPr>
          <w:lang w:eastAsia="zh-CN"/>
        </w:rPr>
        <w:t>”</w:t>
      </w:r>
      <w:r>
        <w:rPr>
          <w:lang w:eastAsia="zh-CN"/>
        </w:rPr>
        <w:t>，而五千精妙，则非弃美矣。庄周云</w:t>
      </w:r>
      <w:r>
        <w:rPr>
          <w:lang w:eastAsia="zh-CN"/>
        </w:rPr>
        <w:t>“</w:t>
      </w:r>
      <w:r>
        <w:rPr>
          <w:lang w:eastAsia="zh-CN"/>
        </w:rPr>
        <w:t>辩雕万物</w:t>
      </w:r>
      <w:r>
        <w:rPr>
          <w:lang w:eastAsia="zh-CN"/>
        </w:rPr>
        <w:t>”</w:t>
      </w:r>
      <w:r>
        <w:rPr>
          <w:lang w:eastAsia="zh-CN"/>
        </w:rPr>
        <w:t>，谓藻饰也。韩非云</w:t>
      </w:r>
      <w:r>
        <w:rPr>
          <w:lang w:eastAsia="zh-CN"/>
        </w:rPr>
        <w:t>“</w:t>
      </w:r>
      <w:r>
        <w:rPr>
          <w:lang w:eastAsia="zh-CN"/>
        </w:rPr>
        <w:t>艳乎辩说</w:t>
      </w:r>
      <w:r>
        <w:rPr>
          <w:lang w:eastAsia="zh-CN"/>
        </w:rPr>
        <w:t>”</w:t>
      </w:r>
      <w:r>
        <w:rPr>
          <w:lang w:eastAsia="zh-CN"/>
        </w:rPr>
        <w:t>，谓绮丽也。绮丽以艳说，藻饰以辩雕，文辞之变，于斯极矣。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研味《孝》、《老》，则知文质附乎性情；详览《庄》、《韩》，则见华实过乎淫侈。若择源于泾渭之流，按辔于邪正之路，亦可以驭文采矣。夫铅黛所以饰容，而盼倩生于淑姿；文采所以饰言，而辩丽本于情性。故情者文之经，辞者理之纬；经正而后纬成，理定而后辞畅：此立文之本源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昔诗人什篇，为情而造文；辞人赋颂，为文而造情。何以明其然？盖风雅之兴，志思蓄愤，而吟咏情性，以讽其上，此为情而造文也；诸子之徒，心非郁陶，苟驰夸饰，鬻声钓世，此为文而造情也。故为情者要约而写真，为文者淫丽而烦滥。而后之作者，采滥忽真，远弃风雅，近师辞赋，故体情之制日疏，逐文之篇愈盛。故有志深轩冕，而泛咏皋壤。心缠几务，而虚述人外。真宰弗存，翩其反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夫桃李不言而成蹊，有实存也；男子树兰而不芳，无其情也。夫以草木之微，依情待实；况乎文章，述志为本。言与志反，文岂足征？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是以联辞结采，将欲明理，采滥辞诡，则心理愈翳。固知翠纶桂饵，反所以失鱼。</w:t>
      </w:r>
      <w:r>
        <w:rPr>
          <w:lang w:eastAsia="zh-CN"/>
        </w:rPr>
        <w:t>“</w:t>
      </w:r>
      <w:r>
        <w:rPr>
          <w:lang w:eastAsia="zh-CN"/>
        </w:rPr>
        <w:t>言隐荣华</w:t>
      </w:r>
      <w:r>
        <w:rPr>
          <w:lang w:eastAsia="zh-CN"/>
        </w:rPr>
        <w:t>”</w:t>
      </w:r>
      <w:r>
        <w:rPr>
          <w:lang w:eastAsia="zh-CN"/>
        </w:rPr>
        <w:t>，殆谓此也。是以</w:t>
      </w:r>
      <w:r>
        <w:rPr>
          <w:lang w:eastAsia="zh-CN"/>
        </w:rPr>
        <w:t>“</w:t>
      </w:r>
      <w:r>
        <w:rPr>
          <w:lang w:eastAsia="zh-CN"/>
        </w:rPr>
        <w:t>衣锦褧衣</w:t>
      </w:r>
      <w:r>
        <w:rPr>
          <w:lang w:eastAsia="zh-CN"/>
        </w:rPr>
        <w:t>”</w:t>
      </w:r>
      <w:r>
        <w:rPr>
          <w:lang w:eastAsia="zh-CN"/>
        </w:rPr>
        <w:t>，恶文太章；贲象穷白，贵乎反本。夫能设模以位理，拟地以置心，心定而后结音，理正而后攡藻，使文不灭质，博不溺心，正采耀乎朱蓝，间色屏于红紫，乃可谓雕琢其章，彬彬君子矣。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言以文远，诚哉斯验。心术既形，英华乃赡。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吴锦好渝，舜英徒艳。繁采寡情，味之必厌。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66" w:name="header-n365"/>
      <w:bookmarkStart w:id="67" w:name="_Toc1392310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熔裁</w:t>
      </w:r>
      <w:bookmarkEnd w:id="66"/>
      <w:bookmarkEnd w:id="67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情理设位，文采行乎其中。刚柔以立本，变通以趋时。立本有体，意或偏长；趋时无方，辞或繁杂。蹊要所司，职在熔裁，隐括情理，矫揉文采也。规范本体谓之熔，剪截浮词谓之裁。裁则芜秽不生，熔则纲领昭畅，譬绳墨之审分，斧斤之斫削矣。骈拇枝指，由侈于性；附赘悬肬，实侈于形。一意两出，义之骈枝也；同辞重句，文之肬赘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凡思绪初发，辞采苦杂，心非权衡，势必轻重。是以草创鸿笔，先标三准</w:t>
      </w:r>
      <w:r>
        <w:rPr>
          <w:lang w:eastAsia="zh-CN"/>
        </w:rPr>
        <w:t>∶</w:t>
      </w:r>
      <w:r>
        <w:rPr>
          <w:lang w:eastAsia="zh-CN"/>
        </w:rPr>
        <w:t>履端于始，则设情以位体；举正于中，则酌事以取类；归馀于终，则撮辞以举要。然后舒华布实，献替节文，绳墨以外，美材既斫，故能首尾圆合，条贯统序。若术不素定，而委心逐辞，异端丛至，骈赘必多。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三准既定，次讨字句。句有可削，足见其疏；字不得减，乃知其密。精论要语，极略之体；游心窜句，极繁之体。谓繁与略，适分所好。引而申之，则两句敷为一章，约以贯之，则一章删成两句。思赡者善敷，才核者善删。善删者字去而意留，善敷者辞殊而义显。字删而意缺，则短乏而非核；辞敷而言重，则芜秽而非赡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昔谢艾、王济，西河文士，张骏以为</w:t>
      </w:r>
      <w:r>
        <w:rPr>
          <w:lang w:eastAsia="zh-CN"/>
        </w:rPr>
        <w:t>“</w:t>
      </w:r>
      <w:r>
        <w:rPr>
          <w:lang w:eastAsia="zh-CN"/>
        </w:rPr>
        <w:t>艾繁而不可删，济略而不可益</w:t>
      </w:r>
      <w:r>
        <w:rPr>
          <w:lang w:eastAsia="zh-CN"/>
        </w:rPr>
        <w:t>”</w:t>
      </w:r>
      <w:r>
        <w:rPr>
          <w:lang w:eastAsia="zh-CN"/>
        </w:rPr>
        <w:t>。若二子者，可谓练熔裁而晓繁略矣。至如士衡才优，而缀辞尤繁；士龙思劣，而雅好清省。及云之论机，亟恨其多，而称</w:t>
      </w:r>
      <w:r>
        <w:rPr>
          <w:lang w:eastAsia="zh-CN"/>
        </w:rPr>
        <w:t>“</w:t>
      </w:r>
      <w:r>
        <w:rPr>
          <w:lang w:eastAsia="zh-CN"/>
        </w:rPr>
        <w:t>清新相接，不以为病</w:t>
      </w:r>
      <w:r>
        <w:rPr>
          <w:lang w:eastAsia="zh-CN"/>
        </w:rPr>
        <w:t>”</w:t>
      </w:r>
      <w:r>
        <w:rPr>
          <w:lang w:eastAsia="zh-CN"/>
        </w:rPr>
        <w:t>，盖崇友于耳。夫美锦制衣，修短有度，虽玩其采，不倍领袖，巧犹难繁，况在乎拙？而《文赋》以为</w:t>
      </w:r>
      <w:r>
        <w:rPr>
          <w:lang w:eastAsia="zh-CN"/>
        </w:rPr>
        <w:t>“</w:t>
      </w:r>
      <w:r>
        <w:rPr>
          <w:lang w:eastAsia="zh-CN"/>
        </w:rPr>
        <w:t>榛楛勿剪，庸音足曲</w:t>
      </w:r>
      <w:r>
        <w:rPr>
          <w:lang w:eastAsia="zh-CN"/>
        </w:rPr>
        <w:t>”</w:t>
      </w:r>
      <w:r>
        <w:rPr>
          <w:lang w:eastAsia="zh-CN"/>
        </w:rPr>
        <w:t>，其识非不鉴，乃情苦芟繁也。夫百节成体，共资荣卫，万趣会文，不离辞情。若情周而不繁，辞运而不滥，非夫熔裁，何以行之乎？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篇章户牖，左右相瞰。辞如川流，溢则泛滥。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权衡损益，斟酌浓淡。芟繁剪秽，弛于负担。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68" w:name="header-n375"/>
      <w:bookmarkStart w:id="69" w:name="_Toc1392311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声律</w:t>
      </w:r>
      <w:bookmarkEnd w:id="68"/>
      <w:bookmarkEnd w:id="69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音律所始，本于人声者也。声合宫商，肇自血气，先王因之，以制乐歌。故知器写人声，声非学器者也。故言语者，文章关键，神明枢机，吐纳律吕，唇吻而已。古之教歌，先揆以法，使疾呼中宫，徐呼中征。夫宫商响高，徵羽声下；抗喉矫舌之差，攒唇激齿之异，廉肉相准，皎然可分。今操琴不调，必知改张，攡文乖张，而不识所调。响在彼弦，乃得克谐，声萌我心，更失和律，其故何哉？良由外听易为察，内听难为聪也。故外听之易，弦以手定，内听之难，声与心纷；可以数求，难以辞逐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声有飞沉，响有双叠。双声隔字而每舛，迭韵杂句而必睽；沉则响发而断，飞则声飏不还，并辘轳交往，逆鳞相比，迕其际会，则往蹇来连，其为疾病，亦文家之吃也。夫吃文为患，生于好诡，逐新趣异，故喉唇纠纷；将欲解结，务在刚断。左碍而寻右，末滞而讨前，则声转于吻，玲玲如振玉；辞靡于耳，累累如贯珠矣。是以声画妍蚩，寄在吟咏，滋味流于下句，风力穷于和韵。异音相从谓之和，同声相应谓之韵。韵气一定，则馀声易遣；和体抑扬，故遗响难契。属笔易巧，选和至难，缀文难精，而作韵甚易。虽纤意曲变，非可缕言，然振其大纲，不出兹论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若夫宫商大和，譬诸吹籥；翻回取均，颇似调瑟。瑟资移柱，故有时而乖贰；籥含定管，故无往而不壹。陈思、潘岳，吹籥之调也；陆机、左思，瑟柱之和也。概举而推，可以类见。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又诗人综韵，率多清切，《楚辞》辞楚，故讹韵实繁。及张华论韵，谓士衡多楚，《文赋》亦称不易，可谓衔灵均之馀声，失黄钟之正响也。凡切韵之动，势若转圜；讹音之作，甚于枘方。免乎枘方，则无大过矣。练才洞鉴，剖字钻响，识疏阔略，随音所遇，若长风之过籁，南郭之吹竽耳。古之佩玉，左宫右征，以节其步，声不失序。音以律文，其可忽哉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标情务远，比音则近。吹律胸臆，调钟唇吻。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声得盐梅，响滑榆槿。割弃支离，宫商难隐。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E758C3" w:rsidRDefault="00E758C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70" w:name="header-n385"/>
      <w:bookmarkStart w:id="71" w:name="_Toc1392312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章句</w:t>
      </w:r>
      <w:bookmarkEnd w:id="70"/>
      <w:bookmarkEnd w:id="71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设情有宅，置言有位；宅情曰章，位言曰句。故章者，明也；句者，局也。局言者，联字以分疆；明情者，总义以包体。区畛相异，而衢路交通矣。夫人之立言，因字而生句，积句而为章，积章而成篇。篇之彪炳，章无疵也；章之明靡，句无玷也；句之清英，字不妄也。振本而末从，知一而万毕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夫裁文匠笔，篇有大小；离章合句，调有缓急；随变适会，莫见定准。句司数字，待相接以为用；章总一义，须意穷而成体。其控引情理，送迎际会，譬舞容回环，而有缀兆之位；歌声靡曼，而有抗坠之节也。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寻诗人拟喻，虽断章取义，然章句在篇，如茧之抽绪，原始要终，体必鳞次。启行之辞，逆萌中篇之意；绝笔之言，追媵前句之旨；故能外文绮交，内义脉注，跗萼相衔，首尾一体。若辞失其朋，则羁旅而无友，事乖其次，则飘寓而不安。是以搜句忌于颠倒，裁章贵于顺序，斯固情趣之指归，文笔之同致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夫章句无常，而字有条数，四字密而不促，六字格而非缓，或变之以三五，盖应机之权节也。至于诗颂大体，以四言为正，唯《祈父》《肇禋》，以二言为句。寻二言肇于黄世，《竹弹》之谣是也；三言兴于虞时，《元首》之诗是也；四言广于夏年，《洛汭之歌》是也；五言见于周代，《行露》之章是也。六言七言，杂出《诗》、《骚》；两体之篇，成于西汉。情数运周，随时代用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若乃改韵从调，所以节文辞气。贾谊、枚乘，两韵辄易；刘歆、桓谭，百句不迁；亦各有其志也。昔魏武论赋，嫌于积韵，而善于资代。陆云亦称</w:t>
      </w:r>
      <w:r>
        <w:rPr>
          <w:lang w:eastAsia="zh-CN"/>
        </w:rPr>
        <w:t>“</w:t>
      </w:r>
      <w:r>
        <w:rPr>
          <w:lang w:eastAsia="zh-CN"/>
        </w:rPr>
        <w:t>四言转句，以四句为佳</w:t>
      </w:r>
      <w:r>
        <w:rPr>
          <w:lang w:eastAsia="zh-CN"/>
        </w:rPr>
        <w:t>”</w:t>
      </w:r>
      <w:r>
        <w:rPr>
          <w:lang w:eastAsia="zh-CN"/>
        </w:rPr>
        <w:t>。观彼制韵，志同枚、贾。然两韵辄易，则声韵微躁；百句不迁，则唇吻告劳。妙才激扬，虽触思利贞，曷若折之中和，庶保无咎。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又诗人以</w:t>
      </w:r>
      <w:r>
        <w:rPr>
          <w:lang w:eastAsia="zh-CN"/>
        </w:rPr>
        <w:t>“</w:t>
      </w:r>
      <w:r>
        <w:rPr>
          <w:lang w:eastAsia="zh-CN"/>
        </w:rPr>
        <w:t>兮</w:t>
      </w:r>
      <w:r>
        <w:rPr>
          <w:lang w:eastAsia="zh-CN"/>
        </w:rPr>
        <w:t>”</w:t>
      </w:r>
      <w:r>
        <w:rPr>
          <w:lang w:eastAsia="zh-CN"/>
        </w:rPr>
        <w:t>字入于句限，《楚辞》用之，字出于句外。寻兮字承句，乃语助馀声。舜咏《南风》，用之久矣，而魏武弗好，岂不以无益文义耶！至于</w:t>
      </w:r>
      <w:r>
        <w:rPr>
          <w:lang w:eastAsia="zh-CN"/>
        </w:rPr>
        <w:t>“</w:t>
      </w:r>
      <w:r>
        <w:rPr>
          <w:lang w:eastAsia="zh-CN"/>
        </w:rPr>
        <w:t>夫惟盖故</w:t>
      </w:r>
      <w:r>
        <w:rPr>
          <w:lang w:eastAsia="zh-CN"/>
        </w:rPr>
        <w:t>”</w:t>
      </w:r>
      <w:r>
        <w:rPr>
          <w:lang w:eastAsia="zh-CN"/>
        </w:rPr>
        <w:t>者，发端之首唱；</w:t>
      </w:r>
      <w:r>
        <w:rPr>
          <w:lang w:eastAsia="zh-CN"/>
        </w:rPr>
        <w:t>“</w:t>
      </w:r>
      <w:r>
        <w:rPr>
          <w:lang w:eastAsia="zh-CN"/>
        </w:rPr>
        <w:t>之而于以</w:t>
      </w:r>
      <w:r>
        <w:rPr>
          <w:lang w:eastAsia="zh-CN"/>
        </w:rPr>
        <w:t>”</w:t>
      </w:r>
      <w:r>
        <w:rPr>
          <w:lang w:eastAsia="zh-CN"/>
        </w:rPr>
        <w:t>者，乃札句之旧体；</w:t>
      </w:r>
      <w:r>
        <w:rPr>
          <w:lang w:eastAsia="zh-CN"/>
        </w:rPr>
        <w:t>“</w:t>
      </w:r>
      <w:r>
        <w:rPr>
          <w:lang w:eastAsia="zh-CN"/>
        </w:rPr>
        <w:t>乎哉矣也</w:t>
      </w:r>
      <w:r>
        <w:rPr>
          <w:lang w:eastAsia="zh-CN"/>
        </w:rPr>
        <w:t>”</w:t>
      </w:r>
      <w:r>
        <w:rPr>
          <w:lang w:eastAsia="zh-CN"/>
        </w:rPr>
        <w:t>者，亦送末之常科。据事似闲，在用实切。巧者回运，弥缝文体，将令数句之外，得一字之助矣。外字难谬，况章句欤。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断章有检，积句不恒。理资配主，辞忌失朋。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环情革调，宛转相腾。离合同异，以尽厥能。</w:t>
      </w:r>
      <w:r>
        <w:rPr>
          <w:lang w:eastAsia="zh-CN"/>
        </w:rPr>
        <w:t>-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E758C3" w:rsidRDefault="00E758C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72" w:name="header-n397"/>
      <w:bookmarkStart w:id="73" w:name="_Toc1392313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丽辞</w:t>
      </w:r>
      <w:bookmarkEnd w:id="72"/>
      <w:bookmarkEnd w:id="73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造化赋形，支体必双，神理为用，事不孤立。夫心生文辞，运裁百虑，高下相须，自然成对。唐虞之世，辞未极文，而皋陶赞云</w:t>
      </w:r>
      <w:r>
        <w:rPr>
          <w:lang w:eastAsia="zh-CN"/>
        </w:rPr>
        <w:t>∶“</w:t>
      </w:r>
      <w:r>
        <w:rPr>
          <w:lang w:eastAsia="zh-CN"/>
        </w:rPr>
        <w:t>罪疑惟轻，功疑惟重</w:t>
      </w:r>
      <w:r>
        <w:rPr>
          <w:lang w:eastAsia="zh-CN"/>
        </w:rPr>
        <w:t>”</w:t>
      </w:r>
      <w:r>
        <w:rPr>
          <w:lang w:eastAsia="zh-CN"/>
        </w:rPr>
        <w:t>。益陈谟云</w:t>
      </w:r>
      <w:r>
        <w:rPr>
          <w:lang w:eastAsia="zh-CN"/>
        </w:rPr>
        <w:t>∶“</w:t>
      </w:r>
      <w:r>
        <w:rPr>
          <w:lang w:eastAsia="zh-CN"/>
        </w:rPr>
        <w:t>满招损，谦受益。</w:t>
      </w:r>
      <w:r>
        <w:rPr>
          <w:lang w:eastAsia="zh-CN"/>
        </w:rPr>
        <w:t>”</w:t>
      </w:r>
      <w:r>
        <w:rPr>
          <w:lang w:eastAsia="zh-CN"/>
        </w:rPr>
        <w:t>岂营丽辞，率然对尔。《易》之《文》、《系》，圣人之妙思也。序《乾》四德，则句句相衔；龙虎类感，则字字相俪；乾坤易简，则宛转相承；日月往来，则隔行悬合；虽句字或殊，而偶意一也。至于诗人偶章，大夫联辞，奇偶适变，不劳经营。自扬马张蔡，崇盛丽辞，如宋画吴冶，刻形镂法，丽句与深采并流，偶意共逸韵俱发。至魏晋群才，析句弥密，联字合趣，剖毫析厘。然契机者入巧，浮假者无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故丽辞之体，凡有四对</w:t>
      </w:r>
      <w:r>
        <w:rPr>
          <w:lang w:eastAsia="zh-CN"/>
        </w:rPr>
        <w:t>∶</w:t>
      </w:r>
      <w:r>
        <w:rPr>
          <w:lang w:eastAsia="zh-CN"/>
        </w:rPr>
        <w:t>言对为易，事对为难；反对为优，正对为劣。言对者，双比空辞者也；事对者，并举人验者也；反对者，理殊趣合者也；正对者，事异义同者也。长卿《上林赋》云：</w:t>
      </w:r>
      <w:r>
        <w:rPr>
          <w:lang w:eastAsia="zh-CN"/>
        </w:rPr>
        <w:t>“</w:t>
      </w:r>
      <w:r>
        <w:rPr>
          <w:lang w:eastAsia="zh-CN"/>
        </w:rPr>
        <w:t>修容乎礼园，翱翔乎书圃。</w:t>
      </w:r>
      <w:r>
        <w:rPr>
          <w:lang w:eastAsia="zh-CN"/>
        </w:rPr>
        <w:t>”</w:t>
      </w:r>
      <w:r>
        <w:rPr>
          <w:lang w:eastAsia="zh-CN"/>
        </w:rPr>
        <w:t>此言对之类也。宋玉《神女赋》云</w:t>
      </w:r>
      <w:r>
        <w:rPr>
          <w:lang w:eastAsia="zh-CN"/>
        </w:rPr>
        <w:t>∶“</w:t>
      </w:r>
      <w:r>
        <w:rPr>
          <w:lang w:eastAsia="zh-CN"/>
        </w:rPr>
        <w:t>毛嫱鄣袂，不足程式；西施掩面，比之无色。</w:t>
      </w:r>
      <w:r>
        <w:rPr>
          <w:lang w:eastAsia="zh-CN"/>
        </w:rPr>
        <w:t>”</w:t>
      </w:r>
      <w:r>
        <w:rPr>
          <w:lang w:eastAsia="zh-CN"/>
        </w:rPr>
        <w:t>此事对之类也。仲宣《登楼》云</w:t>
      </w:r>
      <w:r>
        <w:rPr>
          <w:lang w:eastAsia="zh-CN"/>
        </w:rPr>
        <w:t>∶“</w:t>
      </w:r>
      <w:r>
        <w:rPr>
          <w:lang w:eastAsia="zh-CN"/>
        </w:rPr>
        <w:t>钟仪幽而楚奏，庄舄显而越吟。</w:t>
      </w:r>
      <w:r>
        <w:rPr>
          <w:lang w:eastAsia="zh-CN"/>
        </w:rPr>
        <w:t>”</w:t>
      </w:r>
      <w:r>
        <w:rPr>
          <w:lang w:eastAsia="zh-CN"/>
        </w:rPr>
        <w:t>此反对之类也。孟阳《七哀》云</w:t>
      </w:r>
      <w:r>
        <w:rPr>
          <w:lang w:eastAsia="zh-CN"/>
        </w:rPr>
        <w:t>∶“</w:t>
      </w:r>
      <w:r>
        <w:rPr>
          <w:lang w:eastAsia="zh-CN"/>
        </w:rPr>
        <w:t>汉祖想枌榆，光武思白水。</w:t>
      </w:r>
      <w:r>
        <w:rPr>
          <w:lang w:eastAsia="zh-CN"/>
        </w:rPr>
        <w:t>”</w:t>
      </w:r>
      <w:r>
        <w:rPr>
          <w:lang w:eastAsia="zh-CN"/>
        </w:rPr>
        <w:t>此正对之类也。凡偶辞胸臆，言对所以为易也；征人资学，事对所以为难也；幽显同志，反对所以为优也；并贵共心，正对所以为劣也。又以事对，各有反正，指类而求，万条自昭然矣。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张华诗称</w:t>
      </w:r>
      <w:r>
        <w:rPr>
          <w:lang w:eastAsia="zh-CN"/>
        </w:rPr>
        <w:t>∶“</w:t>
      </w:r>
      <w:r>
        <w:rPr>
          <w:lang w:eastAsia="zh-CN"/>
        </w:rPr>
        <w:t>游雁比翼翔，归鸿知接翮。</w:t>
      </w:r>
      <w:r>
        <w:rPr>
          <w:lang w:eastAsia="zh-CN"/>
        </w:rPr>
        <w:t>”</w:t>
      </w:r>
      <w:r>
        <w:rPr>
          <w:lang w:eastAsia="zh-CN"/>
        </w:rPr>
        <w:t>刘琨诗言：</w:t>
      </w:r>
      <w:r>
        <w:rPr>
          <w:lang w:eastAsia="zh-CN"/>
        </w:rPr>
        <w:t>“</w:t>
      </w:r>
      <w:r>
        <w:rPr>
          <w:lang w:eastAsia="zh-CN"/>
        </w:rPr>
        <w:t>宣尼悲获麟，西狩泣孔丘。</w:t>
      </w:r>
      <w:r>
        <w:rPr>
          <w:lang w:eastAsia="zh-CN"/>
        </w:rPr>
        <w:t>”</w:t>
      </w:r>
      <w:r>
        <w:rPr>
          <w:lang w:eastAsia="zh-CN"/>
        </w:rPr>
        <w:t>若斯重出，即对句之骈枝也。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以言对为美，贵在精巧；事对所先，务在允当。若两言相配，而优劣不均，是骥在左骖，驽为右服也。若夫事或孤立，莫与相偶，是夔之一足，趻踔而行也。若气无奇类，文乏异采，碌碌丽辞，则昏睡耳目。必使理圆事密，联璧其章。迭用奇偶，节以杂佩，乃其贵耳。类此而思，理斯见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体植必两，辞动有配。左提右挈，精味兼载。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炳烁联华，镜静含态。玉润双流，如彼珩珮。</w:t>
      </w: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74" w:name="header-n407"/>
      <w:bookmarkStart w:id="75" w:name="_Toc1392314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比兴</w:t>
      </w:r>
      <w:bookmarkEnd w:id="74"/>
      <w:bookmarkEnd w:id="75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《诗》文宏奥，包韫六义；毛公述《传》，独标</w:t>
      </w:r>
      <w:r>
        <w:rPr>
          <w:lang w:eastAsia="zh-CN"/>
        </w:rPr>
        <w:t>“</w:t>
      </w:r>
      <w:r>
        <w:rPr>
          <w:lang w:eastAsia="zh-CN"/>
        </w:rPr>
        <w:t>兴体</w:t>
      </w:r>
      <w:r>
        <w:rPr>
          <w:lang w:eastAsia="zh-CN"/>
        </w:rPr>
        <w:t>”</w:t>
      </w:r>
      <w:r>
        <w:rPr>
          <w:lang w:eastAsia="zh-CN"/>
        </w:rPr>
        <w:t>，岂不以</w:t>
      </w:r>
      <w:r>
        <w:rPr>
          <w:lang w:eastAsia="zh-CN"/>
        </w:rPr>
        <w:t>“</w:t>
      </w:r>
      <w:r>
        <w:rPr>
          <w:lang w:eastAsia="zh-CN"/>
        </w:rPr>
        <w:t>风</w:t>
      </w:r>
      <w:r>
        <w:rPr>
          <w:lang w:eastAsia="zh-CN"/>
        </w:rPr>
        <w:t>”</w:t>
      </w:r>
      <w:r>
        <w:rPr>
          <w:lang w:eastAsia="zh-CN"/>
        </w:rPr>
        <w:t>通而</w:t>
      </w:r>
      <w:r>
        <w:rPr>
          <w:lang w:eastAsia="zh-CN"/>
        </w:rPr>
        <w:t>“</w:t>
      </w:r>
      <w:r>
        <w:rPr>
          <w:lang w:eastAsia="zh-CN"/>
        </w:rPr>
        <w:t>赋</w:t>
      </w:r>
      <w:r>
        <w:rPr>
          <w:lang w:eastAsia="zh-CN"/>
        </w:rPr>
        <w:t>”</w:t>
      </w:r>
      <w:r>
        <w:rPr>
          <w:lang w:eastAsia="zh-CN"/>
        </w:rPr>
        <w:t>同，</w:t>
      </w:r>
      <w:r>
        <w:rPr>
          <w:lang w:eastAsia="zh-CN"/>
        </w:rPr>
        <w:t>“</w:t>
      </w:r>
      <w:r>
        <w:rPr>
          <w:lang w:eastAsia="zh-CN"/>
        </w:rPr>
        <w:t>比</w:t>
      </w:r>
      <w:r>
        <w:rPr>
          <w:lang w:eastAsia="zh-CN"/>
        </w:rPr>
        <w:t>”</w:t>
      </w:r>
      <w:r>
        <w:rPr>
          <w:lang w:eastAsia="zh-CN"/>
        </w:rPr>
        <w:t>显而</w:t>
      </w:r>
      <w:r>
        <w:rPr>
          <w:lang w:eastAsia="zh-CN"/>
        </w:rPr>
        <w:t>“</w:t>
      </w:r>
      <w:r>
        <w:rPr>
          <w:lang w:eastAsia="zh-CN"/>
        </w:rPr>
        <w:t>兴</w:t>
      </w:r>
      <w:r>
        <w:rPr>
          <w:lang w:eastAsia="zh-CN"/>
        </w:rPr>
        <w:t>”</w:t>
      </w:r>
      <w:r>
        <w:rPr>
          <w:lang w:eastAsia="zh-CN"/>
        </w:rPr>
        <w:t>隐哉？故比者，附也；兴者，起也。附理者切类以指事，起情者依微以拟议。起情故兴体以立，附理故比例以生。比则畜愤以斥言，兴则环譬以托讽。盖随时之义不一，故诗人之志有二也。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观夫兴之托谕，婉而成章，称名也小，取类也大。关雎有别，故后妃方德；尸鸠贞一，故夫人象义。义取其贞，无疑于夷禽；德贵其别，不嫌于鸷鸟；明而未融，故发注而后见也。且何谓为比？盖写物以附意，飏言以切事者也。故金锡以喻明德，珪璋以譬秀民，螟蛉以类教诲，蜩螗以写号呼，浣衣以拟心忧，席卷以方志固：凡斯切象，皆比义也。至如</w:t>
      </w:r>
      <w:r>
        <w:rPr>
          <w:lang w:eastAsia="zh-CN"/>
        </w:rPr>
        <w:t>“</w:t>
      </w:r>
      <w:r>
        <w:rPr>
          <w:lang w:eastAsia="zh-CN"/>
        </w:rPr>
        <w:t>麻衣如雪</w:t>
      </w:r>
      <w:r>
        <w:rPr>
          <w:lang w:eastAsia="zh-CN"/>
        </w:rPr>
        <w:t>”</w:t>
      </w:r>
      <w:r>
        <w:rPr>
          <w:lang w:eastAsia="zh-CN"/>
        </w:rPr>
        <w:t>，</w:t>
      </w:r>
      <w:r>
        <w:rPr>
          <w:lang w:eastAsia="zh-CN"/>
        </w:rPr>
        <w:t>“</w:t>
      </w:r>
      <w:r>
        <w:rPr>
          <w:lang w:eastAsia="zh-CN"/>
        </w:rPr>
        <w:t>两骖如舞</w:t>
      </w:r>
      <w:r>
        <w:rPr>
          <w:lang w:eastAsia="zh-CN"/>
        </w:rPr>
        <w:t>”</w:t>
      </w:r>
      <w:r>
        <w:rPr>
          <w:lang w:eastAsia="zh-CN"/>
        </w:rPr>
        <w:t>，若斯之类，皆比类者也。楚襄信谗，而三闾忠烈，依《诗》制《骚》，讽兼</w:t>
      </w:r>
      <w:r>
        <w:rPr>
          <w:lang w:eastAsia="zh-CN"/>
        </w:rPr>
        <w:t>“</w:t>
      </w:r>
      <w:r>
        <w:rPr>
          <w:lang w:eastAsia="zh-CN"/>
        </w:rPr>
        <w:t>比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兴</w:t>
      </w:r>
      <w:r>
        <w:rPr>
          <w:lang w:eastAsia="zh-CN"/>
        </w:rPr>
        <w:t>”</w:t>
      </w:r>
      <w:r>
        <w:rPr>
          <w:lang w:eastAsia="zh-CN"/>
        </w:rPr>
        <w:t>。炎汉虽盛，而辞人夸毗，诗刺道丧，故兴义销亡。于是赋颂先鸣，故比体云构，纷纭杂遝，倍旧章矣。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夫比之为义，取类不常</w:t>
      </w:r>
      <w:r>
        <w:rPr>
          <w:lang w:eastAsia="zh-CN"/>
        </w:rPr>
        <w:t>∶</w:t>
      </w:r>
      <w:r>
        <w:rPr>
          <w:lang w:eastAsia="zh-CN"/>
        </w:rPr>
        <w:t>或喻于声，或方于貌，或拟于心，或譬于事。宋玉《高唐》云</w:t>
      </w:r>
      <w:r>
        <w:rPr>
          <w:lang w:eastAsia="zh-CN"/>
        </w:rPr>
        <w:t>∶“</w:t>
      </w:r>
      <w:r>
        <w:rPr>
          <w:lang w:eastAsia="zh-CN"/>
        </w:rPr>
        <w:t>纤条悲鸣，声似竽籁</w:t>
      </w:r>
      <w:r>
        <w:rPr>
          <w:lang w:eastAsia="zh-CN"/>
        </w:rPr>
        <w:t>”</w:t>
      </w:r>
      <w:r>
        <w:rPr>
          <w:lang w:eastAsia="zh-CN"/>
        </w:rPr>
        <w:t>，此比声之类也；枚乘《菟园》云</w:t>
      </w:r>
      <w:r>
        <w:rPr>
          <w:lang w:eastAsia="zh-CN"/>
        </w:rPr>
        <w:t>∶“</w:t>
      </w:r>
      <w:r>
        <w:rPr>
          <w:lang w:eastAsia="zh-CN"/>
        </w:rPr>
        <w:t>焱焱纷纷，若尘埃之间白云</w:t>
      </w:r>
      <w:r>
        <w:rPr>
          <w:lang w:eastAsia="zh-CN"/>
        </w:rPr>
        <w:t>”</w:t>
      </w:r>
      <w:r>
        <w:rPr>
          <w:lang w:eastAsia="zh-CN"/>
        </w:rPr>
        <w:t>，此则比貌之类也；贾生《鵩赋》云</w:t>
      </w:r>
      <w:r>
        <w:rPr>
          <w:lang w:eastAsia="zh-CN"/>
        </w:rPr>
        <w:t>∶“</w:t>
      </w:r>
      <w:r>
        <w:rPr>
          <w:lang w:eastAsia="zh-CN"/>
        </w:rPr>
        <w:t>祸之与福，何异纠纆</w:t>
      </w:r>
      <w:r>
        <w:rPr>
          <w:lang w:eastAsia="zh-CN"/>
        </w:rPr>
        <w:t>”</w:t>
      </w:r>
      <w:r>
        <w:rPr>
          <w:lang w:eastAsia="zh-CN"/>
        </w:rPr>
        <w:t>，此以物比理者也；王褒《洞箫》云</w:t>
      </w:r>
      <w:r>
        <w:rPr>
          <w:lang w:eastAsia="zh-CN"/>
        </w:rPr>
        <w:t>∶“</w:t>
      </w:r>
      <w:r>
        <w:rPr>
          <w:lang w:eastAsia="zh-CN"/>
        </w:rPr>
        <w:t>优柔温润，如慈父之畜子也</w:t>
      </w:r>
      <w:r>
        <w:rPr>
          <w:lang w:eastAsia="zh-CN"/>
        </w:rPr>
        <w:t>”</w:t>
      </w:r>
      <w:r>
        <w:rPr>
          <w:lang w:eastAsia="zh-CN"/>
        </w:rPr>
        <w:t>，此以声比心者也；马融《长笛》云</w:t>
      </w:r>
      <w:r>
        <w:rPr>
          <w:lang w:eastAsia="zh-CN"/>
        </w:rPr>
        <w:t>∶“</w:t>
      </w:r>
      <w:r>
        <w:rPr>
          <w:lang w:eastAsia="zh-CN"/>
        </w:rPr>
        <w:t>繁缛络绎，范蔡之说也</w:t>
      </w:r>
      <w:r>
        <w:rPr>
          <w:lang w:eastAsia="zh-CN"/>
        </w:rPr>
        <w:t>”</w:t>
      </w:r>
      <w:r>
        <w:rPr>
          <w:lang w:eastAsia="zh-CN"/>
        </w:rPr>
        <w:t>，此以响比辩者也；张衡《南都》云</w:t>
      </w:r>
      <w:r>
        <w:rPr>
          <w:lang w:eastAsia="zh-CN"/>
        </w:rPr>
        <w:t>∶“</w:t>
      </w:r>
      <w:r>
        <w:rPr>
          <w:lang w:eastAsia="zh-CN"/>
        </w:rPr>
        <w:t>起郑舞，茧曳绪</w:t>
      </w:r>
      <w:r>
        <w:rPr>
          <w:lang w:eastAsia="zh-CN"/>
        </w:rPr>
        <w:t>”</w:t>
      </w:r>
      <w:r>
        <w:rPr>
          <w:lang w:eastAsia="zh-CN"/>
        </w:rPr>
        <w:t>，此以容比物者也。若斯之类，辞赋所先，日用乎比，月忘乎兴，习小而弃大，所以文谢于周人也。至于扬班之伦，曹刘以下，图状山川，影写云物，莫不织综比义，以敷其华，惊听回视，资此效绩。又安仁《萤赋》云</w:t>
      </w:r>
      <w:r>
        <w:rPr>
          <w:lang w:eastAsia="zh-CN"/>
        </w:rPr>
        <w:t>“</w:t>
      </w:r>
      <w:r>
        <w:rPr>
          <w:lang w:eastAsia="zh-CN"/>
        </w:rPr>
        <w:t>流金在沙</w:t>
      </w:r>
      <w:r>
        <w:rPr>
          <w:lang w:eastAsia="zh-CN"/>
        </w:rPr>
        <w:t>”</w:t>
      </w:r>
      <w:r>
        <w:rPr>
          <w:lang w:eastAsia="zh-CN"/>
        </w:rPr>
        <w:t>，季鹰《杂诗》云</w:t>
      </w:r>
      <w:r>
        <w:rPr>
          <w:lang w:eastAsia="zh-CN"/>
        </w:rPr>
        <w:t>“</w:t>
      </w:r>
      <w:r>
        <w:rPr>
          <w:lang w:eastAsia="zh-CN"/>
        </w:rPr>
        <w:t>青条若总翠</w:t>
      </w:r>
      <w:r>
        <w:rPr>
          <w:lang w:eastAsia="zh-CN"/>
        </w:rPr>
        <w:t>”</w:t>
      </w:r>
      <w:r>
        <w:rPr>
          <w:lang w:eastAsia="zh-CN"/>
        </w:rPr>
        <w:t>，皆其义者也。故比类虽繁，以切至为贵，若刻鹄类鹜，则无所取焉。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诗人比兴，触物圆览。物虽胡越，合则肝胆。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拟容取心，断辞必敢。攒杂咏歌，如川之澹。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76" w:name="header-n416"/>
      <w:bookmarkStart w:id="77" w:name="_Toc1392315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夸饰</w:t>
      </w:r>
      <w:bookmarkEnd w:id="76"/>
      <w:bookmarkEnd w:id="77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形而上者谓之道，形而下者谓之器。神道难摹，精言不能追其极；形器易写，壮辞可得喻其真；才非短长，理自难易耳。故自天地以降，豫入声貌，文辞所被，夸饰恒存。虽《诗》、《书》雅言，风俗训世，事必宜广，文亦过焉。是以言峻则嵩高极天，论狭则河不容舠，说多则子孙千亿，称少则民靡孑遗；襄陵举滔天之目，倒戈立漂杵之论；辞虽已甚，其义无害也。且夫号</w:t>
      </w:r>
      <w:r>
        <w:rPr>
          <w:lang w:eastAsia="zh-CN"/>
        </w:rPr>
        <w:t></w:t>
      </w:r>
      <w:r>
        <w:rPr>
          <w:lang w:eastAsia="zh-CN"/>
        </w:rPr>
        <w:t>音之丑，岂有泮林而变好？荼味之苦，宁以周原而成饴？并意深褒赞，故义成矫饰。大圣所录，以垂宪章，孟轲所云</w:t>
      </w:r>
      <w:r>
        <w:rPr>
          <w:lang w:eastAsia="zh-CN"/>
        </w:rPr>
        <w:t>“</w:t>
      </w:r>
      <w:r>
        <w:rPr>
          <w:lang w:eastAsia="zh-CN"/>
        </w:rPr>
        <w:t>说诗者不以文害辞，不以辞害意</w:t>
      </w:r>
      <w:r>
        <w:rPr>
          <w:lang w:eastAsia="zh-CN"/>
        </w:rPr>
        <w:t>”</w:t>
      </w:r>
      <w:r>
        <w:rPr>
          <w:lang w:eastAsia="zh-CN"/>
        </w:rPr>
        <w:t>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宋玉、景差，夸饰始盛；相如凭风，诡滥愈甚。故上林之馆，奔星与宛虹入轩；从禽之盛，飞廉与鹪明俱获。及扬雄《甘泉》，酌其馀波。语瑰奇则假珍于玉树；言峻极则颠坠于鬼神。至《西都》之比目，《西京》之海若，验理则理无可验，穷饰则饰犹未穷矣。又子云《羽猎》，鞭宓妃以饷屈原；张衡《羽猎》，困玄冥于朔野，娈彼洛神，既非魍魉，惟此水师，亦非魑魅；而虚用滥形，不其疏乎？此欲夸其威而饰其事，义睽剌也。至如气貌山海，体势宫殿，嵯峨揭业，熠耀焜煌之状，光采炜炜而欲然，声貌岌岌其将动矣。莫不因夸以成状，沿饰而得奇也。于是后进之才，奖气挟声，轩翥而欲奋飞，腾掷而羞跼步，辞入炜烨，春藻不能程其艳；言在萎绝，寒谷未足成其凋；谈欢则字与笑并，论戚则声共泣偕；信可以发蕴而飞滞，披瞽而骇聋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然饰穷其要，则心声锋起；夸过其理，则名实两乖。若能酌《诗》、《书》之旷旨，翦扬马之甚泰，使夸而有节，饰而不诬，亦可谓之懿也。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夸饰在用，文岂循检。言必鹏运，气靡鸿渐。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倒海探珠，倾昆取琰。旷而不溢，奢而无玷。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78" w:name="header-n425"/>
      <w:bookmarkStart w:id="79" w:name="_Toc1392316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事类</w:t>
      </w:r>
      <w:bookmarkEnd w:id="78"/>
      <w:bookmarkEnd w:id="79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事类者，盖文章之外，据事以类义，援古以证今者也。昔文王繇《易》，剖判爻位。《既济》九三，远引高宗之伐，《明夷》六五，近书箕子之贞：斯略举人事，以征义者也。至若胤征羲和，陈《政典》之训；盘庚诰民，叙迟任之言：此全引成辞以明理者也。然则明理引乎成辞，征义举乎人事，乃圣贤之鸿谟，经籍之通矩也。《大畜》之象，</w:t>
      </w:r>
      <w:r>
        <w:rPr>
          <w:lang w:eastAsia="zh-CN"/>
        </w:rPr>
        <w:t>“</w:t>
      </w:r>
      <w:r>
        <w:rPr>
          <w:lang w:eastAsia="zh-CN"/>
        </w:rPr>
        <w:t>君子以多识前言往行</w:t>
      </w:r>
      <w:r>
        <w:rPr>
          <w:lang w:eastAsia="zh-CN"/>
        </w:rPr>
        <w:t>”</w:t>
      </w:r>
      <w:r>
        <w:rPr>
          <w:lang w:eastAsia="zh-CN"/>
        </w:rPr>
        <w:t>，亦有包于文矣。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观夫屈宋属篇，号依诗人，虽引古事，而莫取旧辞。唯贾谊《鵩赋》，始用鹖冠之说；相如《上林》，撮引李斯之书，此万分之一会也。及扬雄《百官箴》，颇酌于《诗》、《书》；刘歆《遂初赋》，历叙于纪传；渐渐综采矣。至于崔班张蔡，遂捃摭经史，华实布濩，因书立功，皆后人之范式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姜桂因地，辛在本性；文章由学，能在天资。才自内发，学以外成，有学饱而才馁，有才富而学贫。学贫者迍邅于事义，才馁者劬劳于辞情，此内外之殊分也。是以属意立文，心与笔谋，才为盟主，学为辅佐；主佐合德，文采必霸，才学褊狭，虽美少功。夫以子云之才，而自奏不学，及观书石室，乃成鸿采。表里相资，古今一也。故魏武称张子之文为拙，以学问肤浅，所见不博，专拾掇崔杜小文，所作不可悉难，难便不知所出。斯则寡闻之病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夫经典沉深，载籍浩瀚，实群言之奥区，而才思之神皋也。扬班以下，莫不取资，任力耕耨，纵意渔猎，操刀能割，必裂膏腴。是以将赡才力，务在博见，狐腋非一皮能温，鸡</w:t>
      </w:r>
      <w:r>
        <w:rPr>
          <w:lang w:eastAsia="zh-CN"/>
        </w:rPr>
        <w:t></w:t>
      </w:r>
      <w:r>
        <w:rPr>
          <w:lang w:eastAsia="zh-CN"/>
        </w:rPr>
        <w:t>庶必数千而饱矣。是以综学在博，取事贵约，校练务精，捃理须核，众美辐辏，表里发挥。刘劭《赵都赋》云</w:t>
      </w:r>
      <w:r>
        <w:rPr>
          <w:lang w:eastAsia="zh-CN"/>
        </w:rPr>
        <w:t>∶“</w:t>
      </w:r>
      <w:r>
        <w:rPr>
          <w:lang w:eastAsia="zh-CN"/>
        </w:rPr>
        <w:t>公子之客，叱劲楚令歃盟；管库隶臣，呵强秦使鼓缶。</w:t>
      </w:r>
      <w:r>
        <w:rPr>
          <w:lang w:eastAsia="zh-CN"/>
        </w:rPr>
        <w:t>”</w:t>
      </w:r>
      <w:r>
        <w:rPr>
          <w:lang w:eastAsia="zh-CN"/>
        </w:rPr>
        <w:t>用事如斯，可称理得而义要矣。故事得其要，虽小成绩，譬寸辖制轮，尺枢运关也。或微言美事，置于闲散，是缀金翠于足胫，靓粉黛于胸臆也。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凡用旧合机，不啻自其口出，引事乖谬，虽千载而为瑕。陈思，群才之英也，《报孔璋书》云</w:t>
      </w:r>
      <w:r>
        <w:rPr>
          <w:lang w:eastAsia="zh-CN"/>
        </w:rPr>
        <w:t>∶“</w:t>
      </w:r>
      <w:r>
        <w:rPr>
          <w:lang w:eastAsia="zh-CN"/>
        </w:rPr>
        <w:t>葛天氏之乐，千人唱，万人和，听者因以蔑《韶》、《夏》矣。</w:t>
      </w:r>
      <w:r>
        <w:rPr>
          <w:lang w:eastAsia="zh-CN"/>
        </w:rPr>
        <w:t>”</w:t>
      </w:r>
      <w:r>
        <w:rPr>
          <w:lang w:eastAsia="zh-CN"/>
        </w:rPr>
        <w:t>此引事之实谬也。按葛天之歌，唱和三人而已。相如《上林》云</w:t>
      </w:r>
      <w:r>
        <w:rPr>
          <w:lang w:eastAsia="zh-CN"/>
        </w:rPr>
        <w:t>∶“</w:t>
      </w:r>
      <w:r>
        <w:rPr>
          <w:lang w:eastAsia="zh-CN"/>
        </w:rPr>
        <w:t>奏陶唐之舞，听葛天之歌，千人唱，万人和。</w:t>
      </w:r>
      <w:r>
        <w:rPr>
          <w:lang w:eastAsia="zh-CN"/>
        </w:rPr>
        <w:t>”</w:t>
      </w:r>
      <w:r>
        <w:rPr>
          <w:lang w:eastAsia="zh-CN"/>
        </w:rPr>
        <w:t>唱和千万人，乃相如推之。然而滥侈葛天，推三成万者，信赋妄书，致斯谬也。陆机《园葵》诗云</w:t>
      </w:r>
      <w:r>
        <w:rPr>
          <w:lang w:eastAsia="zh-CN"/>
        </w:rPr>
        <w:t>∶“</w:t>
      </w:r>
      <w:r>
        <w:rPr>
          <w:lang w:eastAsia="zh-CN"/>
        </w:rPr>
        <w:t>庇</w:t>
      </w:r>
      <w:r>
        <w:rPr>
          <w:lang w:eastAsia="zh-CN"/>
        </w:rPr>
        <w:lastRenderedPageBreak/>
        <w:t>足同一智，生理合异端。</w:t>
      </w:r>
      <w:r>
        <w:rPr>
          <w:lang w:eastAsia="zh-CN"/>
        </w:rPr>
        <w:t>”</w:t>
      </w:r>
      <w:r>
        <w:rPr>
          <w:lang w:eastAsia="zh-CN"/>
        </w:rPr>
        <w:t>夫葵能卫足，事讥鲍庄；葛藟庇根，辞自乐豫。若譬葛为葵，则引事为谬；若谓庇胜卫，则改事失真：斯又不精之患。夫以子建明练，士衡沉密，而不免于谬。曹洪之谬高唐，又曷足以嘲哉！夫山木为良匠所度，经书为文士所择，木美而定于斧斤，事美而制于刀笔，研思之士，无惭匠石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经籍深富，辞理遐亘。皓如江海，郁若昆邓。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文梓共采，琼珠交赠。用人若己，古来无懵。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80" w:name="header-n436"/>
      <w:bookmarkStart w:id="81" w:name="_Toc1392317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练字</w:t>
      </w:r>
      <w:bookmarkEnd w:id="80"/>
      <w:bookmarkEnd w:id="81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文爻象列而结绳移，鸟迹明而书契作，斯乃言语之体貌，而文章之宅宇也。苍颉造之，鬼哭粟飞；黄帝用之，官治民察。先王声教，书必同文，輶轩之使，纪言殊俗，所以一字体，总异音。《周礼》保氏，掌教六书。秦灭旧章，以吏为师。及李斯删籀而秦篆兴，程邈造隶而古文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汉初草律，明著厥法。太史学童，教试八体。又吏民上书，字谬辄劾。是以马字缺画，而石建惧死，虽云性慎，亦时重文也。至孝武之世，则相如撰篇。及宣平二帝，征集小学，张敞以正读传业，扬雄以奇字纂训，并贯练《雅》、《颂颉》，总阅音义。鸿笔之徒，莫不洞晓。且多赋京苑，假借形声，是以前汉小学，率多玮字，非独制异，乃共晓难也。暨乎后汉，小学转疏，复文隐训，臧否亦半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及魏代缀藻，则字有常检，追观汉作，翻成阻奥。故陈思称</w:t>
      </w:r>
      <w:r>
        <w:rPr>
          <w:lang w:eastAsia="zh-CN"/>
        </w:rPr>
        <w:t>∶“</w:t>
      </w:r>
      <w:r>
        <w:rPr>
          <w:lang w:eastAsia="zh-CN"/>
        </w:rPr>
        <w:t>扬马之作，趣幽旨深，读者非师传不能析其辞，非博学不能综其理。</w:t>
      </w:r>
      <w:r>
        <w:rPr>
          <w:lang w:eastAsia="zh-CN"/>
        </w:rPr>
        <w:t>”</w:t>
      </w:r>
      <w:r>
        <w:rPr>
          <w:lang w:eastAsia="zh-CN"/>
        </w:rPr>
        <w:t>岂直才悬，抑亦字隐。自晋来用字，率从简易，时并习易，人谁取难？今一字诡异，则群句震惊，三人弗识，则将成字妖矣。后世所同晓者，虽难斯易，时所共废，虽易斯难，趣舍之间，不可不察。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《尔雅》者，孔徒之所纂，而《诗》、《书》之襟带也；《仓颉》者，李斯之所辑，而史籀之遗体也。《雅》以渊源诂训，《颉》以苑囿奇文，异体相资，如左右肩股，该旧而知新，亦可以属文。若夫义训古今，兴废殊用，字形单复，妍媸异体。心既托声于言，言亦寄形于字，讽诵则绩在宫商，临文则能归字形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是以缀字属篇，必须拣择</w:t>
      </w:r>
      <w:r>
        <w:rPr>
          <w:lang w:eastAsia="zh-CN"/>
        </w:rPr>
        <w:t>∶</w:t>
      </w:r>
      <w:r>
        <w:rPr>
          <w:lang w:eastAsia="zh-CN"/>
        </w:rPr>
        <w:t>一避诡异，二省联边，三权重出，四调单复。诡异者，字体瑰怪者也。曹摅诗称</w:t>
      </w:r>
      <w:r>
        <w:rPr>
          <w:lang w:eastAsia="zh-CN"/>
        </w:rPr>
        <w:t>∶“</w:t>
      </w:r>
      <w:r>
        <w:rPr>
          <w:lang w:eastAsia="zh-CN"/>
        </w:rPr>
        <w:t>岂不愿斯游，褊心恶</w:t>
      </w:r>
      <w:r>
        <w:rPr>
          <w:lang w:eastAsia="zh-CN"/>
        </w:rPr>
        <w:t></w:t>
      </w:r>
      <w:r>
        <w:rPr>
          <w:lang w:eastAsia="zh-CN"/>
        </w:rPr>
        <w:t>凶呶。</w:t>
      </w:r>
      <w:r>
        <w:rPr>
          <w:lang w:eastAsia="zh-CN"/>
        </w:rPr>
        <w:t>”</w:t>
      </w:r>
      <w:r>
        <w:rPr>
          <w:lang w:eastAsia="zh-CN"/>
        </w:rPr>
        <w:t>两字诡异，大疵美篇。况乃过此，其可观乎！联边者，半字同文者也。状貌山川，古今咸用，施于常文，则龃龉为瑕，如不获免，可至三接，三接之外，其字林乎！重出者，同字相犯者也。《诗》、《骚》适会，而近世忌同，若两字俱要，则宁在相犯。故善为文者，富于万篇，贫于一字，一字非少，相避为难也。单复者，字形肥瘠者也。瘠字累句，则纤疏而行劣；肥字积文，则黯黕而篇暗。善酌字者，参伍单复，磊落如珠矣。凡此四条，虽文不必有，而体例不无。若值而莫悟，则非精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至于经典隐暧，方册纷纶，简蠹帛裂，三写易字，或以音讹，或以文变。子思弟子，</w:t>
      </w:r>
      <w:r>
        <w:rPr>
          <w:lang w:eastAsia="zh-CN"/>
        </w:rPr>
        <w:t>“</w:t>
      </w:r>
      <w:r>
        <w:rPr>
          <w:lang w:eastAsia="zh-CN"/>
        </w:rPr>
        <w:t>于穆不似</w:t>
      </w:r>
      <w:r>
        <w:rPr>
          <w:lang w:eastAsia="zh-CN"/>
        </w:rPr>
        <w:t>”</w:t>
      </w:r>
      <w:r>
        <w:rPr>
          <w:lang w:eastAsia="zh-CN"/>
        </w:rPr>
        <w:t>，音讹之异也。晋之史记，</w:t>
      </w:r>
      <w:r>
        <w:rPr>
          <w:lang w:eastAsia="zh-CN"/>
        </w:rPr>
        <w:t>“</w:t>
      </w:r>
      <w:r>
        <w:rPr>
          <w:lang w:eastAsia="zh-CN"/>
        </w:rPr>
        <w:t>三豕渡河</w:t>
      </w:r>
      <w:r>
        <w:rPr>
          <w:lang w:eastAsia="zh-CN"/>
        </w:rPr>
        <w:t>”</w:t>
      </w:r>
      <w:r>
        <w:rPr>
          <w:lang w:eastAsia="zh-CN"/>
        </w:rPr>
        <w:t>，文变之谬也。《尚书大传》有</w:t>
      </w:r>
      <w:r>
        <w:rPr>
          <w:lang w:eastAsia="zh-CN"/>
        </w:rPr>
        <w:t>“</w:t>
      </w:r>
      <w:r>
        <w:rPr>
          <w:lang w:eastAsia="zh-CN"/>
        </w:rPr>
        <w:t>别风淮雨</w:t>
      </w:r>
      <w:r>
        <w:rPr>
          <w:lang w:eastAsia="zh-CN"/>
        </w:rPr>
        <w:t>”</w:t>
      </w:r>
      <w:r>
        <w:rPr>
          <w:lang w:eastAsia="zh-CN"/>
        </w:rPr>
        <w:t>，《帝王世纪》云</w:t>
      </w:r>
      <w:r>
        <w:rPr>
          <w:lang w:eastAsia="zh-CN"/>
        </w:rPr>
        <w:t>“</w:t>
      </w:r>
      <w:r>
        <w:rPr>
          <w:lang w:eastAsia="zh-CN"/>
        </w:rPr>
        <w:t>列风淫雨</w:t>
      </w:r>
      <w:r>
        <w:rPr>
          <w:lang w:eastAsia="zh-CN"/>
        </w:rPr>
        <w:t>”</w:t>
      </w:r>
      <w:r>
        <w:rPr>
          <w:lang w:eastAsia="zh-CN"/>
        </w:rPr>
        <w:t>。</w:t>
      </w:r>
      <w:r>
        <w:rPr>
          <w:lang w:eastAsia="zh-CN"/>
        </w:rPr>
        <w:t>“</w:t>
      </w:r>
      <w:r>
        <w:rPr>
          <w:lang w:eastAsia="zh-CN"/>
        </w:rPr>
        <w:t>别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列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淮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淫</w:t>
      </w:r>
      <w:r>
        <w:rPr>
          <w:lang w:eastAsia="zh-CN"/>
        </w:rPr>
        <w:t>”</w:t>
      </w:r>
      <w:r>
        <w:rPr>
          <w:lang w:eastAsia="zh-CN"/>
        </w:rPr>
        <w:t>，字似潜移。</w:t>
      </w:r>
      <w:r>
        <w:rPr>
          <w:lang w:eastAsia="zh-CN"/>
        </w:rPr>
        <w:t>“</w:t>
      </w:r>
      <w:r>
        <w:rPr>
          <w:lang w:eastAsia="zh-CN"/>
        </w:rPr>
        <w:t>淫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列</w:t>
      </w:r>
      <w:r>
        <w:rPr>
          <w:lang w:eastAsia="zh-CN"/>
        </w:rPr>
        <w:t>”</w:t>
      </w:r>
      <w:r>
        <w:rPr>
          <w:lang w:eastAsia="zh-CN"/>
        </w:rPr>
        <w:t>义当而不奇，</w:t>
      </w:r>
      <w:r>
        <w:rPr>
          <w:lang w:eastAsia="zh-CN"/>
        </w:rPr>
        <w:t>“</w:t>
      </w:r>
      <w:r>
        <w:rPr>
          <w:lang w:eastAsia="zh-CN"/>
        </w:rPr>
        <w:t>淮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别</w:t>
      </w:r>
      <w:r>
        <w:rPr>
          <w:lang w:eastAsia="zh-CN"/>
        </w:rPr>
        <w:t>”</w:t>
      </w:r>
      <w:r>
        <w:rPr>
          <w:lang w:eastAsia="zh-CN"/>
        </w:rPr>
        <w:t>理乖而新异。傅毅制诔，已用</w:t>
      </w:r>
      <w:r>
        <w:rPr>
          <w:lang w:eastAsia="zh-CN"/>
        </w:rPr>
        <w:t>“</w:t>
      </w:r>
      <w:r>
        <w:rPr>
          <w:lang w:eastAsia="zh-CN"/>
        </w:rPr>
        <w:t>淮雨</w:t>
      </w:r>
      <w:r>
        <w:rPr>
          <w:lang w:eastAsia="zh-CN"/>
        </w:rPr>
        <w:t>”</w:t>
      </w:r>
      <w:r>
        <w:rPr>
          <w:lang w:eastAsia="zh-CN"/>
        </w:rPr>
        <w:t>；元长作序，亦用</w:t>
      </w:r>
      <w:r>
        <w:rPr>
          <w:lang w:eastAsia="zh-CN"/>
        </w:rPr>
        <w:t>“</w:t>
      </w:r>
      <w:r>
        <w:rPr>
          <w:lang w:eastAsia="zh-CN"/>
        </w:rPr>
        <w:t>别风</w:t>
      </w:r>
      <w:r>
        <w:rPr>
          <w:lang w:eastAsia="zh-CN"/>
        </w:rPr>
        <w:t>”</w:t>
      </w:r>
      <w:r>
        <w:rPr>
          <w:lang w:eastAsia="zh-CN"/>
        </w:rPr>
        <w:t>，固知爱奇之心，古今一也。史之阙文，圣人所慎，若依义弃奇，则可与正文字矣。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篆隶相熔，苍雅品训。古今殊迹，妍媸异分。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字靡易流，文阻难运。声画昭精，墨采腾奋。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82" w:name="header-n448"/>
      <w:bookmarkStart w:id="83" w:name="_Toc1392318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隐秀</w:t>
      </w:r>
      <w:bookmarkEnd w:id="82"/>
      <w:bookmarkEnd w:id="83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夫心术之动远矣，文情之变深矣，源奥而派生，根盛而颖峻，是以文之英蕤，有秀有隐。隐也者，文外之重旨者也；秀也者，篇中之独拔者也。隐以复意为工，秀以卓绝为巧。斯乃旧章之懿绩，才情之嘉会也。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夫隐之为体，义生文外，秘响旁通，伏采潜发，譬爻象之变互体，川渎之韫珠玉也。故互体变爻，而化成四象；珠玉潜水，而澜表方圆。始正而末奇，内明而外润，使玩之者无穷，味之者不厌矣。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彼波起辞间，是谓之秀。纤手丽音，宛乎逸态，若远山之浮烟霭，娈女之靓容华。然烟霭天成，不劳于妆点；容华格定，无待于裁熔；深浅而各奇，穠纤而俱妙，若挥之则有馀，而揽之则不足矣。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立意之士，务欲造奇，每驰心于玄默之表；工辞之人，必欲臻美，恒匿思于佳丽之乡。呕心吐胆，不足语穷；锻岁炼年，奚能喻苦？故能藏颖词间，昏迷于庸目；露锋文外，惊绝乎妙心。使酝藉者蓄隐而意愉，英锐者抱秀而心悦。譬诸裁云制霞，不让乎天工；斫卉刻葩，有同乎神匠矣。若篇中乏隐，等宿儒之无学，或一叩而语穷，句间鲜秀，如巨室之少珍，若百诘而色沮：斯并不足于才思，而亦有愧于文辞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将欲征隐，聊可指篇</w:t>
      </w:r>
      <w:r>
        <w:rPr>
          <w:lang w:eastAsia="zh-CN"/>
        </w:rPr>
        <w:t>∶</w:t>
      </w:r>
      <w:r>
        <w:rPr>
          <w:lang w:eastAsia="zh-CN"/>
        </w:rPr>
        <w:t>古诗之离别，乐府之长城，词怨旨深，而复兼乎比兴。陈思之《黄雀》，公干之《青松》，格刚才劲，而并长于讽谕。叔夜之《赠行》，嗣宗之《咏怀》，境玄思澹，而独得乎优闲。士衡之疏放，彭泽之豪逸，心密语澄，而俱适乎壮采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如欲辨秀，亦惟摘句</w:t>
      </w:r>
      <w:r>
        <w:rPr>
          <w:lang w:eastAsia="zh-CN"/>
        </w:rPr>
        <w:t>“</w:t>
      </w:r>
      <w:r>
        <w:rPr>
          <w:lang w:eastAsia="zh-CN"/>
        </w:rPr>
        <w:t>常恐秋节至，凉飙夺炎热</w:t>
      </w:r>
      <w:r>
        <w:rPr>
          <w:lang w:eastAsia="zh-CN"/>
        </w:rPr>
        <w:t>”</w:t>
      </w:r>
      <w:r>
        <w:rPr>
          <w:lang w:eastAsia="zh-CN"/>
        </w:rPr>
        <w:t>，意凄而词婉，此匹妇之无聊也；</w:t>
      </w:r>
      <w:r>
        <w:rPr>
          <w:lang w:eastAsia="zh-CN"/>
        </w:rPr>
        <w:t>“</w:t>
      </w:r>
      <w:r>
        <w:rPr>
          <w:lang w:eastAsia="zh-CN"/>
        </w:rPr>
        <w:t>临河濯长缨，念子怅悠悠</w:t>
      </w:r>
      <w:r>
        <w:rPr>
          <w:lang w:eastAsia="zh-CN"/>
        </w:rPr>
        <w:t>”</w:t>
      </w:r>
      <w:r>
        <w:rPr>
          <w:lang w:eastAsia="zh-CN"/>
        </w:rPr>
        <w:t>，志高而言壮，此丈夫之不遂也；</w:t>
      </w:r>
      <w:r>
        <w:rPr>
          <w:lang w:eastAsia="zh-CN"/>
        </w:rPr>
        <w:t>“</w:t>
      </w:r>
      <w:r>
        <w:rPr>
          <w:lang w:eastAsia="zh-CN"/>
        </w:rPr>
        <w:t>东西安所之，徘徊以旁皇</w:t>
      </w:r>
      <w:r>
        <w:rPr>
          <w:lang w:eastAsia="zh-CN"/>
        </w:rPr>
        <w:t>”</w:t>
      </w:r>
      <w:r>
        <w:rPr>
          <w:lang w:eastAsia="zh-CN"/>
        </w:rPr>
        <w:t>，心孤而情惧，此闺房之悲极也；</w:t>
      </w:r>
      <w:r>
        <w:rPr>
          <w:lang w:eastAsia="zh-CN"/>
        </w:rPr>
        <w:t>“</w:t>
      </w:r>
      <w:r>
        <w:rPr>
          <w:lang w:eastAsia="zh-CN"/>
        </w:rPr>
        <w:t>朔风动秋草，边马有归心</w:t>
      </w:r>
      <w:r>
        <w:rPr>
          <w:lang w:eastAsia="zh-CN"/>
        </w:rPr>
        <w:t>”</w:t>
      </w:r>
      <w:r>
        <w:rPr>
          <w:lang w:eastAsia="zh-CN"/>
        </w:rPr>
        <w:t>，气寒而事伤，此羁旅之怨曲也。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t>凡文集胜篇，不盈十一，篇章秀句，裁可百二</w:t>
      </w:r>
      <w:proofErr w:type="spellEnd"/>
      <w:r>
        <w:t>。</w:t>
      </w:r>
      <w:r>
        <w:rPr>
          <w:lang w:eastAsia="zh-CN"/>
        </w:rPr>
        <w:t>并思合而自逢，非研虑之所课也。或有晦塞为深，虽奥非隐，雕削取巧，虽美非秀矣。故自然会妙，譬卉木之耀英华；润色取美，譬缯帛</w:t>
      </w:r>
      <w:r>
        <w:rPr>
          <w:lang w:eastAsia="zh-CN"/>
        </w:rPr>
        <w:lastRenderedPageBreak/>
        <w:t>之染朱绿。朱绿染缯，深而繁鲜；英华曜树，浅而炜烨。隐篇所以照文苑，秀句所以侈翰林，盖以此也。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文隐深蔚，馀味曲包。辞生互体，有似变爻。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言之秀矣，万虑一交。动心惊耳，逸响笙匏。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84" w:name="header-n461"/>
      <w:bookmarkStart w:id="85" w:name="_Toc1392319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指瑕</w:t>
      </w:r>
      <w:bookmarkEnd w:id="84"/>
      <w:bookmarkEnd w:id="85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管仲有言</w:t>
      </w:r>
      <w:r>
        <w:rPr>
          <w:lang w:eastAsia="zh-CN"/>
        </w:rPr>
        <w:t>∶“</w:t>
      </w:r>
      <w:r>
        <w:rPr>
          <w:lang w:eastAsia="zh-CN"/>
        </w:rPr>
        <w:t>无翼而飞者声也；无根而固者情也。</w:t>
      </w:r>
      <w:r>
        <w:rPr>
          <w:lang w:eastAsia="zh-CN"/>
        </w:rPr>
        <w:t>”</w:t>
      </w:r>
      <w:r>
        <w:rPr>
          <w:lang w:eastAsia="zh-CN"/>
        </w:rPr>
        <w:t>然则声不假翼，其飞甚易；情不待根，其固匪难。以之垂文，可不慎欤！古来文才，异世争驱。或逸才以爽迅，或精思以纤密，而虑动难圆，鲜无瑕病。陈思之文，群才之俊也，而《武帝诔》云</w:t>
      </w:r>
      <w:r>
        <w:rPr>
          <w:lang w:eastAsia="zh-CN"/>
        </w:rPr>
        <w:t>“</w:t>
      </w:r>
      <w:r>
        <w:rPr>
          <w:lang w:eastAsia="zh-CN"/>
        </w:rPr>
        <w:t>尊灵永蛰</w:t>
      </w:r>
      <w:r>
        <w:rPr>
          <w:lang w:eastAsia="zh-CN"/>
        </w:rPr>
        <w:t>”</w:t>
      </w:r>
      <w:r>
        <w:rPr>
          <w:lang w:eastAsia="zh-CN"/>
        </w:rPr>
        <w:t>，《明帝颂》云</w:t>
      </w:r>
      <w:r>
        <w:rPr>
          <w:lang w:eastAsia="zh-CN"/>
        </w:rPr>
        <w:t>“</w:t>
      </w:r>
      <w:r>
        <w:rPr>
          <w:lang w:eastAsia="zh-CN"/>
        </w:rPr>
        <w:t>圣体浮轻</w:t>
      </w:r>
      <w:r>
        <w:rPr>
          <w:lang w:eastAsia="zh-CN"/>
        </w:rPr>
        <w:t>”</w:t>
      </w:r>
      <w:r>
        <w:rPr>
          <w:lang w:eastAsia="zh-CN"/>
        </w:rPr>
        <w:t>，浮轻有似于蝴蝶，永蛰颇疑于昆虫，施之尊极，岂其当乎？左思《七讽》，说孝而不从，反道若斯，馀不足观矣。潘岳为才，善于哀文，然悲内兄，则云</w:t>
      </w:r>
      <w:r>
        <w:rPr>
          <w:lang w:eastAsia="zh-CN"/>
        </w:rPr>
        <w:t>“</w:t>
      </w:r>
      <w:r>
        <w:rPr>
          <w:lang w:eastAsia="zh-CN"/>
        </w:rPr>
        <w:t>感口泽</w:t>
      </w:r>
      <w:r>
        <w:rPr>
          <w:lang w:eastAsia="zh-CN"/>
        </w:rPr>
        <w:t>”</w:t>
      </w:r>
      <w:r>
        <w:rPr>
          <w:lang w:eastAsia="zh-CN"/>
        </w:rPr>
        <w:t>，伤弱子，则云</w:t>
      </w:r>
      <w:r>
        <w:rPr>
          <w:lang w:eastAsia="zh-CN"/>
        </w:rPr>
        <w:t>“</w:t>
      </w:r>
      <w:r>
        <w:rPr>
          <w:lang w:eastAsia="zh-CN"/>
        </w:rPr>
        <w:t>心如疑</w:t>
      </w:r>
      <w:r>
        <w:rPr>
          <w:lang w:eastAsia="zh-CN"/>
        </w:rPr>
        <w:t>”</w:t>
      </w:r>
      <w:r>
        <w:rPr>
          <w:lang w:eastAsia="zh-CN"/>
        </w:rPr>
        <w:t>，《礼》文在尊极，而施之下流，辞虽足哀，义斯替矣。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若夫君子拟人，必于其伦，而崔瑗之《诔李公》，比行于黄虞，向秀之《赋嵇生》，方罪于李斯。与其失也，虽宁僭无滥，然高厚之诗，不类甚矣。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凡巧言易标，拙辞难隐，斯言之玷，实深白圭。繁例难载，故略举四条。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若夫立文之道，惟字与义。字以训正，义以理宣。而晋末篇章，依希其旨，始有</w:t>
      </w:r>
      <w:r>
        <w:rPr>
          <w:lang w:eastAsia="zh-CN"/>
        </w:rPr>
        <w:t>“</w:t>
      </w:r>
      <w:r>
        <w:rPr>
          <w:lang w:eastAsia="zh-CN"/>
        </w:rPr>
        <w:t>赏际奇至</w:t>
      </w:r>
      <w:r>
        <w:rPr>
          <w:lang w:eastAsia="zh-CN"/>
        </w:rPr>
        <w:t>”</w:t>
      </w:r>
      <w:r>
        <w:rPr>
          <w:lang w:eastAsia="zh-CN"/>
        </w:rPr>
        <w:t>之言，终有</w:t>
      </w:r>
      <w:r>
        <w:rPr>
          <w:lang w:eastAsia="zh-CN"/>
        </w:rPr>
        <w:t>“</w:t>
      </w:r>
      <w:r>
        <w:rPr>
          <w:lang w:eastAsia="zh-CN"/>
        </w:rPr>
        <w:t>抚叩酬酢</w:t>
      </w:r>
      <w:r>
        <w:rPr>
          <w:lang w:eastAsia="zh-CN"/>
        </w:rPr>
        <w:t>”</w:t>
      </w:r>
      <w:r>
        <w:rPr>
          <w:lang w:eastAsia="zh-CN"/>
        </w:rPr>
        <w:t>之语，每单举一字，指以为情。夫赏训锡赉，岂关心解；抚训执握，何预情理。《雅》、《颂》未闻，汉魏莫用，悬领似如可辩，课文了不成义，斯实情讹之所变，文浇之致弊。而宋来才英，未之或改，旧染成俗，非一朝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近代辞人，率多猜忌，至乃比语求蚩，反音取瑕，虽不屑于古，而有择于今焉。又制同他文，理宜删革，若掠人美辞，以为己力，宝玉大弓，终非其有。全写则揭箧，傍采则探囊，然世远者太轻，时同者为尤矣。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若夫注解为书，所以明正事理，然谬于研求，或率意而断。《西京赋》称</w:t>
      </w:r>
      <w:r>
        <w:rPr>
          <w:lang w:eastAsia="zh-CN"/>
        </w:rPr>
        <w:t>“</w:t>
      </w:r>
      <w:r>
        <w:rPr>
          <w:lang w:eastAsia="zh-CN"/>
        </w:rPr>
        <w:t>中黄、育、获</w:t>
      </w:r>
      <w:r>
        <w:rPr>
          <w:lang w:eastAsia="zh-CN"/>
        </w:rPr>
        <w:t>”</w:t>
      </w:r>
      <w:r>
        <w:rPr>
          <w:lang w:eastAsia="zh-CN"/>
        </w:rPr>
        <w:t>之畴，而薛综谬注谓之</w:t>
      </w:r>
      <w:r>
        <w:rPr>
          <w:lang w:eastAsia="zh-CN"/>
        </w:rPr>
        <w:t>“</w:t>
      </w:r>
      <w:r>
        <w:rPr>
          <w:lang w:eastAsia="zh-CN"/>
        </w:rPr>
        <w:t>阉尹</w:t>
      </w:r>
      <w:r>
        <w:rPr>
          <w:lang w:eastAsia="zh-CN"/>
        </w:rPr>
        <w:t>”</w:t>
      </w:r>
      <w:r>
        <w:rPr>
          <w:lang w:eastAsia="zh-CN"/>
        </w:rPr>
        <w:t>，是不闻执雕虎之人也。又《周礼》井赋，旧有</w:t>
      </w:r>
      <w:r>
        <w:rPr>
          <w:lang w:eastAsia="zh-CN"/>
        </w:rPr>
        <w:t>“</w:t>
      </w:r>
      <w:r>
        <w:rPr>
          <w:lang w:eastAsia="zh-CN"/>
        </w:rPr>
        <w:t>匹马</w:t>
      </w:r>
      <w:r>
        <w:rPr>
          <w:lang w:eastAsia="zh-CN"/>
        </w:rPr>
        <w:t>”</w:t>
      </w:r>
      <w:r>
        <w:rPr>
          <w:lang w:eastAsia="zh-CN"/>
        </w:rPr>
        <w:t>；而应劭释匹，或量首数蹄，斯岂辩物之要哉？原夫古之正名，车两而马匹，匹两称目，以并耦为用。盖车贰佐乘，马俪骖服，服乘不只，故名号必双，名号一正，则虽单为匹矣。匹夫匹妇，亦配义矣。夫车马小义，而历代莫悟；辞赋近事，而千里致差；况钻灼经典，能不谬哉？夫辩匹而数首蹄，选勇而驱阉尹，失理太甚，故举以为戒。丹青初炳而后渝，文章岁久而弥光。若能隐括于一朝，可以无惭于千载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羿氏舛射，东野败驾。虽有俊才，谬则多谢。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斯言一玷，千载弗化。令章靡疚，亦善之亚。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DB3C5D" w:rsidRDefault="00DB3C5D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86" w:name="header-n473"/>
      <w:bookmarkStart w:id="87" w:name="_Toc1392320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养气</w:t>
      </w:r>
      <w:bookmarkEnd w:id="86"/>
      <w:bookmarkEnd w:id="87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昔王充著述，制《养气》之篇，验己而作，岂虚造哉！夫耳目鼻口，生之役也；心虑言辞，神之用也。率志委和，则理融而情畅；钻砺过分，则神疲而气衰：此性情之数也。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三皇辞质，心绝于道华；帝世始文，言贵于敷奏。三代春秋，虽沿世弥缛，并适分胸臆，非牵课才外也。战代技诈，攻奇饰说，汉世迄今，辞务日新，争光鬻采，虑亦竭矣。故淳言以比浇辞，文质悬乎千载；率志以方竭情，劳逸差于万里。古人所以馀裕，后进所以莫遑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童少鉴浅而志盛，长艾识坚而气衰，志盛者思锐以胜劳，气衰者虑密以伤神，斯实中人之常资，岁时之大较也。若夫器分有限，智用无涯；或惭凫企鹤，沥辞镌思。于是精气内销，有似尾闾之波；神志外伤，同乎牛山之木。怛惕之盛疾，亦可推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至如仲任置砚以综述，叔通怀笔以专业，既暄之以岁序，又煎之以日时，是以曹公惧为文之伤命，陆云叹用思之困神，非虚谈也。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夫学业在勤，故有锥股自厉；志于文也，则有申写郁滞。故宜从容率情，优柔适会。若销铄精胆，蹙迫和气，秉牍以驱龄，洒翰以伐性，岂圣贤之素心，会文之直理哉！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且夫思有利钝，时有通塞，沐则心覆，且或反常；神之方昏，再三愈黩。是以吐纳文艺，务在节宣，清和其心，调畅其气，烦而即舍，勿使壅滞，意得则舒怀以命笔，理伏则投笔以卷怀，逍遥以针劳，谈笑以药倦，常弄闲于才锋，贾馀于文勇，使刃发如新，腠理无滞，虽非胎息之万术，斯亦卫气之一方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纷哉万象，劳矣千想。玄神宜宝，素气资养。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水停以鉴，火静而朗。无扰文虑，郁此精爽。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88" w:name="header-n485"/>
      <w:bookmarkStart w:id="89" w:name="_Toc1392321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附会</w:t>
      </w:r>
      <w:bookmarkEnd w:id="88"/>
      <w:bookmarkEnd w:id="89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何谓附会？谓总文理，统首尾，定与夺，合涯际，弥纶一篇，使杂而不越者也。若筑室之须基构，裁衣之待缝缉矣。夫才童学文，宜正体制</w:t>
      </w:r>
      <w:r>
        <w:rPr>
          <w:lang w:eastAsia="zh-CN"/>
        </w:rPr>
        <w:t>∶</w:t>
      </w:r>
      <w:r>
        <w:rPr>
          <w:lang w:eastAsia="zh-CN"/>
        </w:rPr>
        <w:t>必以情志为神明，事义为骨髓，辞采为肌肤，宫商为声气；然后品藻玄黄，攡振金玉，献可替否，以裁厥中：斯缀思之恒数也。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大体文章，类多枝派，整派者依源，理枝者循干。是以附辞会义，务总纲领，驱万涂于同归，贞百虑于一致，使众理虽繁，而无倒置之乖，群言虽多，而无棼丝之乱。扶阳而出条，顺阴而藏迹，首尾周密，表里一体，此附会之术也。夫画者谨发而易貌，射者仪毫而失墙，锐精细巧，必疏体统。故宜诎寸以信尺，枉尺以直寻，弃偏善之巧，学具美之绩：此命篇之经略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文变无方，意见浮杂，约则义孤，博则辞叛，率故多尤，需为事贼。且才分不同，思绪各异，或制首以通尾，或尺接以寸附。然通制者盖寡，接附者甚众。若统绪失宗，辞味必乱；义脉不流，则偏枯文体。夫能悬识凑理，然后节文自会，如胶之粘木，石之合玉矣。是以驷牡异力，而六辔如琴，驭文之法，有似于此。去留随心，修短在手，齐其步骤，总辔而已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故善附者异旨如肝胆，拙会者同音如胡越。改章难于造篇，易字艰于代句，此已然之验也。昔张汤拟奏而再却，虞松草表而屡谴，并事理之不明，而词旨之失调也。及倪宽更草，钟会易字，而汉武叹奇，晋景称善者，乃理得而事明，心敏而辞当也。以此而观，则知附会巧拙，相去远哉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若夫绝笔断章，譬乘舟之振楫；会词切理，如引辔以挥鞭。克终底绩，寄深写远。若首唱荣华，而媵句憔悴，则遗势郁湮，馀风不畅。此《周易》所谓</w:t>
      </w:r>
      <w:r>
        <w:rPr>
          <w:lang w:eastAsia="zh-CN"/>
        </w:rPr>
        <w:t>“</w:t>
      </w:r>
      <w:r>
        <w:rPr>
          <w:lang w:eastAsia="zh-CN"/>
        </w:rPr>
        <w:t>臀无肤，其行次且</w:t>
      </w:r>
      <w:r>
        <w:rPr>
          <w:lang w:eastAsia="zh-CN"/>
        </w:rPr>
        <w:t>”</w:t>
      </w:r>
      <w:r>
        <w:rPr>
          <w:lang w:eastAsia="zh-CN"/>
        </w:rPr>
        <w:t>也。惟首尾相援，则附会之体，固亦无以加于此矣。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篇统间关，情数稠迭。原始要终，疏条布叶。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道味相附，悬绪自接。如乐之和，心声克协。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90" w:name="header-n496"/>
      <w:bookmarkStart w:id="91" w:name="_Toc1392322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总术</w:t>
      </w:r>
      <w:bookmarkEnd w:id="90"/>
      <w:bookmarkEnd w:id="91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今之常言，有</w:t>
      </w:r>
      <w:r>
        <w:rPr>
          <w:lang w:eastAsia="zh-CN"/>
        </w:rPr>
        <w:t>“</w:t>
      </w:r>
      <w:r>
        <w:rPr>
          <w:lang w:eastAsia="zh-CN"/>
        </w:rPr>
        <w:t>文</w:t>
      </w:r>
      <w:r>
        <w:rPr>
          <w:lang w:eastAsia="zh-CN"/>
        </w:rPr>
        <w:t>”</w:t>
      </w:r>
      <w:r>
        <w:rPr>
          <w:lang w:eastAsia="zh-CN"/>
        </w:rPr>
        <w:t>有</w:t>
      </w:r>
      <w:r>
        <w:rPr>
          <w:lang w:eastAsia="zh-CN"/>
        </w:rPr>
        <w:t>“</w:t>
      </w:r>
      <w:r>
        <w:rPr>
          <w:lang w:eastAsia="zh-CN"/>
        </w:rPr>
        <w:t>笔</w:t>
      </w:r>
      <w:r>
        <w:rPr>
          <w:lang w:eastAsia="zh-CN"/>
        </w:rPr>
        <w:t>”</w:t>
      </w:r>
      <w:r>
        <w:rPr>
          <w:lang w:eastAsia="zh-CN"/>
        </w:rPr>
        <w:t>，以为无韵者</w:t>
      </w:r>
      <w:r>
        <w:rPr>
          <w:lang w:eastAsia="zh-CN"/>
        </w:rPr>
        <w:t>“</w:t>
      </w:r>
      <w:r>
        <w:rPr>
          <w:lang w:eastAsia="zh-CN"/>
        </w:rPr>
        <w:t>笔</w:t>
      </w:r>
      <w:r>
        <w:rPr>
          <w:lang w:eastAsia="zh-CN"/>
        </w:rPr>
        <w:t>”</w:t>
      </w:r>
      <w:r>
        <w:rPr>
          <w:lang w:eastAsia="zh-CN"/>
        </w:rPr>
        <w:t>也，有韵者</w:t>
      </w:r>
      <w:r>
        <w:rPr>
          <w:lang w:eastAsia="zh-CN"/>
        </w:rPr>
        <w:t>“</w:t>
      </w:r>
      <w:r>
        <w:rPr>
          <w:lang w:eastAsia="zh-CN"/>
        </w:rPr>
        <w:t>文</w:t>
      </w:r>
      <w:r>
        <w:rPr>
          <w:lang w:eastAsia="zh-CN"/>
        </w:rPr>
        <w:t>”</w:t>
      </w:r>
      <w:r>
        <w:rPr>
          <w:lang w:eastAsia="zh-CN"/>
        </w:rPr>
        <w:t>也。夫文以足言，理兼《诗》、《书》，别目两名，自近代耳。颜延年以为</w:t>
      </w:r>
      <w:r>
        <w:rPr>
          <w:lang w:eastAsia="zh-CN"/>
        </w:rPr>
        <w:t>∶“</w:t>
      </w:r>
      <w:r>
        <w:rPr>
          <w:lang w:eastAsia="zh-CN"/>
        </w:rPr>
        <w:t>笔之为体，言之文也；经典则言而非笔，传记则笔而非言。</w:t>
      </w:r>
      <w:r>
        <w:rPr>
          <w:lang w:eastAsia="zh-CN"/>
        </w:rPr>
        <w:t>”</w:t>
      </w:r>
      <w:r>
        <w:rPr>
          <w:lang w:eastAsia="zh-CN"/>
        </w:rPr>
        <w:t>请夺彼矛，还攻其楯矣。何者？《易》之《文言》，岂非言文？若笔为言文，不得云经典非笔矣。将以立论，未见其论立也。予以为</w:t>
      </w:r>
      <w:r>
        <w:rPr>
          <w:lang w:eastAsia="zh-CN"/>
        </w:rPr>
        <w:t>∶</w:t>
      </w:r>
      <w:r>
        <w:rPr>
          <w:lang w:eastAsia="zh-CN"/>
        </w:rPr>
        <w:t>发口为言，属翰曰笔，常道曰经，述经曰传。经传之体，出言入笔，笔为言使，可强可弱。《六经》以典奥为不刊，非以言笔为优劣也。昔陆氏《文赋》，号为曲尽，然泛论纤悉，而实体未该。故知九变之贯匪穷，知言之选难备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精虑造文，各竞新丽，多欲练辞，莫肯研术。落落之玉，或乱乎石；碌碌之石，时似乎玉。精者要约，匮者亦鲜；博者该赡，芜者亦繁；辩者昭晰，浅者亦露；奥者复隐，诡者亦曲。或义华而声悴，或理拙而文泽。知夫调钟未易，张琴实难。伶人告和，不必尽窕</w:t>
      </w:r>
      <w:r>
        <w:rPr>
          <w:lang w:eastAsia="zh-CN"/>
        </w:rPr>
        <w:t></w:t>
      </w:r>
      <w:r>
        <w:rPr>
          <w:lang w:eastAsia="zh-CN"/>
        </w:rPr>
        <w:t>瓠之中；动角挥羽，何必穷初终之韵；魏文比篇章于音乐，盖有征矣。夫不截盘根，无以验利器；不剖文奥，无以辨通才。才之能通，必资晓术，自非圆鉴区域，大判条例，岂能控引情源，制胜文苑哉！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以执术驭篇，似善弈之穷数；弃术任心，如博塞之邀遇。故博塞之文，借巧傥来，虽前驱有功，而后援难继。少既无以相接，多亦不知所删，乃多少之并惑，何妍蚩之能制乎！若夫善弈之文，则术有恒数，按部整伍，以待情会，因时顺机，动不失正。数逢其极，机入其巧，则义味腾跃而生，辞气丛杂而至。视之则锦绘，听之则丝簧，味之则甘腴，佩之则芬芳，断章之功，于斯盛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夫骥足虽骏，纆牵忌长，以万分一累，且废千里。况文体多术，共相弥纶，一物携贰，莫不解体。所以列在一篇，备总情变，譬三十之辐，共成一毂，虽未足观，亦鄙夫之见也。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文场笔苑，有术有门。务先大体，鉴必穷源。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乘一总万，举要治繁。思无定契，理有恒存。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92" w:name="header-n506"/>
      <w:bookmarkStart w:id="93" w:name="_Toc1392323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时序</w:t>
      </w:r>
      <w:bookmarkEnd w:id="92"/>
      <w:bookmarkEnd w:id="93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时运交移，质文代变，古今情理，如可言乎？昔在陶唐，德盛化钧，野老吐</w:t>
      </w:r>
      <w:r>
        <w:rPr>
          <w:lang w:eastAsia="zh-CN"/>
        </w:rPr>
        <w:t>“</w:t>
      </w:r>
      <w:r>
        <w:rPr>
          <w:lang w:eastAsia="zh-CN"/>
        </w:rPr>
        <w:t>何力</w:t>
      </w:r>
      <w:r>
        <w:rPr>
          <w:lang w:eastAsia="zh-CN"/>
        </w:rPr>
        <w:t>”</w:t>
      </w:r>
      <w:r>
        <w:rPr>
          <w:lang w:eastAsia="zh-CN"/>
        </w:rPr>
        <w:t>之谈，郊童含</w:t>
      </w:r>
      <w:r>
        <w:rPr>
          <w:lang w:eastAsia="zh-CN"/>
        </w:rPr>
        <w:t>“</w:t>
      </w:r>
      <w:r>
        <w:rPr>
          <w:lang w:eastAsia="zh-CN"/>
        </w:rPr>
        <w:t>不识</w:t>
      </w:r>
      <w:r>
        <w:rPr>
          <w:lang w:eastAsia="zh-CN"/>
        </w:rPr>
        <w:t>”</w:t>
      </w:r>
      <w:r>
        <w:rPr>
          <w:lang w:eastAsia="zh-CN"/>
        </w:rPr>
        <w:t>之歌。有虞继作，政阜民暇，薰风咏于元后，</w:t>
      </w:r>
      <w:r>
        <w:rPr>
          <w:lang w:eastAsia="zh-CN"/>
        </w:rPr>
        <w:t>“</w:t>
      </w:r>
      <w:r>
        <w:rPr>
          <w:lang w:eastAsia="zh-CN"/>
        </w:rPr>
        <w:t>烂云</w:t>
      </w:r>
      <w:r>
        <w:rPr>
          <w:lang w:eastAsia="zh-CN"/>
        </w:rPr>
        <w:t>”</w:t>
      </w:r>
      <w:r>
        <w:rPr>
          <w:lang w:eastAsia="zh-CN"/>
        </w:rPr>
        <w:t>歌于列臣。尽其美者何？乃心乐而声泰也。至大禹敷土，九序咏功，成汤圣敬，</w:t>
      </w:r>
      <w:r>
        <w:rPr>
          <w:lang w:eastAsia="zh-CN"/>
        </w:rPr>
        <w:t>“</w:t>
      </w:r>
      <w:r>
        <w:rPr>
          <w:lang w:eastAsia="zh-CN"/>
        </w:rPr>
        <w:t>猗欤</w:t>
      </w:r>
      <w:r>
        <w:rPr>
          <w:lang w:eastAsia="zh-CN"/>
        </w:rPr>
        <w:t>”</w:t>
      </w:r>
      <w:r>
        <w:rPr>
          <w:lang w:eastAsia="zh-CN"/>
        </w:rPr>
        <w:t>作颂。逮姬文之德盛，《周南》勤而不怨；大王之化淳，《邠风》乐而不淫。幽厉昏而《板》、《荡》怒，平王微而《黍离》哀。故知歌谣文理，与世推移，风动于上，而波震于下者也。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春秋以后，角战英雄，六经泥蟠，百家飙骇。方是时也，韩魏力政，燕赵任权；五蠹六虱，严于秦令；唯齐、楚两国，颇有文学。齐开庄衢之第，楚广兰台之宫，孟轲宾馆，荀卿宰邑，故稷下扇其清风，兰陵郁其茂俗，邹子以谈天飞誉，驺奭以雕龙驰响，屈平联藻于日月，宋玉交彩于风云。观其艳说，则笼罩《雅》、《颂》，故知</w:t>
      </w:r>
      <w:r>
        <w:rPr>
          <w:lang w:eastAsia="zh-CN"/>
        </w:rPr>
        <w:t></w:t>
      </w:r>
      <w:r>
        <w:rPr>
          <w:lang w:eastAsia="zh-CN"/>
        </w:rPr>
        <w:t>烨之奇意，出乎纵横之诡俗也。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爰至有汉，运接燔书，高祖尚武，戏儒简学。虽礼律草创，《诗》、《书》未遑，然《大风》、《鸿鹄》之歌，亦天纵之英作也。施及孝惠，迄于文景，经术颇兴，而辞人勿用，贾谊抑而邹枚沉，亦可知已。逮孝武崇儒，润色鸿业，礼乐争辉，辞藻竞骛</w:t>
      </w:r>
      <w:r>
        <w:rPr>
          <w:lang w:eastAsia="zh-CN"/>
        </w:rPr>
        <w:t>∶</w:t>
      </w:r>
      <w:r>
        <w:rPr>
          <w:lang w:eastAsia="zh-CN"/>
        </w:rPr>
        <w:t>柏梁展朝宴之诗，金堤制恤民之咏，征枚乘以蒲轮，申主父以鼎食，擢公孙之对策，叹倪宽之拟奏，买臣负薪而衣锦，相如涤器而被绣。于是史迁寿王之徒，严终枚皋之属，应对固无方，篇章亦不匮，遗风馀采，莫与比盛。越昭及宣，实继武绩，驰骋石渠，暇豫文会，集雕篆之轶材，发绮縠之高喻，于是王褒之伦，底禄待诏。自元暨成，降意图籍，美玉屑之谈，清金马之路。子云锐思于千首，子政雠校于六艺，亦已美矣。爰自汉室，迄至成哀，虽世渐百龄，辞人九变，而大抵所归，祖述《楚辞》，灵均馀影，于是乎在。自哀、平陵替，光武中兴，深怀图谶，颇略文华，然杜笃献诔以免刑，班彪参奏以补令，虽非旁求，亦不遐弃。及明章叠耀，崇爱儒术，肄礼璧堂，讲文虎观，孟坚珥笔于国史，贾逵给札于瑞颂；东平擅其懿文，沛王振其通论；帝则藩仪，辉光相照矣。自和安以下，迄至顺桓，则有班傅三崔，王马张蔡，磊落鸿儒，才不时乏，而文章之选，存而不论。然中兴之后，群才稍改前辙，华实所附，斟酌经辞，盖历政讲聚，故渐靡儒风者也。降及灵帝，时好辞制，造皇羲之书，开鸿都之赋，而乐松之徒，招集浅陋，故杨赐号为驩兜，蔡邕比之俳优，其馀风遗文，盖蔑如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自献帝播迁，文学蓬转，建安之末，区宇方辑。魏武以相王之尊，雅爱诗章；文帝以副君之重，妙善辞赋；陈思以公子之豪，下笔琳琅；并体貌英逸，故俊才云蒸。仲宣委质于汉南，孔璋归命于河北，伟长从宦于青土，公干徇质于海隅；德琏综其斐然之思；元瑜展其翩翩之乐。文蔚、休伯之俦，于叔、德祖之侣，傲雅觞豆之前，雍容衽席之上，洒笔以成酣歌，和墨以藉谈笑。观其时文，雅好慷慨，良由世积乱离，风衰俗怨，并志深而笔长，故梗概而多气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至明帝纂戎，制诗度曲，征篇章之士，置崇文之观，何刘群才，迭相照耀。少主相仍，唯高贵英雅，顾盼含章，动言成论。于时正始馀风，篇体轻澹，而嵇阮应缪，并驰文路矣。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逮晋宣始基，景文克构，并迹沉儒雅，而务深方术。至武帝惟新，承平受命，而胶序篇章，弗简皇虑。降及怀愍，缀旒而已。然晋虽不文，人才实盛</w:t>
      </w:r>
      <w:r>
        <w:rPr>
          <w:lang w:eastAsia="zh-CN"/>
        </w:rPr>
        <w:t>∶</w:t>
      </w:r>
      <w:r>
        <w:rPr>
          <w:lang w:eastAsia="zh-CN"/>
        </w:rPr>
        <w:t>茂先摇笔而散珠，太冲动墨而横锦，岳湛曜联璧之华，机云标二俊之采。应傅三张之徒，孙挚成公之属，并结藻清英，流韵绮靡。前史以为运涉季世，人未尽才，诚哉斯谈，可为叹息。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元皇中兴，披文建学，刘刁礼吏而宠荣，景纯文敏而优擢。逮明帝秉哲，雅好文会，升储御极，孳孳讲艺，练情于诰策，振采于辞赋，庾以笔才愈亲，温以文思益厚，揄扬风流，亦彼时之汉武也。及成康促龄，穆哀短祚，简文勃兴，渊乎清峻，微言精理，函满玄席；澹思浓采，时洒文囿。至孝武不嗣，安恭已矣。其文史则有袁殷之曹，孙干之辈，虽才或浅深，珪璋足用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自中朝贵玄，江左称盛，因谈馀气，流成文体。是以世极迍邅，而辞意夷泰，诗必柱下之旨归，赋乃漆园之义疏。故知文变染乎世情，兴废系乎时序，原始以要终，虽百世可知也。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自宋武爱文，文帝彬雅，秉文之德，孝武多才，英采云构。自明帝以下，文理替矣。尔其缙绅之林，霞蔚而飙起。王袁联宗以龙章，颜谢重叶以凤采，何范张沈之徒，亦不可胜数也。盖闻之于世，故略举大较。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暨皇齐驭宝，运集休明</w:t>
      </w:r>
      <w:r>
        <w:rPr>
          <w:lang w:eastAsia="zh-CN"/>
        </w:rPr>
        <w:t>∶</w:t>
      </w:r>
      <w:r>
        <w:rPr>
          <w:lang w:eastAsia="zh-CN"/>
        </w:rPr>
        <w:t>太祖以圣武膺箓，世祖以睿文纂业，文帝以贰离含章，高宗以上哲兴运，并文明自天，缉熙景祚。今圣历方兴，文思光被，海岳降神，才英秀发，驭飞龙于天衢，驾骐骥于万里。经典礼章，跨周轹汉，唐、虞之文，其鼎盛乎！鸿风懿采，短笔敢陈；扬言赞时，请寄明哲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蔚映十代，辞采九变。枢中所动，环流无倦。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质文沿时，崇替在选。终古虽远，僾焉如面。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94" w:name="header-n522"/>
      <w:bookmarkStart w:id="95" w:name="_Toc1392324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物色</w:t>
      </w:r>
      <w:bookmarkEnd w:id="94"/>
      <w:bookmarkEnd w:id="95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春秋代序，阴阳惨舒，物色之动，心亦摇焉。盖阳气萌而玄驹步，阴律凝而丹鸟羞，微虫犹或入感，四时之动物深矣。若夫珪璋挺其惠心，英华秀其清气，物色相召，人谁获安？是以献岁发春，悦豫之情畅；滔滔孟夏，郁陶之心凝。天高气清，阴沉之志远；霰雪无垠，矜肃之虑深。岁有其物，物有其容；情以物迁，辞以情发。一叶且或迎意，虫声有足引心。况清风与明月同夜，白日与春林共朝哉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是以诗人感物，联类不穷。流连万象之际，沉吟视听之区。写气图貌，既随物以宛转；属采附声，亦与心而徘徊。故</w:t>
      </w:r>
      <w:r>
        <w:rPr>
          <w:lang w:eastAsia="zh-CN"/>
        </w:rPr>
        <w:t>“</w:t>
      </w:r>
      <w:r>
        <w:rPr>
          <w:lang w:eastAsia="zh-CN"/>
        </w:rPr>
        <w:t>灼灼</w:t>
      </w:r>
      <w:r>
        <w:rPr>
          <w:lang w:eastAsia="zh-CN"/>
        </w:rPr>
        <w:t>”</w:t>
      </w:r>
      <w:r>
        <w:rPr>
          <w:lang w:eastAsia="zh-CN"/>
        </w:rPr>
        <w:t>状桃花之鲜，</w:t>
      </w:r>
      <w:r>
        <w:rPr>
          <w:lang w:eastAsia="zh-CN"/>
        </w:rPr>
        <w:t>“</w:t>
      </w:r>
      <w:r>
        <w:rPr>
          <w:lang w:eastAsia="zh-CN"/>
        </w:rPr>
        <w:t>依依</w:t>
      </w:r>
      <w:r>
        <w:rPr>
          <w:lang w:eastAsia="zh-CN"/>
        </w:rPr>
        <w:t>”</w:t>
      </w:r>
      <w:r>
        <w:rPr>
          <w:lang w:eastAsia="zh-CN"/>
        </w:rPr>
        <w:t>尽杨柳之貌，</w:t>
      </w:r>
      <w:r>
        <w:rPr>
          <w:lang w:eastAsia="zh-CN"/>
        </w:rPr>
        <w:t>“</w:t>
      </w:r>
      <w:r>
        <w:rPr>
          <w:lang w:eastAsia="zh-CN"/>
        </w:rPr>
        <w:t>杲杲</w:t>
      </w:r>
      <w:r>
        <w:rPr>
          <w:lang w:eastAsia="zh-CN"/>
        </w:rPr>
        <w:t>”</w:t>
      </w:r>
      <w:r>
        <w:rPr>
          <w:lang w:eastAsia="zh-CN"/>
        </w:rPr>
        <w:t>为出日之容，</w:t>
      </w:r>
      <w:r>
        <w:rPr>
          <w:lang w:eastAsia="zh-CN"/>
        </w:rPr>
        <w:t>“</w:t>
      </w:r>
      <w:r>
        <w:rPr>
          <w:lang w:eastAsia="zh-CN"/>
        </w:rPr>
        <w:t>瀌々</w:t>
      </w:r>
      <w:r>
        <w:rPr>
          <w:lang w:eastAsia="zh-CN"/>
        </w:rPr>
        <w:t>”</w:t>
      </w:r>
      <w:r>
        <w:rPr>
          <w:lang w:eastAsia="zh-CN"/>
        </w:rPr>
        <w:t>拟雨雪之状，</w:t>
      </w:r>
      <w:r>
        <w:rPr>
          <w:lang w:eastAsia="zh-CN"/>
        </w:rPr>
        <w:t>“</w:t>
      </w:r>
      <w:r>
        <w:rPr>
          <w:lang w:eastAsia="zh-CN"/>
        </w:rPr>
        <w:t>喈喈</w:t>
      </w:r>
      <w:r>
        <w:rPr>
          <w:lang w:eastAsia="zh-CN"/>
        </w:rPr>
        <w:t>”</w:t>
      </w:r>
      <w:r>
        <w:rPr>
          <w:lang w:eastAsia="zh-CN"/>
        </w:rPr>
        <w:t>逐黄鸟之声，</w:t>
      </w:r>
      <w:r>
        <w:rPr>
          <w:lang w:eastAsia="zh-CN"/>
        </w:rPr>
        <w:t>“</w:t>
      </w:r>
      <w:r>
        <w:rPr>
          <w:lang w:eastAsia="zh-CN"/>
        </w:rPr>
        <w:t>喓々</w:t>
      </w:r>
      <w:r>
        <w:rPr>
          <w:lang w:eastAsia="zh-CN"/>
        </w:rPr>
        <w:t>”</w:t>
      </w:r>
      <w:r>
        <w:rPr>
          <w:lang w:eastAsia="zh-CN"/>
        </w:rPr>
        <w:t>学草虫之韵。</w:t>
      </w:r>
      <w:r>
        <w:rPr>
          <w:lang w:eastAsia="zh-CN"/>
        </w:rPr>
        <w:t>“</w:t>
      </w:r>
      <w:r>
        <w:rPr>
          <w:lang w:eastAsia="zh-CN"/>
        </w:rPr>
        <w:t>皎日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嘒星</w:t>
      </w:r>
      <w:r>
        <w:rPr>
          <w:lang w:eastAsia="zh-CN"/>
        </w:rPr>
        <w:t>”</w:t>
      </w:r>
      <w:r>
        <w:rPr>
          <w:lang w:eastAsia="zh-CN"/>
        </w:rPr>
        <w:t>，一言穷理；</w:t>
      </w:r>
      <w:r>
        <w:rPr>
          <w:lang w:eastAsia="zh-CN"/>
        </w:rPr>
        <w:t>“</w:t>
      </w:r>
      <w:r>
        <w:rPr>
          <w:lang w:eastAsia="zh-CN"/>
        </w:rPr>
        <w:t>参差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沃若</w:t>
      </w:r>
      <w:r>
        <w:rPr>
          <w:lang w:eastAsia="zh-CN"/>
        </w:rPr>
        <w:t>”</w:t>
      </w:r>
      <w:r>
        <w:rPr>
          <w:lang w:eastAsia="zh-CN"/>
        </w:rPr>
        <w:t>，两字连形：并以少总多，情貌无遗矣。虽复思经千载，将何易夺？及《离骚》代兴，触类而长，物貌难尽，故重沓舒状，于是</w:t>
      </w:r>
      <w:r>
        <w:rPr>
          <w:lang w:eastAsia="zh-CN"/>
        </w:rPr>
        <w:t>“</w:t>
      </w:r>
      <w:r>
        <w:rPr>
          <w:lang w:eastAsia="zh-CN"/>
        </w:rPr>
        <w:t>嵯峨</w:t>
      </w:r>
      <w:r>
        <w:rPr>
          <w:lang w:eastAsia="zh-CN"/>
        </w:rPr>
        <w:t>”</w:t>
      </w:r>
      <w:r>
        <w:rPr>
          <w:lang w:eastAsia="zh-CN"/>
        </w:rPr>
        <w:t>之类聚，葳蕤之群积矣。及长卿之徒，诡势瑰声，模山范水，字必鱼贯，所谓诗人丽则而约言，辞人丽淫而繁句也。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至如《雅》咏棠华，</w:t>
      </w:r>
      <w:r>
        <w:rPr>
          <w:lang w:eastAsia="zh-CN"/>
        </w:rPr>
        <w:t>“</w:t>
      </w:r>
      <w:r>
        <w:rPr>
          <w:lang w:eastAsia="zh-CN"/>
        </w:rPr>
        <w:t>或黄或白</w:t>
      </w:r>
      <w:r>
        <w:rPr>
          <w:lang w:eastAsia="zh-CN"/>
        </w:rPr>
        <w:t>”</w:t>
      </w:r>
      <w:r>
        <w:rPr>
          <w:lang w:eastAsia="zh-CN"/>
        </w:rPr>
        <w:t>；《骚》述秋兰，</w:t>
      </w:r>
      <w:r>
        <w:rPr>
          <w:lang w:eastAsia="zh-CN"/>
        </w:rPr>
        <w:t>“</w:t>
      </w:r>
      <w:r>
        <w:rPr>
          <w:lang w:eastAsia="zh-CN"/>
        </w:rPr>
        <w:t>绿叶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紫茎</w:t>
      </w:r>
      <w:r>
        <w:rPr>
          <w:lang w:eastAsia="zh-CN"/>
        </w:rPr>
        <w:t>”</w:t>
      </w:r>
      <w:r>
        <w:rPr>
          <w:lang w:eastAsia="zh-CN"/>
        </w:rPr>
        <w:t>。凡攡表五色，贵在时见，若青黄屡出，则繁而不珍。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自近代以来，文贵形似，窥情风景之上，钻貌草木之中。吟咏所发，志惟深远，体物为妙，功在密附。故巧言切状，如印之印泥，不加雕削，而曲写毫芥。故能瞻言而见貌，即字而知时也。然物有恒姿，而思无定检，或率尔造极，或精思愈疏。且《诗》、《骚》所标，并据要害，故后进锐笔，怯于争锋。莫不因方以借巧，即势以会奇，善于适要，则虽旧弥新矣。是以四序纷回，而入兴贵闲；物色虽繁，而析辞尚简；使味飘飘而轻举，情晔晔而更新。古来辞人，异代接武，莫不参伍以相变，因革以为功，物色尽而情有馀者，晓会通也。若乃山林皋壤，实文思之奥府，略语则阙，详说则繁。然则屈平所以能洞监《风》、《骚》之情者，抑亦江山之助乎？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山沓水匝，树杂云合。目既往还，心亦吐纳。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春日迟迟，秋风飒飒，情往似赠，兴来如答。</w:t>
      </w: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96" w:name="header-n532"/>
      <w:bookmarkStart w:id="97" w:name="_Toc1392325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才略</w:t>
      </w:r>
      <w:bookmarkEnd w:id="96"/>
      <w:bookmarkEnd w:id="97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九代之文，富矣盛矣；其辞令华采，可略而详也。虞、夏文章，则有皋陶六德，夔序八音，益则有赞，五子作歌，辞义温雅，万代之仪表也。商周之世，则仲虺垂诰，伊尹敷训，吉甫之徒，并述《诗》、《颂》，义固为经，文亦足师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及乎春秋大夫，则修辞聘会，磊落如琅玕之圃，焜耀似缛锦之肆，薳敖择楚国之令典，随会讲晋国之礼法，赵衰以文胜从飨，国侨以修辞扌干郑，子太叔美秀而文，公孙挥善于辞令，皆文名之标者也。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战代任武，而文士不绝。诸子以道术取资，屈宋以《楚辞》发采。乐毅报书辨而义，范雎上书密而至，苏秦历说壮而中，李斯自奏丽而动。若在文世，则扬班俦矣。荀况学宗，而象物名赋，文质相称，固巨儒之情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汉室陆贾，首发奇采，赋《孟春》而进《新语》，其辩之富矣。贾谊才颖，陵轶飞兔，议惬而赋清，岂虚至哉！枚乘之《七发》，邹阳之《上书》，膏润于笔，气形于言矣。仲舒专儒，子长纯史，而丽缛成文，亦诗人之告哀焉。相如好书，师范屈宋，洞入夸艳，致名辞宗。然核取精意，理不胜辞，故扬子以为</w:t>
      </w:r>
      <w:r>
        <w:rPr>
          <w:lang w:eastAsia="zh-CN"/>
        </w:rPr>
        <w:t>“</w:t>
      </w:r>
      <w:r>
        <w:rPr>
          <w:lang w:eastAsia="zh-CN"/>
        </w:rPr>
        <w:t>文丽用寡者长卿</w:t>
      </w:r>
      <w:r>
        <w:rPr>
          <w:lang w:eastAsia="zh-CN"/>
        </w:rPr>
        <w:t>”</w:t>
      </w:r>
      <w:r>
        <w:rPr>
          <w:lang w:eastAsia="zh-CN"/>
        </w:rPr>
        <w:t>，诚哉是言也！王褒构采，以密巧为致，附声测貌，泠然可观。子云属意，辞义最深，观其涯度幽远，搜选诡丽，而竭才以钻思，故能理赡而辞坚矣。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桓谭著论，富号猗顿，宋弘称荐，爰比相如，而《集灵》诸赋，偏浅无才，故知长于讽谕，不及丽文也。敬通雅好辞说，而坎壈盛世，《显志》自序，亦蚌病成珠矣。二班两刘，弈叶继采，旧说以为固文优彪，歆学精向，然《王命》清辩，《新序》该练，璿璧产于昆冈，亦难得而逾本矣。傅毅、崔骃，光采比肩，瑗寔踵武，能世厥风者矣。杜笃、贾逵，亦有声于文，迹其为才，崔、傅之末流也。李尤赋铭，志慕鸿裁，而才力沉膇，垂翼不飞。马融鸿儒，思洽识高，吐纳经范，华实相扶。王逸博识有功，而绚采无力。延寿继志，瑰颖独标，其善图物写貌，岂枚乘之遗术欤！张衡通赡，蔡邕精雅，文史彬彬，隔世相望。是则竹柏异心而同贞，金玉殊质而皆宝也。刘向之奏议，旨切而调缓；赵壹之辞赋，意繁而体疏；孔融气盛于为笔，祢衡思锐于为文，有偏</w:t>
      </w:r>
      <w:r>
        <w:rPr>
          <w:lang w:eastAsia="zh-CN"/>
        </w:rPr>
        <w:lastRenderedPageBreak/>
        <w:t>美焉。潘勖凭经以骋才，故绝群于锡命；王朗发愤以托志，亦致美于序铭。然自卿、渊已前，多役才而不课学；雄向以后，颇引书以助文，此取与之大际，其分不可乱者也。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魏文之才，洋洋清绮。旧谈抑之，谓去植千里，然子建思捷而才俊，诗丽而表逸；子桓虑详而力缓，故不竞于先鸣。而乐府清越，《典论》辩要，迭用短长，亦无懵焉。但俗情抑扬，雷同一响，遂令文帝以位尊减才，思王以势窘益价，未为笃论也。仲宣溢才，捷而能密，文多兼善，辞少瑕累，摘其诗赋，则七子之冠冕乎！琳</w:t>
      </w:r>
      <w:r>
        <w:rPr>
          <w:lang w:eastAsia="zh-CN"/>
        </w:rPr>
        <w:t></w:t>
      </w:r>
      <w:r>
        <w:rPr>
          <w:lang w:eastAsia="zh-CN"/>
        </w:rPr>
        <w:t>禹以符檄擅声；徐干以赋论标美，刘桢情高以会采，应瑒学优以得文；路粹、杨修，颇怀笔记之工；丁仪、邯郸，亦含论述之美，有足算焉。刘劭《赵都》，能攀于前修；何晏《景福》，克光于后进；休琏风情，则《百壹》标其志；吉甫文理，则《临丹》成其采；嵇康师心以遣论，阮籍使气以命诗，殊声而合响，异翮而同飞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张华短章，奕奕清畅，其《鹪鹩》寓意，即韩非之《说难》也。左思奇才，业深覃思，尽锐于《三都》，拔萃于《咏史》，无遗力矣。潘岳敏给，辞自和畅，锺美于《西征》，贾馀于哀诔，非自外也。陆机才欲窥深，辞务索广，故思能入巧而不制繁。士龙朗练，以识检乱，故能布采鲜净，敏于短篇。孙楚缀思，每直置以疏通；挚虞述怀，必循规以温雅；其品藻</w:t>
      </w:r>
      <w:r>
        <w:rPr>
          <w:lang w:eastAsia="zh-CN"/>
        </w:rPr>
        <w:t>“</w:t>
      </w:r>
      <w:r>
        <w:rPr>
          <w:lang w:eastAsia="zh-CN"/>
        </w:rPr>
        <w:t>流别</w:t>
      </w:r>
      <w:r>
        <w:rPr>
          <w:lang w:eastAsia="zh-CN"/>
        </w:rPr>
        <w:t>”</w:t>
      </w:r>
      <w:r>
        <w:rPr>
          <w:lang w:eastAsia="zh-CN"/>
        </w:rPr>
        <w:t>，有条理焉。傅玄篇章，义多规镜；长虞笔奏，世执刚中；并桢干之实才，非群华之韡萼也。成公子安，选赋而时美，夏侯孝若，具体而皆微，曹摅清靡于长篇，季鹰辨切于短韵，各其善也。孟阳、景阳，才绮而相埒，可谓鲁卫之政，兄弟之文也。刘琨雅壮而多风，卢谌情发而理昭，亦遇之于时势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景纯艳逸，足冠中兴，《郊赋》既穆穆以大观，《仙诗》亦飘飘而凌云矣。庾元规之表奏，靡密以闲畅；温太真之笔记，循理而清通，亦笔端之良工也。孙盛、干宝，文胜为史，准的所拟，志乎典训，户牖虽异，而笔彩略同。袁宏发轸以高骧，故卓出而多偏；孙绰规旋以矩步，故伦序而寡状。殷仲文之孤兴，谢叔源之闲情，并解散辞体，缥渺浮音，虽滔滔风流，而大浇文意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宋代逸才，辞翰鳞萃，世近易明，无劳甄序。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观夫后汉才林，可参西京；晋世文苑，足俪鄴都。然而魏时话言，必以元封为称首；宋来美谈，亦以建安为口实。何也？岂非崇文之盛世，招才之嘉会哉？嗟夫！此古人所以贵乎时也。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才难然乎！性各异禀。一朝综文，千年凝锦。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馀采徘徊，遗风籍甚。无曰纷杂，皎然可品。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98" w:name="header-n548"/>
      <w:bookmarkStart w:id="99" w:name="_Toc1392326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知音</w:t>
      </w:r>
      <w:bookmarkEnd w:id="98"/>
      <w:bookmarkEnd w:id="99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知音其难哉！音实难知，知实难逢，逢其知音，千载其一乎！夫古来知音，多贱同而思古。所谓</w:t>
      </w:r>
      <w:r>
        <w:rPr>
          <w:lang w:eastAsia="zh-CN"/>
        </w:rPr>
        <w:t>“</w:t>
      </w:r>
      <w:r>
        <w:rPr>
          <w:lang w:eastAsia="zh-CN"/>
        </w:rPr>
        <w:t>日进前而不御，遥闻声而相思</w:t>
      </w:r>
      <w:r>
        <w:rPr>
          <w:lang w:eastAsia="zh-CN"/>
        </w:rPr>
        <w:t>”</w:t>
      </w:r>
      <w:r>
        <w:rPr>
          <w:lang w:eastAsia="zh-CN"/>
        </w:rPr>
        <w:t>也。昔《储说》始出，《子虚》初成，秦皇汉武，恨不同时；既同时矣，则韩囚而马轻，岂不明鉴同时之贱哉！至于班固、傅毅，文在伯仲，而固嗤毅云</w:t>
      </w:r>
      <w:r>
        <w:rPr>
          <w:lang w:eastAsia="zh-CN"/>
        </w:rPr>
        <w:t>“</w:t>
      </w:r>
      <w:r>
        <w:rPr>
          <w:lang w:eastAsia="zh-CN"/>
        </w:rPr>
        <w:t>下笔不能自休</w:t>
      </w:r>
      <w:r>
        <w:rPr>
          <w:lang w:eastAsia="zh-CN"/>
        </w:rPr>
        <w:t>”</w:t>
      </w:r>
      <w:r>
        <w:rPr>
          <w:lang w:eastAsia="zh-CN"/>
        </w:rPr>
        <w:t>。及陈思论才，亦深排孔璋，敬礼请润色，叹以为美谈；季绪好诋诃，方之于田巴，意亦见矣。故魏文称</w:t>
      </w:r>
      <w:r>
        <w:rPr>
          <w:lang w:eastAsia="zh-CN"/>
        </w:rPr>
        <w:t>∶“</w:t>
      </w:r>
      <w:r>
        <w:rPr>
          <w:lang w:eastAsia="zh-CN"/>
        </w:rPr>
        <w:t>文人相轻</w:t>
      </w:r>
      <w:r>
        <w:rPr>
          <w:lang w:eastAsia="zh-CN"/>
        </w:rPr>
        <w:t>”</w:t>
      </w:r>
      <w:r>
        <w:rPr>
          <w:lang w:eastAsia="zh-CN"/>
        </w:rPr>
        <w:t>，非虚谈也。至如君卿唇舌，而谬欲论文，乃称</w:t>
      </w:r>
      <w:r>
        <w:rPr>
          <w:lang w:eastAsia="zh-CN"/>
        </w:rPr>
        <w:t>“</w:t>
      </w:r>
      <w:r>
        <w:rPr>
          <w:lang w:eastAsia="zh-CN"/>
        </w:rPr>
        <w:t>史迁著书，谘东方朔</w:t>
      </w:r>
      <w:r>
        <w:rPr>
          <w:lang w:eastAsia="zh-CN"/>
        </w:rPr>
        <w:t>”</w:t>
      </w:r>
      <w:r>
        <w:rPr>
          <w:lang w:eastAsia="zh-CN"/>
        </w:rPr>
        <w:t>，于是桓谭之徒，相顾嗤笑。彼实博徒，轻言负诮，况乎文士，可妄谈哉！故鉴照洞明，而贵古贱今者，二主是也；才实鸿懿，而崇己抑人者，班、曹是也；学不逮文，而信伪迷真者，楼护是也；酱瓿之议，岂多叹哉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夫麟凤与麏雉悬绝，珠玉与砾石超殊，白日垂其照，青眸写其形。然鲁臣以麟为麏，楚人以雉为凤，魏民以夜光为怪石，宋客以燕砾为宝珠。形器易征，谬乃若是；文情难鉴，谁曰易分？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夫篇章杂沓，质文交加，知多偏好，人莫圆该。慷慨者逆声而击节，酝藉者见密而高蹈；浮慧者观绮而跃心，爱奇者闻诡而惊听。会己则嗟讽，异我则沮弃，各执一偶之解，欲拟万端之变，所谓</w:t>
      </w:r>
      <w:r>
        <w:rPr>
          <w:lang w:eastAsia="zh-CN"/>
        </w:rPr>
        <w:t>“</w:t>
      </w:r>
      <w:r>
        <w:rPr>
          <w:lang w:eastAsia="zh-CN"/>
        </w:rPr>
        <w:t>东向而望，不见西墙</w:t>
      </w:r>
      <w:r>
        <w:rPr>
          <w:lang w:eastAsia="zh-CN"/>
        </w:rPr>
        <w:t>”</w:t>
      </w:r>
      <w:r>
        <w:rPr>
          <w:lang w:eastAsia="zh-CN"/>
        </w:rPr>
        <w:t>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凡操千曲而后晓声，观千剑而后识器。故圆照之象，务先博观。阅乔岳以形培塿，酌沧波以喻畎浍。无私于轻重，不偏于憎爱，然后能平理若衡，照辞如镜矣。是以将阅文情，先标六观</w:t>
      </w:r>
      <w:r>
        <w:rPr>
          <w:lang w:eastAsia="zh-CN"/>
        </w:rPr>
        <w:t>∶</w:t>
      </w:r>
      <w:r>
        <w:rPr>
          <w:lang w:eastAsia="zh-CN"/>
        </w:rPr>
        <w:t>一观位体，二观置辞，三观通变，四观奇正，五观事义，六观宫商。斯术既行，则优劣见矣。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缀文者情动而辞发，观文者披文以入情，沿波讨源，虽幽必显。世远莫见其面，觇文辄见其心。岂成篇之足深，患识照之自浅耳。夫志在山水，琴表其情，况形之笔端，理将焉匿？故心之照理，譬目之照形，目了则形无不分，心敏则理无不达。然而俗监之迷者，深废浅售，此庄周所以笑《折扬》，宋玉所以伤《白雪》也。昔屈平有言</w:t>
      </w:r>
      <w:r>
        <w:rPr>
          <w:lang w:eastAsia="zh-CN"/>
        </w:rPr>
        <w:t>∶“</w:t>
      </w:r>
      <w:r>
        <w:rPr>
          <w:lang w:eastAsia="zh-CN"/>
        </w:rPr>
        <w:t>文质疏内，众不知余之异采。</w:t>
      </w:r>
      <w:r>
        <w:rPr>
          <w:lang w:eastAsia="zh-CN"/>
        </w:rPr>
        <w:t>”</w:t>
      </w:r>
      <w:r>
        <w:rPr>
          <w:lang w:eastAsia="zh-CN"/>
        </w:rPr>
        <w:t>见异唯知音耳。扬雄自称</w:t>
      </w:r>
      <w:r>
        <w:rPr>
          <w:lang w:eastAsia="zh-CN"/>
        </w:rPr>
        <w:t>∶“</w:t>
      </w:r>
      <w:r>
        <w:rPr>
          <w:lang w:eastAsia="zh-CN"/>
        </w:rPr>
        <w:t>心好沉博绝丽之文。</w:t>
      </w:r>
      <w:r>
        <w:rPr>
          <w:lang w:eastAsia="zh-CN"/>
        </w:rPr>
        <w:t>”</w:t>
      </w:r>
      <w:r>
        <w:rPr>
          <w:lang w:eastAsia="zh-CN"/>
        </w:rPr>
        <w:t>其不事浮浅，亦可知矣。夫唯深识鉴奥，必欢然内怿，譬春台之熙众人，乐饵之止过客，盖闻兰为国香，服媚弥芬；书亦国华，玩绎方美；知音君子，其垂意焉。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洪锺万钧，夔旷所定。良书盈箧，妙鉴乃订。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流郑淫人，无或失听。独有此律，不谬蹊径。</w:t>
      </w: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Default="00F72883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42353C" w:rsidRDefault="0042353C" w:rsidP="00E758C3">
      <w:pPr>
        <w:pStyle w:val="a3"/>
        <w:spacing w:line="360" w:lineRule="auto"/>
        <w:ind w:firstLineChars="200" w:firstLine="480"/>
        <w:rPr>
          <w:lang w:eastAsia="zh-CN"/>
        </w:rPr>
      </w:pP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100" w:name="header-n559"/>
      <w:bookmarkStart w:id="101" w:name="_Toc1392327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程器</w:t>
      </w:r>
      <w:bookmarkEnd w:id="100"/>
      <w:bookmarkEnd w:id="101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《周书》论士，方之梓材，盖贵器用而兼文采也。是以朴斫成而丹雘施，垣墉立而雕杇附。而近代词人，务华弃实。故魏文以为</w:t>
      </w:r>
      <w:r>
        <w:rPr>
          <w:lang w:eastAsia="zh-CN"/>
        </w:rPr>
        <w:t>∶“</w:t>
      </w:r>
      <w:r>
        <w:rPr>
          <w:lang w:eastAsia="zh-CN"/>
        </w:rPr>
        <w:t>古今文人，类不护细行。</w:t>
      </w:r>
      <w:r>
        <w:rPr>
          <w:lang w:eastAsia="zh-CN"/>
        </w:rPr>
        <w:t>”</w:t>
      </w:r>
      <w:r>
        <w:rPr>
          <w:lang w:eastAsia="zh-CN"/>
        </w:rPr>
        <w:t>韦诞所评，又历诋群才。后人雷同，混之一贯，吁可悲矣！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略观文士之疵</w:t>
      </w:r>
      <w:r>
        <w:rPr>
          <w:lang w:eastAsia="zh-CN"/>
        </w:rPr>
        <w:t>∶</w:t>
      </w:r>
      <w:r>
        <w:rPr>
          <w:lang w:eastAsia="zh-CN"/>
        </w:rPr>
        <w:t>相如窃妻而受金，扬雄嗜酒而少算，敬通之不修廉隅，杜笃之请求无厌，班固谄窦以作威，马融党梁而黩货，文举傲诞以速诛，正平狂憨以致戮，仲宣轻锐以躁竞，孔璋傯恫以粗疏，丁仪贪婪以乞货，路粹餔啜而无耻，潘岳诡祷于愍怀，陆机倾仄于贾郭，傅玄刚隘而詈台，孙楚狠愎而讼府。诸有此类，并文士之瑕累。文既有之，武亦宜然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古之将相，疵咎实多。至如管仲孝窃，吴起之贪淫，陈平之污点，绛灌之谗嫉，沿兹以下，不可胜数。孔光负衡据鼎，而仄媚董贤，况班马之贱职，潘岳之下位哉？王戎开国上秩，而鬻官嚣俗；况马杜之磬悬，丁路之贫薄哉？然子夏无亏于名儒，浚冲不尘乎竹林者，名崇而讥减也。若夫屈贾之忠贞，邹枚之机觉，黄香之淳孝，徐干之沉默，岂曰文士，必其玷欤？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盖人禀五材，修短殊用，自非上哲，难以求备。然将相以位隆特达，文士以职卑多诮，此江河所以腾涌，涓流所以寸折者也。名之抑扬，既其然矣，位之通塞，亦有以焉。盖士之登庸，以成务为用。鲁之敬姜，妇人之聪明耳。然推其机综，以方治国，安有丈夫学文，而不达于政事哉？彼扬马之徒，有文无质，所以终乎下位也。昔庾元规才华清英，勋庸有声，故文艺不称；若非台岳，则正以文才也。文武之术，左右惟宜。郤縠敦书，故举为元帅，岂以好文而不练武哉？孙武《兵经》，辞如珠玉，岂以习武而不晓文也？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是以君子藏器，待时而动。发挥事业，固宜蓄素以弸中，散采以彪外，楩楠其质，豫章其干；攡文必在纬军国，负重必在任栋梁，穷则独善以垂文，达则奉时以骋绩。若此文人，应《梓材》之士矣。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瞻彼前修，有懿文德。声昭楚南，采动梁北。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雕而不器，贞干谁则。岂无华身，亦有光国。</w:t>
      </w:r>
    </w:p>
    <w:p w:rsidR="00F72883" w:rsidRPr="00E758C3" w:rsidRDefault="002C76DA" w:rsidP="00E758C3">
      <w:pPr>
        <w:pStyle w:val="21"/>
        <w:spacing w:line="360" w:lineRule="auto"/>
        <w:rPr>
          <w:rFonts w:ascii="黑体" w:eastAsia="黑体" w:hAnsi="黑体"/>
          <w:color w:val="auto"/>
          <w:sz w:val="36"/>
          <w:szCs w:val="36"/>
          <w:lang w:eastAsia="zh-CN"/>
        </w:rPr>
      </w:pPr>
      <w:bookmarkStart w:id="102" w:name="header-n570"/>
      <w:bookmarkStart w:id="103" w:name="_Toc1392328"/>
      <w:r w:rsidRPr="00E758C3">
        <w:rPr>
          <w:rFonts w:ascii="黑体" w:eastAsia="黑体" w:hAnsi="黑体"/>
          <w:color w:val="auto"/>
          <w:sz w:val="36"/>
          <w:szCs w:val="36"/>
          <w:lang w:eastAsia="zh-CN"/>
        </w:rPr>
        <w:lastRenderedPageBreak/>
        <w:t>序志</w:t>
      </w:r>
      <w:bookmarkEnd w:id="102"/>
      <w:bookmarkEnd w:id="103"/>
    </w:p>
    <w:p w:rsidR="00F72883" w:rsidRDefault="002C76DA" w:rsidP="00E758C3">
      <w:pPr>
        <w:pStyle w:val="FirstParagraph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夫</w:t>
      </w:r>
      <w:r>
        <w:rPr>
          <w:lang w:eastAsia="zh-CN"/>
        </w:rPr>
        <w:t>“</w:t>
      </w:r>
      <w:r>
        <w:rPr>
          <w:lang w:eastAsia="zh-CN"/>
        </w:rPr>
        <w:t>文心</w:t>
      </w:r>
      <w:r>
        <w:rPr>
          <w:lang w:eastAsia="zh-CN"/>
        </w:rPr>
        <w:t>”</w:t>
      </w:r>
      <w:r>
        <w:rPr>
          <w:lang w:eastAsia="zh-CN"/>
        </w:rPr>
        <w:t>者，言为文之用心也。昔涓子《琴心》，王孙《巧心》，心哉美矣，故用之焉。古来文章，以雕缛成体，岂取驺奭之群言雕龙也。夫宇宙绵邈，黎献纷杂，拔萃出类，智术而已。岁月飘忽，性灵不居，腾声飞实，制作而已。夫人肖貌天地，禀性五才，拟耳目于日月，方声气乎风雷，其超出万物，亦已灵矣。形同草木之脆，名逾金石之坚，是以君子处世，树德建言，岂好辩哉？不得已也！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予生七龄，乃梦彩云若锦，则攀而采之。齿在逾立，则尝夜梦执丹漆之礼器，随仲尼而南行。旦而寤，乃怡然而喜，大哉！圣人之难见哉，乃小子之垂梦欤！自生人以来，未有如夫子者也。敷赞圣旨，莫若注经，而马郑诸儒，弘之已精，就有深解，未足立家。唯文章之用，实经典枝条，五礼资之以成文，六典因之致用，君臣所以炳焕，军国所以昭明，详其本源，莫非经典。而去圣久远，文体解散，辞人爱奇，言贵浮诡，饰羽尚画，文绣鞶帨，离本弥甚，将遂讹滥。盖《周书》论辞，贵乎体要，尼父陈训，恶乎异端，辞训之奥，宜体于要。于是搦笔和墨，乃始论文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详观近代之论文者多矣</w:t>
      </w:r>
      <w:r>
        <w:rPr>
          <w:lang w:eastAsia="zh-CN"/>
        </w:rPr>
        <w:t>∶</w:t>
      </w:r>
      <w:r>
        <w:rPr>
          <w:lang w:eastAsia="zh-CN"/>
        </w:rPr>
        <w:t>至如魏文述典，陈思序书，应瑒文论，陆机《文赋》，仲治《流别》，弘范《翰林》，各照隅隙，鲜观衢路，或臧否当时之才，或铨品前修之文，或泛举雅俗之旨，或撮题篇章之意。魏典密而不周，陈书辩而无当，应论华而疏略，陆赋巧而碎乱，《流别》精而少功，《翰林》浅而寡要。又君山、公干之徒，吉甫、士龙之辈，泛议文意，往往间出，并未能振叶以寻根，观澜而索源。不述先哲之诰，无益后生之虑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盖《文心》之作也，本乎道，师乎圣，体乎经，酌乎纬，变乎骚：文之枢纽，亦云极矣。若乃论文叙笔，则囿别区分，原始以表末，释名以章义，选文以定篇，敷理以举统：上篇以上，纲领明矣。至于剖情析采，笼圈条贯，攡《神》、《性》，图《风》、《势》，苞《会》、《通》，阅《声》、《字》，崇替于《时序》，褒贬于《才略》，怊怅于《知音》，耿介于《程器》，长怀《序志》，以驭群篇：下篇以下，毛目显矣。位理定名，彰乎大衍之数，其为文用，四十九篇而已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lang w:eastAsia="zh-CN"/>
        </w:rPr>
        <w:t>夫铨序一文为易，弥纶群言为难，虽复轻采毛发，深极骨髓，或有曲意密源，似近而远，辞所不载，亦不可胜数矣。及其品列成文，有同乎旧谈者，非雷同也，势自不可异也；有异乎前论者，非苟异也，理自不可同也。同之与异，不屑古今，擘肌分理，唯务折衷。按辔文雅之场，环络藻绘之府，亦几乎备矣。但言不尽意，圣人所难，识在瓶管，何能矩矱。茫茫往代，既沉予闻；眇眇来世，倘尘彼观也。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赞曰</w:t>
      </w:r>
      <w:r>
        <w:rPr>
          <w:lang w:eastAsia="zh-CN"/>
        </w:rPr>
        <w:t>∶</w:t>
      </w:r>
    </w:p>
    <w:p w:rsidR="00F72883" w:rsidRDefault="002C76DA" w:rsidP="00E758C3">
      <w:pPr>
        <w:pStyle w:val="a3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生也有涯，无涯惟智。逐物实难，凭性良易。</w:t>
      </w:r>
    </w:p>
    <w:p w:rsidR="00F72883" w:rsidRDefault="002C76DA" w:rsidP="00E758C3">
      <w:pPr>
        <w:pStyle w:val="a3"/>
        <w:spacing w:line="360" w:lineRule="auto"/>
        <w:ind w:firstLineChars="200" w:firstLine="480"/>
      </w:pPr>
      <w:r>
        <w:rPr>
          <w:lang w:eastAsia="zh-CN"/>
        </w:rPr>
        <w:t xml:space="preserve"> </w:t>
      </w:r>
      <w:r>
        <w:rPr>
          <w:lang w:eastAsia="zh-CN"/>
        </w:rPr>
        <w:t>傲岸泉石，咀嚼文义。</w:t>
      </w:r>
      <w:proofErr w:type="spellStart"/>
      <w:r>
        <w:t>文果载心，余心有寄</w:t>
      </w:r>
      <w:proofErr w:type="spellEnd"/>
      <w:r>
        <w:t>。</w:t>
      </w:r>
    </w:p>
    <w:sectPr w:rsidR="00F72883" w:rsidSect="00E758C3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F1E" w:rsidRDefault="008A2F1E" w:rsidP="00F72883">
      <w:pPr>
        <w:spacing w:after="0"/>
      </w:pPr>
      <w:r>
        <w:separator/>
      </w:r>
    </w:p>
  </w:endnote>
  <w:endnote w:type="continuationSeparator" w:id="0">
    <w:p w:rsidR="008A2F1E" w:rsidRDefault="008A2F1E" w:rsidP="00F72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F1E" w:rsidRDefault="008A2F1E">
      <w:r>
        <w:separator/>
      </w:r>
    </w:p>
  </w:footnote>
  <w:footnote w:type="continuationSeparator" w:id="0">
    <w:p w:rsidR="008A2F1E" w:rsidRDefault="008A2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1436CF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3708AF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/>
  <w:bordersDoNotSurroundFooter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5787E"/>
    <w:rsid w:val="000F7A72"/>
    <w:rsid w:val="00145DF3"/>
    <w:rsid w:val="001B7979"/>
    <w:rsid w:val="001D7E76"/>
    <w:rsid w:val="0021163D"/>
    <w:rsid w:val="002C76DA"/>
    <w:rsid w:val="0030241D"/>
    <w:rsid w:val="003469A3"/>
    <w:rsid w:val="003F6FD0"/>
    <w:rsid w:val="00415421"/>
    <w:rsid w:val="0042353C"/>
    <w:rsid w:val="00451CF2"/>
    <w:rsid w:val="004E29B3"/>
    <w:rsid w:val="0056517D"/>
    <w:rsid w:val="00590D07"/>
    <w:rsid w:val="006D2A28"/>
    <w:rsid w:val="00725C4B"/>
    <w:rsid w:val="007320BF"/>
    <w:rsid w:val="00784D58"/>
    <w:rsid w:val="007F7D6B"/>
    <w:rsid w:val="00810AED"/>
    <w:rsid w:val="00844A0F"/>
    <w:rsid w:val="0085334F"/>
    <w:rsid w:val="00853689"/>
    <w:rsid w:val="008A2F1E"/>
    <w:rsid w:val="008D6863"/>
    <w:rsid w:val="009A0E6B"/>
    <w:rsid w:val="009E6569"/>
    <w:rsid w:val="00A22E54"/>
    <w:rsid w:val="00A41BA2"/>
    <w:rsid w:val="00A47FFD"/>
    <w:rsid w:val="00A52E37"/>
    <w:rsid w:val="00B86B75"/>
    <w:rsid w:val="00B909BB"/>
    <w:rsid w:val="00BC48D5"/>
    <w:rsid w:val="00C35752"/>
    <w:rsid w:val="00C36279"/>
    <w:rsid w:val="00DB3C5D"/>
    <w:rsid w:val="00E043E4"/>
    <w:rsid w:val="00E06CBE"/>
    <w:rsid w:val="00E315A3"/>
    <w:rsid w:val="00E758C3"/>
    <w:rsid w:val="00F372F2"/>
    <w:rsid w:val="00F7288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  <w:lsdException w:name="TOC Heading" w:uiPriority="39" w:qFormat="1"/>
  </w:latentStyles>
  <w:style w:type="paragraph" w:default="1" w:styleId="a">
    <w:name w:val="Normal"/>
    <w:qFormat/>
    <w:rsid w:val="00F72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F72883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F72883"/>
  </w:style>
  <w:style w:type="paragraph" w:customStyle="1" w:styleId="Compact">
    <w:name w:val="Compact"/>
    <w:basedOn w:val="a3"/>
    <w:qFormat/>
    <w:rsid w:val="00F72883"/>
    <w:pPr>
      <w:spacing w:before="36" w:after="36"/>
    </w:pPr>
  </w:style>
  <w:style w:type="paragraph" w:styleId="a4">
    <w:name w:val="Title"/>
    <w:basedOn w:val="a"/>
    <w:next w:val="a3"/>
    <w:qFormat/>
    <w:rsid w:val="00F7288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F72883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F72883"/>
    <w:pPr>
      <w:keepNext/>
      <w:keepLines/>
      <w:jc w:val="center"/>
    </w:pPr>
  </w:style>
  <w:style w:type="paragraph" w:styleId="a6">
    <w:name w:val="Date"/>
    <w:next w:val="a3"/>
    <w:qFormat/>
    <w:rsid w:val="00F72883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F72883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F72883"/>
  </w:style>
  <w:style w:type="paragraph" w:customStyle="1" w:styleId="11">
    <w:name w:val="标题 11"/>
    <w:basedOn w:val="a"/>
    <w:next w:val="a3"/>
    <w:uiPriority w:val="9"/>
    <w:qFormat/>
    <w:rsid w:val="00F72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21">
    <w:name w:val="标题 21"/>
    <w:basedOn w:val="a"/>
    <w:next w:val="a3"/>
    <w:uiPriority w:val="9"/>
    <w:unhideWhenUsed/>
    <w:qFormat/>
    <w:rsid w:val="00F72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31">
    <w:name w:val="标题 31"/>
    <w:basedOn w:val="a"/>
    <w:next w:val="a3"/>
    <w:uiPriority w:val="9"/>
    <w:unhideWhenUsed/>
    <w:qFormat/>
    <w:rsid w:val="00F728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41">
    <w:name w:val="标题 41"/>
    <w:basedOn w:val="a"/>
    <w:next w:val="a3"/>
    <w:uiPriority w:val="9"/>
    <w:unhideWhenUsed/>
    <w:qFormat/>
    <w:rsid w:val="00F728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51">
    <w:name w:val="标题 51"/>
    <w:basedOn w:val="a"/>
    <w:next w:val="a3"/>
    <w:uiPriority w:val="9"/>
    <w:unhideWhenUsed/>
    <w:qFormat/>
    <w:rsid w:val="00F728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61">
    <w:name w:val="标题 61"/>
    <w:basedOn w:val="a"/>
    <w:next w:val="a3"/>
    <w:uiPriority w:val="9"/>
    <w:unhideWhenUsed/>
    <w:qFormat/>
    <w:rsid w:val="00F728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71">
    <w:name w:val="标题 71"/>
    <w:basedOn w:val="a"/>
    <w:next w:val="a3"/>
    <w:uiPriority w:val="9"/>
    <w:unhideWhenUsed/>
    <w:qFormat/>
    <w:rsid w:val="00F7288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81">
    <w:name w:val="标题 81"/>
    <w:basedOn w:val="a"/>
    <w:next w:val="a3"/>
    <w:uiPriority w:val="9"/>
    <w:unhideWhenUsed/>
    <w:qFormat/>
    <w:rsid w:val="00F7288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91">
    <w:name w:val="标题 91"/>
    <w:basedOn w:val="a"/>
    <w:next w:val="a3"/>
    <w:uiPriority w:val="9"/>
    <w:unhideWhenUsed/>
    <w:qFormat/>
    <w:rsid w:val="00F7288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F7288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1">
    <w:name w:val="脚注文本1"/>
    <w:basedOn w:val="a"/>
    <w:uiPriority w:val="9"/>
    <w:unhideWhenUsed/>
    <w:qFormat/>
    <w:rsid w:val="00F72883"/>
  </w:style>
  <w:style w:type="table" w:customStyle="1" w:styleId="Table">
    <w:name w:val="Table"/>
    <w:semiHidden/>
    <w:unhideWhenUsed/>
    <w:qFormat/>
    <w:rsid w:val="00F728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F7288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F72883"/>
  </w:style>
  <w:style w:type="paragraph" w:customStyle="1" w:styleId="10">
    <w:name w:val="题注1"/>
    <w:basedOn w:val="a"/>
    <w:link w:val="Char"/>
    <w:rsid w:val="00F72883"/>
    <w:pPr>
      <w:spacing w:after="120"/>
    </w:pPr>
    <w:rPr>
      <w:i/>
    </w:rPr>
  </w:style>
  <w:style w:type="paragraph" w:customStyle="1" w:styleId="TableCaption">
    <w:name w:val="Table Caption"/>
    <w:basedOn w:val="10"/>
    <w:rsid w:val="00F72883"/>
    <w:pPr>
      <w:keepNext/>
    </w:pPr>
  </w:style>
  <w:style w:type="paragraph" w:customStyle="1" w:styleId="ImageCaption">
    <w:name w:val="Image Caption"/>
    <w:basedOn w:val="10"/>
    <w:rsid w:val="00F72883"/>
  </w:style>
  <w:style w:type="paragraph" w:customStyle="1" w:styleId="Figure">
    <w:name w:val="Figure"/>
    <w:basedOn w:val="a"/>
    <w:rsid w:val="00F72883"/>
  </w:style>
  <w:style w:type="paragraph" w:customStyle="1" w:styleId="CaptionedFigure">
    <w:name w:val="Captioned Figure"/>
    <w:basedOn w:val="Figure"/>
    <w:rsid w:val="00F72883"/>
    <w:pPr>
      <w:keepNext/>
    </w:pPr>
  </w:style>
  <w:style w:type="character" w:customStyle="1" w:styleId="Char">
    <w:name w:val="正文文本 Char"/>
    <w:basedOn w:val="a0"/>
    <w:link w:val="10"/>
    <w:rsid w:val="00F72883"/>
  </w:style>
  <w:style w:type="character" w:customStyle="1" w:styleId="VerbatimChar">
    <w:name w:val="Verbatim Char"/>
    <w:basedOn w:val="Char"/>
    <w:link w:val="SourceCode"/>
    <w:rsid w:val="00F72883"/>
    <w:rPr>
      <w:rFonts w:ascii="Consolas" w:hAnsi="Consolas"/>
      <w:sz w:val="22"/>
    </w:rPr>
  </w:style>
  <w:style w:type="character" w:customStyle="1" w:styleId="12">
    <w:name w:val="脚注引用1"/>
    <w:basedOn w:val="Char"/>
    <w:rsid w:val="00F72883"/>
    <w:rPr>
      <w:vertAlign w:val="superscript"/>
    </w:rPr>
  </w:style>
  <w:style w:type="character" w:styleId="a9">
    <w:name w:val="Hyperlink"/>
    <w:basedOn w:val="Char"/>
    <w:uiPriority w:val="99"/>
    <w:rsid w:val="00F72883"/>
    <w:rPr>
      <w:color w:val="4F81BD" w:themeColor="accent1"/>
    </w:rPr>
  </w:style>
  <w:style w:type="paragraph" w:styleId="TOC">
    <w:name w:val="TOC Heading"/>
    <w:basedOn w:val="11"/>
    <w:next w:val="a3"/>
    <w:uiPriority w:val="39"/>
    <w:unhideWhenUsed/>
    <w:qFormat/>
    <w:rsid w:val="00F7288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F72883"/>
    <w:pPr>
      <w:wordWrap w:val="0"/>
    </w:pPr>
  </w:style>
  <w:style w:type="character" w:customStyle="1" w:styleId="KeywordTok">
    <w:name w:val="KeywordTok"/>
    <w:basedOn w:val="VerbatimChar"/>
    <w:rsid w:val="00F72883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F72883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F72883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F72883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F72883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F72883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F72883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F72883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F72883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F72883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F72883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F72883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F72883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F72883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F72883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F72883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F72883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F72883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F72883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F72883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F72883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F72883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F72883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F72883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F72883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F72883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F72883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F72883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F72883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F72883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F72883"/>
    <w:rPr>
      <w:rFonts w:ascii="Consolas" w:hAnsi="Consolas"/>
      <w:sz w:val="22"/>
    </w:rPr>
  </w:style>
  <w:style w:type="paragraph" w:styleId="aa">
    <w:name w:val="header"/>
    <w:basedOn w:val="a"/>
    <w:link w:val="Char0"/>
    <w:rsid w:val="00346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3469A3"/>
    <w:rPr>
      <w:sz w:val="18"/>
      <w:szCs w:val="18"/>
    </w:rPr>
  </w:style>
  <w:style w:type="paragraph" w:styleId="ab">
    <w:name w:val="footer"/>
    <w:basedOn w:val="a"/>
    <w:link w:val="Char1"/>
    <w:rsid w:val="003469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3469A3"/>
    <w:rPr>
      <w:sz w:val="18"/>
      <w:szCs w:val="18"/>
    </w:rPr>
  </w:style>
  <w:style w:type="paragraph" w:styleId="13">
    <w:name w:val="toc 1"/>
    <w:basedOn w:val="a"/>
    <w:next w:val="a"/>
    <w:autoRedefine/>
    <w:uiPriority w:val="39"/>
    <w:rsid w:val="00A47FFD"/>
  </w:style>
  <w:style w:type="paragraph" w:styleId="2">
    <w:name w:val="toc 2"/>
    <w:basedOn w:val="a"/>
    <w:next w:val="a"/>
    <w:autoRedefine/>
    <w:uiPriority w:val="39"/>
    <w:rsid w:val="00A47FFD"/>
    <w:pPr>
      <w:ind w:leftChars="200" w:left="420"/>
    </w:pPr>
  </w:style>
  <w:style w:type="paragraph" w:styleId="ac">
    <w:name w:val="Balloon Text"/>
    <w:basedOn w:val="a"/>
    <w:link w:val="Char2"/>
    <w:rsid w:val="00A47FF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c"/>
    <w:rsid w:val="00A47F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76BEB-D388-4C84-BF0A-B689CC585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90</Pages>
  <Words>7817</Words>
  <Characters>44558</Characters>
  <Application>Microsoft Office Word</Application>
  <DocSecurity>0</DocSecurity>
  <Lines>371</Lines>
  <Paragraphs>104</Paragraphs>
  <ScaleCrop>false</ScaleCrop>
  <Company/>
  <LinksUpToDate>false</LinksUpToDate>
  <CharactersWithSpaces>52271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alphaxuan</cp:lastModifiedBy>
  <cp:revision>89</cp:revision>
  <cp:lastPrinted>2019-02-18T09:46:00Z</cp:lastPrinted>
  <dcterms:created xsi:type="dcterms:W3CDTF">2019-02-18T04:57:00Z</dcterms:created>
  <dcterms:modified xsi:type="dcterms:W3CDTF">2019-02-22T10:48:00Z</dcterms:modified>
</cp:coreProperties>
</file>