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Patient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Chirurgien Super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admin Hôtesse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d'accueil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Portes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Autoriser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l'accès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télégestion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Climatisation,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chauffage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volets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portes,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2.7999999999997" w:right="7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Hydrométrie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Température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78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Oxygenation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0.7999999999997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brancard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connecté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machine de santé connecté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Infrarouge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Thermique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Mouvement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Caméras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Capteurs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autonomes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surveillance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loT pilotés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Intrusion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incendie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ouverture/fermeture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Sécurité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0.4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Consulation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8" w:right="580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Pilote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Consulation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Communiquer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Consulation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Communications Cellulaire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/ Wi-Fi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câble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Badges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Conditionne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Graveur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VPN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Gateway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badges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Communiquer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Coeur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inclu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virtualisé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sur GNS3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BdD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Interagir avec les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serveurs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Consulter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Ajouter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Lecture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Renseigner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Autoriser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l'accès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Lecteurs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6" w:line="276" w:lineRule="auto"/>
        <w:ind w:left="5985.599999999999" w:right="32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Serrules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31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connectées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4.8" w:right="30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de bales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Autoriser l'accès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badges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VPN Gateway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Echanges sécurisés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Téléphones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Secrétariat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DECT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9.6" w:right="25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Salle d'opération,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Bureaux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0" w:right="244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d'Administration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Formulaire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Renseigner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Nouveaux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patients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0.4" w:right="3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Nouvelles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5.599999999999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opérations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339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Modifications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Clinique 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Clinique B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Structure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IDENTIQUE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