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ind w:left="12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drawing>
          <wp:inline distB="114300" distT="114300" distL="114300" distR="114300">
            <wp:extent cx="1498763" cy="1498763"/>
            <wp:effectExtent b="0" l="0" r="0" t="0"/>
            <wp:docPr descr="logo enfermagem.jpg" id="1" name="image01.jpg"/>
            <a:graphic>
              <a:graphicData uri="http://schemas.openxmlformats.org/drawingml/2006/picture">
                <pic:pic>
                  <pic:nvPicPr>
                    <pic:cNvPr descr="logo enfermagem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763" cy="149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ASSOCIAÇÃO BRASILEIRA DE ENFERMEIROS E TÉCNICOS DE ENFERMAGEM - ABRASETE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, é uma sociedade, de caráter civil, sem fins lucrativos e de direito privado, inscrita no CNPJ nº 26.372.216/0001-71,constituída por prazo indeterminado, cujo objeto central é observar e reivindicar os interesses dos profissionais da área de saúde . A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- ABRASETE,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 tem por finalidade: a) representar os associados, junto às instituições de trabalho, e empregadores, sobre todos os interesses em comum, e individuais; b) representar judicialmente e extrajudicialmente, os associados, no que couber no interesse, tanto comum, quanto individual;  c) buscar a adequação, quando necessário, dos ambientes de trabalho; d) promover a informação dos entendimentos jurídicos e de convenções, quanto ao ambiente de trabalho, direitos e deveres dos profissionais da enfermagem; e) divulgação de cursos, seminários, debates, simpósios, grupos de estudos, treinamentos e quaisquer outras atividades na formação continuada dos profissionais da enfermagem e de áreas afins; f) manter a relação com outras organizações e Conselhos, buscando sempre o interesse do associado; e) fazer intercâmbios com entidades de quaisquer outras áreas, desde que não contrariem sua finalidade.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both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 Quando admitido, o associado receberá a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Carteira Social no prazo de 30 (TRINTA) dias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; conforme disponibilidade do serviço de gráfica e de entrega; e pagará a taxa de adesão de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R$ 35,00 (trinta e cinco reais)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 mais mensalidade de acordo com sua categoria - Estudantes/Estagiários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R$ 10,00 (dez reais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), Técnicos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R$ 15,00 (quinze reais)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 e Enfermeiros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R$ 25,00 (vinte e cinco reais)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. Caso não seja admitido receberá a devolução de todos os documentos apresentados.</w:t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center"/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FICHA DE FILIAÇÃO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right"/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INSCRIÇÃO Nº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both"/>
      </w:pPr>
      <w:bookmarkStart w:colFirst="0" w:colLast="0" w:name="_1fob9te" w:id="2"/>
      <w:bookmarkEnd w:id="2"/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                                              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DATA DA INSCRIÇÃO</w:t>
      </w: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: ____/____/20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both"/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00"/>
          <w:sz w:val="24"/>
          <w:szCs w:val="24"/>
          <w:highlight w:val="white"/>
          <w:rtl w:val="0"/>
        </w:rPr>
        <w:t xml:space="preserve">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Nome:______________________________________________________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Data de Nascimento____/___/___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Endereço:______________________________________________________________________________________________________________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Cidade:___________________________UF:________CEP____________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Telefones: (1) _________________ (2) _______________ </w:t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Estado Civil:_______________ Naturalidade___________________Nacionalidade___________________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RG:__________________________Órgão Expedidor_________________  CPF:_____________________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Filiação:___________________________________________________e</w:t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Email_______________________________________________________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hanging="30"/>
        <w:contextualSpacing w:val="0"/>
        <w:jc w:val="both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Formação (Graduação/Especialização):____________________________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2"/>
        <w:contextualSpacing w:val="0"/>
        <w:jc w:val="both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Declaro estar de acordo com o Estatuto da ABRASETE e dela me tornar associado(a)</w:t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35" w:lineRule="auto"/>
        <w:ind w:firstLine="972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center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center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Assinatura do Associado (a):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center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center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Assinatura do Presidente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" w:lineRule="auto"/>
        <w:ind w:firstLine="975"/>
        <w:contextualSpacing w:val="0"/>
        <w:jc w:val="center"/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4"/>
          <w:szCs w:val="24"/>
          <w:highlight w:val="white"/>
          <w:rtl w:val="0"/>
        </w:rPr>
        <w:t xml:space="preserve">Porto Alegre,_______/______/_______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