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878E5" w14:paraId="7E219F3E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B0F1EE9" w14:textId="0435EFC7" w:rsidR="000878E5" w:rsidRDefault="00397BBF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2A30E6">
              <w:rPr>
                <w:rFonts w:eastAsia="Times New Roman"/>
              </w:rPr>
              <w:t>EF-0001</w:t>
            </w:r>
            <w:r>
              <w:rPr>
                <w:rFonts w:eastAsia="Times New Roman"/>
              </w:rPr>
              <w:t>] </w:t>
            </w:r>
            <w:r w:rsidR="00371454">
              <w:rPr>
                <w:rFonts w:eastAsia="Times New Roman"/>
              </w:rPr>
              <w:t>Exercício</w:t>
            </w:r>
            <w:r w:rsidRPr="002A30E6">
              <w:rPr>
                <w:rFonts w:eastAsia="Times New Roman"/>
              </w:rPr>
              <w:t xml:space="preserve"> </w:t>
            </w:r>
            <w:r w:rsidR="002A30E6">
              <w:rPr>
                <w:rFonts w:eastAsia="Times New Roman"/>
              </w:rPr>
              <w:t>– Módulo 5</w:t>
            </w:r>
          </w:p>
        </w:tc>
      </w:tr>
      <w:tr w:rsidR="000878E5" w14:paraId="7F8371AE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AE6FC1E" w14:textId="2B22E010" w:rsidR="000878E5" w:rsidRDefault="00DF3E29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</w:t>
            </w:r>
            <w:r w:rsidR="00397BBF">
              <w:rPr>
                <w:rFonts w:eastAsia="Times New Roman"/>
                <w:b/>
                <w:bCs/>
              </w:rPr>
              <w:t>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62E8A2" w14:textId="16A832CA" w:rsidR="000878E5" w:rsidRDefault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Lívia Malheiros Garcia</w:t>
            </w:r>
          </w:p>
        </w:tc>
      </w:tr>
      <w:tr w:rsidR="000878E5" w14:paraId="1F36E735" w14:textId="77777777" w:rsidTr="002A30E6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0AD1073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A5D0FE0" w14:textId="373CF2E2" w:rsidR="000878E5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Novo Sistema </w:t>
            </w:r>
            <w:r w:rsidR="000644D0">
              <w:rPr>
                <w:rFonts w:eastAsia="Times New Roman"/>
              </w:rPr>
              <w:t>de Cadastro EBAC-Shop</w:t>
            </w:r>
          </w:p>
        </w:tc>
      </w:tr>
    </w:tbl>
    <w:p w14:paraId="20D74532" w14:textId="771CCEA6" w:rsidR="000878E5" w:rsidRDefault="000878E5">
      <w:pPr>
        <w:rPr>
          <w:rFonts w:eastAsia="Times New Roman"/>
        </w:rPr>
      </w:pPr>
    </w:p>
    <w:p w14:paraId="2730B2EA" w14:textId="124C712F" w:rsidR="00A93CD6" w:rsidRDefault="00A93CD6">
      <w:pPr>
        <w:rPr>
          <w:rFonts w:eastAsia="Times New Roman"/>
        </w:rPr>
      </w:pPr>
    </w:p>
    <w:p w14:paraId="199ED811" w14:textId="77777777" w:rsidR="00A93CD6" w:rsidRDefault="00A93CD6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6790"/>
      </w:tblGrid>
      <w:tr w:rsidR="000878E5" w14:paraId="557FE47E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D865EE2" w14:textId="5C1A8A98" w:rsidR="000878E5" w:rsidRPr="002A30E6" w:rsidRDefault="002A30E6">
            <w:pPr>
              <w:rPr>
                <w:rFonts w:eastAsia="Times New Roman"/>
                <w:b/>
                <w:bCs/>
              </w:rPr>
            </w:pPr>
            <w:r w:rsidRPr="002A30E6">
              <w:rPr>
                <w:rFonts w:eastAsia="Times New Roman"/>
                <w:b/>
                <w:bCs/>
              </w:rPr>
              <w:t>Caso de uso: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6F30E7F" w14:textId="054B5E70" w:rsidR="000878E5" w:rsidRDefault="00F14694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</w:t>
            </w:r>
            <w:r w:rsidR="002A30E6">
              <w:rPr>
                <w:rFonts w:eastAsia="Times New Roman"/>
              </w:rPr>
              <w:t xml:space="preserve">adastro de </w:t>
            </w:r>
            <w:r w:rsidR="00FA5BDB">
              <w:rPr>
                <w:rFonts w:eastAsia="Times New Roman"/>
              </w:rPr>
              <w:t>produtos</w:t>
            </w:r>
          </w:p>
        </w:tc>
      </w:tr>
      <w:tr w:rsidR="002A30E6" w14:paraId="3A8C4EC9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E473C62" w14:textId="5349FBE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Objetivo: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7DE44DDF" w14:textId="55A2FAF4" w:rsidR="002A30E6" w:rsidRDefault="002A30E6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Troca do sistema de cadastro </w:t>
            </w:r>
            <w:r w:rsidR="007266A2">
              <w:rPr>
                <w:rFonts w:eastAsia="Times New Roman"/>
              </w:rPr>
              <w:t xml:space="preserve">de produtos na </w:t>
            </w:r>
            <w:proofErr w:type="spellStart"/>
            <w:r w:rsidR="007266A2">
              <w:rPr>
                <w:rFonts w:eastAsia="Times New Roman"/>
              </w:rPr>
              <w:t>Ebac</w:t>
            </w:r>
            <w:proofErr w:type="spellEnd"/>
            <w:r w:rsidR="007266A2">
              <w:rPr>
                <w:rFonts w:eastAsia="Times New Roman"/>
              </w:rPr>
              <w:t>-Shop</w:t>
            </w:r>
            <w:r>
              <w:rPr>
                <w:rFonts w:eastAsia="Times New Roman"/>
              </w:rPr>
              <w:t>.</w:t>
            </w:r>
          </w:p>
        </w:tc>
      </w:tr>
      <w:tr w:rsidR="002A30E6" w14:paraId="7A958F0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2DBF523A" w14:textId="7B584EDE" w:rsidR="002A30E6" w:rsidRDefault="002A30E6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Atores: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14:paraId="1FC2431E" w14:textId="455020E8" w:rsidR="002A30E6" w:rsidRDefault="007266A2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Administrador</w:t>
            </w:r>
            <w:r w:rsidR="002A30E6">
              <w:rPr>
                <w:rFonts w:eastAsia="Times New Roman"/>
              </w:rPr>
              <w:t xml:space="preserve"> / Sistema</w:t>
            </w:r>
          </w:p>
        </w:tc>
      </w:tr>
    </w:tbl>
    <w:p w14:paraId="2CF5B139" w14:textId="689CAB7A" w:rsidR="00A93CD6" w:rsidRDefault="00A93CD6">
      <w:pPr>
        <w:rPr>
          <w:rFonts w:eastAsia="Times New Roman"/>
        </w:rPr>
      </w:pPr>
    </w:p>
    <w:p w14:paraId="5D6B4401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053"/>
        <w:gridCol w:w="6451"/>
      </w:tblGrid>
      <w:tr w:rsidR="000878E5" w14:paraId="1B789BDD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57644697" w14:textId="6260BF2E" w:rsidR="000878E5" w:rsidRDefault="00397BBF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 w:rsidR="003F33A3">
              <w:rPr>
                <w:rFonts w:eastAsia="Times New Roman"/>
                <w:b/>
                <w:bCs/>
                <w:color w:val="FFFFFF"/>
              </w:rPr>
              <w:t>Regras de negócio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3CF4EEC4" w14:textId="77777777" w:rsidR="000878E5" w:rsidRDefault="00397BBF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7D002BC6" w14:textId="77777777" w:rsidR="000878E5" w:rsidRDefault="000878E5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878E5" w14:paraId="4D841606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8F08F4" w14:textId="0CB21C4A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bookmarkStart w:id="0" w:name=""/>
            <w:r w:rsidRPr="003F33A3">
              <w:rPr>
                <w:sz w:val="24"/>
                <w:szCs w:val="24"/>
              </w:rPr>
              <w:t>RN01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Os valores dos produtos devem estar entre R$</w:t>
            </w:r>
            <w:r>
              <w:rPr>
                <w:b w:val="0"/>
                <w:bCs w:val="0"/>
                <w:sz w:val="24"/>
                <w:szCs w:val="24"/>
              </w:rPr>
              <w:t>50</w:t>
            </w:r>
            <w:r w:rsidRPr="003F33A3">
              <w:rPr>
                <w:b w:val="0"/>
                <w:bCs w:val="0"/>
                <w:sz w:val="24"/>
                <w:szCs w:val="24"/>
              </w:rPr>
              <w:t>,00 e R$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>,00;</w:t>
            </w:r>
          </w:p>
          <w:p w14:paraId="405745E4" w14:textId="3824946B" w:rsidR="003F33A3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RN02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Produtos iguais já cadastrados há mais de </w:t>
            </w:r>
            <w:r>
              <w:rPr>
                <w:b w:val="0"/>
                <w:bCs w:val="0"/>
                <w:sz w:val="24"/>
                <w:szCs w:val="24"/>
              </w:rPr>
              <w:t>90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dias devem ser renovados;</w:t>
            </w:r>
          </w:p>
          <w:p w14:paraId="6F212014" w14:textId="611ABD5A" w:rsid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RN03</w:t>
            </w:r>
            <w:r w:rsidR="00155DA4">
              <w:rPr>
                <w:sz w:val="24"/>
                <w:szCs w:val="24"/>
              </w:rPr>
              <w:t>: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Permitir cadastro máximo de </w:t>
            </w:r>
            <w:r>
              <w:rPr>
                <w:b w:val="0"/>
                <w:bCs w:val="0"/>
                <w:sz w:val="24"/>
                <w:szCs w:val="24"/>
              </w:rPr>
              <w:t>150</w:t>
            </w:r>
            <w:r w:rsidRPr="003F33A3">
              <w:rPr>
                <w:b w:val="0"/>
                <w:bCs w:val="0"/>
                <w:sz w:val="24"/>
                <w:szCs w:val="24"/>
              </w:rPr>
              <w:t xml:space="preserve"> itens por vez;</w:t>
            </w:r>
          </w:p>
          <w:p w14:paraId="1DDD0591" w14:textId="432B3D21" w:rsidR="00397BBF" w:rsidRPr="003F33A3" w:rsidRDefault="003F33A3" w:rsidP="003F33A3">
            <w:pPr>
              <w:pStyle w:val="Ttulo3"/>
              <w:rPr>
                <w:b w:val="0"/>
                <w:bCs w:val="0"/>
                <w:sz w:val="24"/>
                <w:szCs w:val="24"/>
              </w:rPr>
            </w:pPr>
            <w:r w:rsidRPr="003F33A3">
              <w:rPr>
                <w:sz w:val="24"/>
                <w:szCs w:val="24"/>
              </w:rPr>
              <w:t>RN04</w:t>
            </w:r>
            <w:r w:rsidR="00155DA4">
              <w:rPr>
                <w:sz w:val="24"/>
                <w:szCs w:val="24"/>
              </w:rPr>
              <w:t>:</w:t>
            </w:r>
            <w:r>
              <w:rPr>
                <w:b w:val="0"/>
                <w:bCs w:val="0"/>
                <w:sz w:val="24"/>
                <w:szCs w:val="24"/>
              </w:rPr>
              <w:t xml:space="preserve"> Somente administrador autenticado pode fazer cadastro de produtos;</w:t>
            </w:r>
          </w:p>
          <w:bookmarkEnd w:id="0"/>
          <w:p w14:paraId="62CC2A6A" w14:textId="6CD4F054" w:rsidR="000878E5" w:rsidRPr="00155DA4" w:rsidRDefault="000878E5" w:rsidP="00155DA4">
            <w:pPr>
              <w:pStyle w:val="NormalWeb"/>
            </w:pPr>
          </w:p>
        </w:tc>
      </w:tr>
    </w:tbl>
    <w:p w14:paraId="5F4DC523" w14:textId="2BBD7B6D" w:rsidR="000878E5" w:rsidRDefault="000878E5">
      <w:pPr>
        <w:rPr>
          <w:rFonts w:eastAsia="Times New Roman"/>
        </w:rPr>
      </w:pPr>
    </w:p>
    <w:p w14:paraId="1F34D287" w14:textId="487D34EC" w:rsidR="00155DA4" w:rsidRDefault="00155DA4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933"/>
        <w:gridCol w:w="6571"/>
      </w:tblGrid>
      <w:tr w:rsidR="00155DA4" w14:paraId="791C6877" w14:textId="77777777" w:rsidTr="00155DA4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62D9CD4" w14:textId="68A4E181" w:rsidR="00155DA4" w:rsidRDefault="00155DA4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4EE66E25" w14:textId="77777777" w:rsidR="00155DA4" w:rsidRDefault="00155DA4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1E09411" w14:textId="77777777" w:rsidR="00155DA4" w:rsidRDefault="00155DA4" w:rsidP="00155DA4">
      <w:pPr>
        <w:rPr>
          <w:rFonts w:eastAsia="Times New Roman"/>
          <w:vanish/>
        </w:rPr>
      </w:pPr>
    </w:p>
    <w:tbl>
      <w:tblPr>
        <w:tblStyle w:val="Tabelacomgrade"/>
        <w:tblW w:w="9067" w:type="dxa"/>
        <w:tblLook w:val="04A0" w:firstRow="1" w:lastRow="0" w:firstColumn="1" w:lastColumn="0" w:noHBand="0" w:noVBand="1"/>
      </w:tblPr>
      <w:tblGrid>
        <w:gridCol w:w="978"/>
        <w:gridCol w:w="790"/>
        <w:gridCol w:w="5598"/>
        <w:gridCol w:w="1701"/>
      </w:tblGrid>
      <w:tr w:rsidR="00A9094A" w14:paraId="01EB6BC9" w14:textId="77777777" w:rsidTr="0027369D">
        <w:tc>
          <w:tcPr>
            <w:tcW w:w="978" w:type="dxa"/>
            <w:shd w:val="clear" w:color="auto" w:fill="BFBFBF" w:themeFill="background1" w:themeFillShade="BF"/>
          </w:tcPr>
          <w:p w14:paraId="53506172" w14:textId="4CFA36B0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ID</w:t>
            </w:r>
          </w:p>
        </w:tc>
        <w:tc>
          <w:tcPr>
            <w:tcW w:w="790" w:type="dxa"/>
            <w:shd w:val="clear" w:color="auto" w:fill="BFBFBF" w:themeFill="background1" w:themeFillShade="BF"/>
          </w:tcPr>
          <w:p w14:paraId="56DE4014" w14:textId="558394A4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</w:t>
            </w:r>
          </w:p>
        </w:tc>
        <w:tc>
          <w:tcPr>
            <w:tcW w:w="5598" w:type="dxa"/>
            <w:shd w:val="clear" w:color="auto" w:fill="BFBFBF" w:themeFill="background1" w:themeFillShade="BF"/>
          </w:tcPr>
          <w:p w14:paraId="4DB732C6" w14:textId="48A0AB73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Título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823AB80" w14:textId="61614A66" w:rsidR="00A9094A" w:rsidRDefault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Saída</w:t>
            </w:r>
          </w:p>
        </w:tc>
      </w:tr>
      <w:tr w:rsidR="00A9094A" w14:paraId="7F8EDF74" w14:textId="77777777" w:rsidTr="0027369D">
        <w:tc>
          <w:tcPr>
            <w:tcW w:w="978" w:type="dxa"/>
          </w:tcPr>
          <w:p w14:paraId="3F92B6E4" w14:textId="1D36893C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</w:p>
        </w:tc>
        <w:tc>
          <w:tcPr>
            <w:tcW w:w="790" w:type="dxa"/>
          </w:tcPr>
          <w:p w14:paraId="571BCC33" w14:textId="3DEF4AB4" w:rsidR="00A9094A" w:rsidRPr="00371454" w:rsidRDefault="00A9094A">
            <w:pPr>
              <w:rPr>
                <w:rFonts w:eastAsia="Times New Roman"/>
                <w:highlight w:val="yellow"/>
              </w:rPr>
            </w:pPr>
            <w:r w:rsidRPr="00371454">
              <w:rPr>
                <w:rFonts w:eastAsia="Times New Roman"/>
                <w:highlight w:val="yellow"/>
              </w:rPr>
              <w:t>RN01</w:t>
            </w:r>
          </w:p>
        </w:tc>
        <w:tc>
          <w:tcPr>
            <w:tcW w:w="5598" w:type="dxa"/>
          </w:tcPr>
          <w:p w14:paraId="7A7F1D7F" w14:textId="03064644" w:rsidR="00A9094A" w:rsidRDefault="00892CB0">
            <w:pPr>
              <w:rPr>
                <w:rFonts w:eastAsia="Times New Roman"/>
              </w:rPr>
            </w:pPr>
            <w:r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</w:tc>
        <w:tc>
          <w:tcPr>
            <w:tcW w:w="1701" w:type="dxa"/>
          </w:tcPr>
          <w:p w14:paraId="799B8BB7" w14:textId="0DC46C4A" w:rsidR="00A9094A" w:rsidRDefault="00A9094A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inválido</w:t>
            </w:r>
          </w:p>
        </w:tc>
      </w:tr>
      <w:tr w:rsidR="0027369D" w14:paraId="4179EC5D" w14:textId="77777777" w:rsidTr="0027369D">
        <w:tc>
          <w:tcPr>
            <w:tcW w:w="978" w:type="dxa"/>
          </w:tcPr>
          <w:p w14:paraId="271F6AF7" w14:textId="010EDB19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CT02</w:t>
            </w:r>
          </w:p>
        </w:tc>
        <w:tc>
          <w:tcPr>
            <w:tcW w:w="790" w:type="dxa"/>
          </w:tcPr>
          <w:p w14:paraId="1BC98D26" w14:textId="489291FD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7B574916" w14:textId="4AB02788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49,99</w:t>
            </w:r>
          </w:p>
        </w:tc>
        <w:tc>
          <w:tcPr>
            <w:tcW w:w="1701" w:type="dxa"/>
          </w:tcPr>
          <w:p w14:paraId="5E9BDC82" w14:textId="57FD859A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27369D" w14:paraId="09B22414" w14:textId="77777777" w:rsidTr="0027369D">
        <w:tc>
          <w:tcPr>
            <w:tcW w:w="978" w:type="dxa"/>
          </w:tcPr>
          <w:p w14:paraId="7D6D83F9" w14:textId="4FBD9B36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CT03</w:t>
            </w:r>
          </w:p>
        </w:tc>
        <w:tc>
          <w:tcPr>
            <w:tcW w:w="790" w:type="dxa"/>
          </w:tcPr>
          <w:p w14:paraId="7FC3634E" w14:textId="68AACC9E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6D6CDFA4" w14:textId="6C4F2762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50,01</w:t>
            </w:r>
          </w:p>
        </w:tc>
        <w:tc>
          <w:tcPr>
            <w:tcW w:w="1701" w:type="dxa"/>
          </w:tcPr>
          <w:p w14:paraId="04CC7DE8" w14:textId="65322C36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27369D" w14:paraId="7000C1A5" w14:textId="77777777" w:rsidTr="0027369D">
        <w:tc>
          <w:tcPr>
            <w:tcW w:w="978" w:type="dxa"/>
          </w:tcPr>
          <w:p w14:paraId="121ED415" w14:textId="462B3AEB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CT04</w:t>
            </w:r>
          </w:p>
        </w:tc>
        <w:tc>
          <w:tcPr>
            <w:tcW w:w="790" w:type="dxa"/>
          </w:tcPr>
          <w:p w14:paraId="08A282F0" w14:textId="3C9FFDB0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43BAE1AD" w14:textId="7C408918" w:rsidR="0027369D" w:rsidRPr="0027369D" w:rsidRDefault="0027369D" w:rsidP="0027369D">
            <w:pPr>
              <w:rPr>
                <w:rFonts w:eastAsia="Times New Roman"/>
              </w:rPr>
            </w:pPr>
            <w:r w:rsidRPr="0027369D">
              <w:rPr>
                <w:rFonts w:eastAsia="Times New Roman"/>
              </w:rPr>
              <w:t>Cadastro de produtos com valor de 149,99</w:t>
            </w:r>
          </w:p>
        </w:tc>
        <w:tc>
          <w:tcPr>
            <w:tcW w:w="1701" w:type="dxa"/>
          </w:tcPr>
          <w:p w14:paraId="73707E97" w14:textId="2EEE0535" w:rsidR="0027369D" w:rsidRDefault="0027369D" w:rsidP="0027369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07697" w14:paraId="4C105B6D" w14:textId="77777777" w:rsidTr="0027369D">
        <w:tc>
          <w:tcPr>
            <w:tcW w:w="978" w:type="dxa"/>
          </w:tcPr>
          <w:p w14:paraId="38A2DA1C" w14:textId="3BD67D2B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CT05</w:t>
            </w:r>
          </w:p>
        </w:tc>
        <w:tc>
          <w:tcPr>
            <w:tcW w:w="790" w:type="dxa"/>
          </w:tcPr>
          <w:p w14:paraId="5A962CED" w14:textId="6E54F37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4E46683F" w14:textId="46A62A98" w:rsidR="00607697" w:rsidRPr="0027369D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com valor negativo ou zero (R$ 0,00)</w:t>
            </w:r>
          </w:p>
        </w:tc>
        <w:tc>
          <w:tcPr>
            <w:tcW w:w="1701" w:type="dxa"/>
          </w:tcPr>
          <w:p w14:paraId="7E1A2528" w14:textId="3C135E5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inválido</w:t>
            </w:r>
          </w:p>
        </w:tc>
      </w:tr>
      <w:tr w:rsidR="00607697" w14:paraId="5D4F1148" w14:textId="77777777" w:rsidTr="0027369D">
        <w:tc>
          <w:tcPr>
            <w:tcW w:w="978" w:type="dxa"/>
          </w:tcPr>
          <w:p w14:paraId="642B8246" w14:textId="2E8C9F2F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CT06</w:t>
            </w:r>
          </w:p>
        </w:tc>
        <w:tc>
          <w:tcPr>
            <w:tcW w:w="790" w:type="dxa"/>
          </w:tcPr>
          <w:p w14:paraId="7431B1A3" w14:textId="3CFC405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RN01</w:t>
            </w:r>
          </w:p>
        </w:tc>
        <w:tc>
          <w:tcPr>
            <w:tcW w:w="5598" w:type="dxa"/>
          </w:tcPr>
          <w:p w14:paraId="31789DDF" w14:textId="5625566E" w:rsidR="00607697" w:rsidRPr="0027369D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deixando o valor em branco ou com texto</w:t>
            </w:r>
          </w:p>
        </w:tc>
        <w:tc>
          <w:tcPr>
            <w:tcW w:w="1701" w:type="dxa"/>
          </w:tcPr>
          <w:p w14:paraId="7B4D3DF6" w14:textId="4741C277" w:rsidR="00607697" w:rsidRPr="00607697" w:rsidRDefault="00607697" w:rsidP="00607697">
            <w:pPr>
              <w:rPr>
                <w:rFonts w:eastAsia="Times New Roman"/>
                <w:u w:val="single"/>
              </w:rPr>
            </w:pPr>
            <w:r>
              <w:rPr>
                <w:rFonts w:eastAsia="Times New Roman"/>
              </w:rPr>
              <w:t>válido</w:t>
            </w:r>
          </w:p>
        </w:tc>
      </w:tr>
      <w:tr w:rsidR="00607697" w14:paraId="61A0A656" w14:textId="77777777" w:rsidTr="0027369D">
        <w:tc>
          <w:tcPr>
            <w:tcW w:w="978" w:type="dxa"/>
          </w:tcPr>
          <w:p w14:paraId="00AA1424" w14:textId="299F4E4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CT07</w:t>
            </w:r>
          </w:p>
        </w:tc>
        <w:tc>
          <w:tcPr>
            <w:tcW w:w="790" w:type="dxa"/>
          </w:tcPr>
          <w:p w14:paraId="17D36267" w14:textId="73D4BF7F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2372BB2C" w14:textId="43C3566F" w:rsidR="00607697" w:rsidRPr="0027369D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89 dias</w:t>
            </w:r>
          </w:p>
        </w:tc>
        <w:tc>
          <w:tcPr>
            <w:tcW w:w="1701" w:type="dxa"/>
          </w:tcPr>
          <w:p w14:paraId="03835D58" w14:textId="37D7BE5C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3A09824B" w14:textId="77777777" w:rsidTr="0027369D">
        <w:tc>
          <w:tcPr>
            <w:tcW w:w="978" w:type="dxa"/>
          </w:tcPr>
          <w:p w14:paraId="6811BFFD" w14:textId="7CF4002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CT08</w:t>
            </w:r>
          </w:p>
        </w:tc>
        <w:tc>
          <w:tcPr>
            <w:tcW w:w="790" w:type="dxa"/>
          </w:tcPr>
          <w:p w14:paraId="757F7578" w14:textId="086C3E0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0BFF403A" w14:textId="5030475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90 dias</w:t>
            </w:r>
          </w:p>
        </w:tc>
        <w:tc>
          <w:tcPr>
            <w:tcW w:w="1701" w:type="dxa"/>
          </w:tcPr>
          <w:p w14:paraId="5A4FB973" w14:textId="1B70AD8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5655566F" w14:textId="77777777" w:rsidTr="0027369D">
        <w:tc>
          <w:tcPr>
            <w:tcW w:w="978" w:type="dxa"/>
          </w:tcPr>
          <w:p w14:paraId="19D83AE9" w14:textId="37B6233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CT09</w:t>
            </w:r>
          </w:p>
        </w:tc>
        <w:tc>
          <w:tcPr>
            <w:tcW w:w="790" w:type="dxa"/>
          </w:tcPr>
          <w:p w14:paraId="3281A2AF" w14:textId="464032F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1758B0F3" w14:textId="5266C237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Renovação de produtos iguais já cadastrados há 91 dias</w:t>
            </w:r>
          </w:p>
        </w:tc>
        <w:tc>
          <w:tcPr>
            <w:tcW w:w="1701" w:type="dxa"/>
          </w:tcPr>
          <w:p w14:paraId="40890583" w14:textId="65AE672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Renovar</w:t>
            </w:r>
          </w:p>
        </w:tc>
      </w:tr>
      <w:tr w:rsidR="00607697" w14:paraId="0BB3AB5B" w14:textId="77777777" w:rsidTr="0027369D">
        <w:tc>
          <w:tcPr>
            <w:tcW w:w="978" w:type="dxa"/>
          </w:tcPr>
          <w:p w14:paraId="16E774D2" w14:textId="4490E18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CT10</w:t>
            </w:r>
          </w:p>
        </w:tc>
        <w:tc>
          <w:tcPr>
            <w:tcW w:w="790" w:type="dxa"/>
          </w:tcPr>
          <w:p w14:paraId="48795BE7" w14:textId="1B79879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RN02</w:t>
            </w:r>
          </w:p>
        </w:tc>
        <w:tc>
          <w:tcPr>
            <w:tcW w:w="5598" w:type="dxa"/>
          </w:tcPr>
          <w:p w14:paraId="72C78EEC" w14:textId="7AEDDB7C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Renovação de produtos cadastrados hoje (0 dias)</w:t>
            </w:r>
          </w:p>
        </w:tc>
        <w:tc>
          <w:tcPr>
            <w:tcW w:w="1701" w:type="dxa"/>
          </w:tcPr>
          <w:p w14:paraId="6CC2E40D" w14:textId="4864CE5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renovar</w:t>
            </w:r>
          </w:p>
        </w:tc>
      </w:tr>
      <w:tr w:rsidR="00607697" w14:paraId="79308FB2" w14:textId="77777777" w:rsidTr="0027369D">
        <w:tc>
          <w:tcPr>
            <w:tcW w:w="978" w:type="dxa"/>
          </w:tcPr>
          <w:p w14:paraId="22E1D211" w14:textId="0A9539DA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CT11</w:t>
            </w:r>
          </w:p>
        </w:tc>
        <w:tc>
          <w:tcPr>
            <w:tcW w:w="790" w:type="dxa"/>
          </w:tcPr>
          <w:p w14:paraId="7F1871F6" w14:textId="2759321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4C44A5AD" w14:textId="67B358D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151 itens por vez</w:t>
            </w:r>
          </w:p>
        </w:tc>
        <w:tc>
          <w:tcPr>
            <w:tcW w:w="1701" w:type="dxa"/>
          </w:tcPr>
          <w:p w14:paraId="0094ACFA" w14:textId="68F14ED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43089B57" w14:textId="77777777" w:rsidTr="0027369D">
        <w:tc>
          <w:tcPr>
            <w:tcW w:w="978" w:type="dxa"/>
          </w:tcPr>
          <w:p w14:paraId="0EA26796" w14:textId="2412157D" w:rsidR="00607697" w:rsidRDefault="00607697" w:rsidP="00607697">
            <w:pPr>
              <w:rPr>
                <w:rFonts w:eastAsia="Times New Roman"/>
              </w:rPr>
            </w:pPr>
            <w:r w:rsidRPr="001863A6">
              <w:rPr>
                <w:rFonts w:eastAsia="Times New Roman"/>
              </w:rPr>
              <w:t>CT1</w:t>
            </w:r>
            <w:r>
              <w:rPr>
                <w:rFonts w:eastAsia="Times New Roman"/>
              </w:rPr>
              <w:t>2</w:t>
            </w:r>
          </w:p>
        </w:tc>
        <w:tc>
          <w:tcPr>
            <w:tcW w:w="790" w:type="dxa"/>
          </w:tcPr>
          <w:p w14:paraId="076CABC7" w14:textId="2F986D2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6F06B34D" w14:textId="44522334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149 itens por vez</w:t>
            </w:r>
          </w:p>
        </w:tc>
        <w:tc>
          <w:tcPr>
            <w:tcW w:w="1701" w:type="dxa"/>
          </w:tcPr>
          <w:p w14:paraId="6F199225" w14:textId="60CE7334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</w:t>
            </w:r>
          </w:p>
        </w:tc>
      </w:tr>
      <w:tr w:rsidR="00607697" w14:paraId="2CE8E089" w14:textId="77777777" w:rsidTr="0027369D">
        <w:tc>
          <w:tcPr>
            <w:tcW w:w="978" w:type="dxa"/>
          </w:tcPr>
          <w:p w14:paraId="706A9D80" w14:textId="792DCBC7" w:rsidR="00607697" w:rsidRDefault="00607697" w:rsidP="00607697">
            <w:pPr>
              <w:rPr>
                <w:rFonts w:eastAsia="Times New Roman"/>
              </w:rPr>
            </w:pPr>
            <w:r w:rsidRPr="001863A6">
              <w:rPr>
                <w:rFonts w:eastAsia="Times New Roman"/>
              </w:rPr>
              <w:t>CT1</w:t>
            </w:r>
            <w:r>
              <w:rPr>
                <w:rFonts w:eastAsia="Times New Roman"/>
              </w:rPr>
              <w:t>3</w:t>
            </w:r>
          </w:p>
        </w:tc>
        <w:tc>
          <w:tcPr>
            <w:tcW w:w="790" w:type="dxa"/>
          </w:tcPr>
          <w:p w14:paraId="45291828" w14:textId="41B1C83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RN03</w:t>
            </w:r>
          </w:p>
        </w:tc>
        <w:tc>
          <w:tcPr>
            <w:tcW w:w="5598" w:type="dxa"/>
          </w:tcPr>
          <w:p w14:paraId="54909CA8" w14:textId="6CDF78A8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 0 itens ou quantidade negativa</w:t>
            </w:r>
          </w:p>
        </w:tc>
        <w:tc>
          <w:tcPr>
            <w:tcW w:w="1701" w:type="dxa"/>
          </w:tcPr>
          <w:p w14:paraId="4AD6C8F9" w14:textId="0EBE24E3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269DF82D" w14:textId="77777777" w:rsidTr="0027369D">
        <w:tc>
          <w:tcPr>
            <w:tcW w:w="978" w:type="dxa"/>
          </w:tcPr>
          <w:p w14:paraId="5A565F04" w14:textId="5958A48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CT14</w:t>
            </w:r>
          </w:p>
        </w:tc>
        <w:tc>
          <w:tcPr>
            <w:tcW w:w="790" w:type="dxa"/>
          </w:tcPr>
          <w:p w14:paraId="3E880401" w14:textId="22744220" w:rsidR="00607697" w:rsidRDefault="00607697" w:rsidP="00607697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30E7541" w14:textId="684C88C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por administrador não autenticado</w:t>
            </w:r>
          </w:p>
        </w:tc>
        <w:tc>
          <w:tcPr>
            <w:tcW w:w="1701" w:type="dxa"/>
          </w:tcPr>
          <w:p w14:paraId="5CB4FEC0" w14:textId="330BA946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6B9BC13D" w14:textId="77777777" w:rsidTr="0027369D">
        <w:tc>
          <w:tcPr>
            <w:tcW w:w="978" w:type="dxa"/>
          </w:tcPr>
          <w:p w14:paraId="0BB97CE1" w14:textId="6C21A511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CT15</w:t>
            </w:r>
          </w:p>
        </w:tc>
        <w:tc>
          <w:tcPr>
            <w:tcW w:w="790" w:type="dxa"/>
          </w:tcPr>
          <w:p w14:paraId="65F88693" w14:textId="16128C02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A4F9025" w14:textId="06285AB6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Cadastro de produtos por administrador autenticado</w:t>
            </w:r>
          </w:p>
        </w:tc>
        <w:tc>
          <w:tcPr>
            <w:tcW w:w="1701" w:type="dxa"/>
          </w:tcPr>
          <w:p w14:paraId="29598DA5" w14:textId="279E960D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Permitir</w:t>
            </w:r>
          </w:p>
        </w:tc>
      </w:tr>
      <w:tr w:rsidR="00607697" w14:paraId="132CD0DD" w14:textId="77777777" w:rsidTr="0027369D">
        <w:tc>
          <w:tcPr>
            <w:tcW w:w="978" w:type="dxa"/>
          </w:tcPr>
          <w:p w14:paraId="51672A91" w14:textId="3BF9CE6E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CT16</w:t>
            </w:r>
          </w:p>
        </w:tc>
        <w:tc>
          <w:tcPr>
            <w:tcW w:w="790" w:type="dxa"/>
          </w:tcPr>
          <w:p w14:paraId="7DD8EFFD" w14:textId="55BF73D0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067BABA8" w14:textId="7CBE0FB3" w:rsid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de produtos por usuário comum autenticado</w:t>
            </w:r>
          </w:p>
        </w:tc>
        <w:tc>
          <w:tcPr>
            <w:tcW w:w="1701" w:type="dxa"/>
          </w:tcPr>
          <w:p w14:paraId="5175117D" w14:textId="4287568E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  <w:tr w:rsidR="00607697" w14:paraId="0919D6A3" w14:textId="77777777" w:rsidTr="0027369D">
        <w:tc>
          <w:tcPr>
            <w:tcW w:w="978" w:type="dxa"/>
          </w:tcPr>
          <w:p w14:paraId="472252FA" w14:textId="03D59E3B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CT17</w:t>
            </w:r>
          </w:p>
        </w:tc>
        <w:tc>
          <w:tcPr>
            <w:tcW w:w="790" w:type="dxa"/>
          </w:tcPr>
          <w:p w14:paraId="0AD60E00" w14:textId="7CFBE6F9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RN04</w:t>
            </w:r>
          </w:p>
        </w:tc>
        <w:tc>
          <w:tcPr>
            <w:tcW w:w="5598" w:type="dxa"/>
          </w:tcPr>
          <w:p w14:paraId="50E3CCEC" w14:textId="33C4C4EA" w:rsidR="00607697" w:rsidRPr="00607697" w:rsidRDefault="00607697" w:rsidP="00607697">
            <w:pPr>
              <w:rPr>
                <w:rFonts w:eastAsia="Times New Roman"/>
              </w:rPr>
            </w:pPr>
            <w:r w:rsidRPr="00607697">
              <w:rPr>
                <w:rFonts w:eastAsia="Times New Roman"/>
              </w:rPr>
              <w:t>Cadastro por administrador com sessão expirada</w:t>
            </w:r>
          </w:p>
        </w:tc>
        <w:tc>
          <w:tcPr>
            <w:tcW w:w="1701" w:type="dxa"/>
          </w:tcPr>
          <w:p w14:paraId="4E39590B" w14:textId="65A67D05" w:rsidR="00607697" w:rsidRDefault="00607697" w:rsidP="0060769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Não permitir</w:t>
            </w:r>
          </w:p>
        </w:tc>
      </w:tr>
    </w:tbl>
    <w:p w14:paraId="06641E33" w14:textId="18412B48" w:rsidR="00155DA4" w:rsidRDefault="00155DA4">
      <w:pPr>
        <w:rPr>
          <w:rFonts w:eastAsia="Times New Roman"/>
        </w:rPr>
      </w:pPr>
    </w:p>
    <w:p w14:paraId="17263210" w14:textId="32F4DC60" w:rsidR="00A9094A" w:rsidRDefault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Escreva pelo menos 10 cenários de testes baseados nas regras de negócio</w:t>
      </w:r>
    </w:p>
    <w:p w14:paraId="5F6CEECC" w14:textId="7111F4C1" w:rsidR="00A9094A" w:rsidRDefault="00A9094A">
      <w:pPr>
        <w:rPr>
          <w:rFonts w:eastAsia="Times New Roman"/>
        </w:rPr>
      </w:pPr>
    </w:p>
    <w:p w14:paraId="58E7787D" w14:textId="2AD001D0" w:rsidR="00A9094A" w:rsidRDefault="00A9094A">
      <w:pPr>
        <w:rPr>
          <w:rFonts w:eastAsia="Times New Roman"/>
        </w:rPr>
      </w:pPr>
    </w:p>
    <w:p w14:paraId="08E244F5" w14:textId="6B7C2DEA" w:rsidR="00A9094A" w:rsidRDefault="00A9094A">
      <w:pPr>
        <w:rPr>
          <w:rFonts w:eastAsia="Times New Roman"/>
        </w:rPr>
      </w:pPr>
    </w:p>
    <w:p w14:paraId="15FA4BB8" w14:textId="3E377FED" w:rsidR="00A9094A" w:rsidRDefault="00A9094A">
      <w:pPr>
        <w:rPr>
          <w:rFonts w:eastAsia="Times New Roman"/>
        </w:rPr>
      </w:pPr>
    </w:p>
    <w:p w14:paraId="723375C5" w14:textId="3B39FC21" w:rsidR="00A9094A" w:rsidRDefault="00A9094A">
      <w:pPr>
        <w:rPr>
          <w:rFonts w:eastAsia="Times New Roman"/>
        </w:rPr>
      </w:pPr>
    </w:p>
    <w:p w14:paraId="3A8A57AE" w14:textId="685271F2" w:rsidR="00A9094A" w:rsidRDefault="00A9094A">
      <w:pPr>
        <w:rPr>
          <w:rFonts w:eastAsia="Times New Roman"/>
        </w:rPr>
      </w:pPr>
    </w:p>
    <w:p w14:paraId="3DEA328C" w14:textId="5CA1F255" w:rsidR="00A9094A" w:rsidRDefault="00A9094A">
      <w:pPr>
        <w:rPr>
          <w:rFonts w:eastAsia="Times New Roman"/>
        </w:rPr>
      </w:pPr>
    </w:p>
    <w:p w14:paraId="4BDAA00A" w14:textId="1D3A6E76" w:rsidR="00A9094A" w:rsidRDefault="00A9094A">
      <w:pPr>
        <w:rPr>
          <w:rFonts w:eastAsia="Times New Roman"/>
        </w:rPr>
      </w:pPr>
    </w:p>
    <w:p w14:paraId="1C6A842F" w14:textId="3D5DB2B3" w:rsidR="00A9094A" w:rsidRDefault="00A9094A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40"/>
        <w:gridCol w:w="7064"/>
      </w:tblGrid>
      <w:tr w:rsidR="00A9094A" w14:paraId="4A0B7D8C" w14:textId="77777777" w:rsidTr="00A9094A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5F7AA5E" w14:textId="0157893D" w:rsidR="00A9094A" w:rsidRDefault="00A9094A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094F80C3" w14:textId="77777777" w:rsidR="00A9094A" w:rsidRDefault="00A9094A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4E9D5CA3" w14:textId="16388C74" w:rsidR="00A9094A" w:rsidRDefault="00A9094A">
      <w:pPr>
        <w:rPr>
          <w:rFonts w:eastAsia="Times New Roman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371454" w14:paraId="59C80F4E" w14:textId="77777777" w:rsidTr="00371454">
        <w:trPr>
          <w:trHeight w:val="353"/>
        </w:trPr>
        <w:tc>
          <w:tcPr>
            <w:tcW w:w="4003" w:type="dxa"/>
          </w:tcPr>
          <w:p w14:paraId="5655E662" w14:textId="5C3554AE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2. Alta probabilidade / Baixo impacto</w:t>
            </w:r>
          </w:p>
        </w:tc>
        <w:tc>
          <w:tcPr>
            <w:tcW w:w="3828" w:type="dxa"/>
          </w:tcPr>
          <w:p w14:paraId="38741EA2" w14:textId="1FBEBF92" w:rsidR="00371454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4. Alta Probabilidade / Alto impacto</w:t>
            </w:r>
          </w:p>
        </w:tc>
      </w:tr>
      <w:tr w:rsidR="00A9094A" w14:paraId="529EFE2E" w14:textId="3889FB42" w:rsidTr="00A9094A">
        <w:trPr>
          <w:trHeight w:val="2763"/>
        </w:trPr>
        <w:tc>
          <w:tcPr>
            <w:tcW w:w="4003" w:type="dxa"/>
          </w:tcPr>
          <w:p w14:paraId="7192716D" w14:textId="39F2257B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CT07 - Renovação de produtos iguais já cadastrados há 89 dias</w:t>
            </w:r>
          </w:p>
          <w:p w14:paraId="664935CD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A16485A" w14:textId="1994BC86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CT08 - Renovação de produtos iguais já cadastrados há 90 dias</w:t>
            </w:r>
          </w:p>
          <w:p w14:paraId="5984C69A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63E271F2" w14:textId="7A11162D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CT09 - Renovação de produtos iguais já cadastrados há 91 dias</w:t>
            </w:r>
          </w:p>
          <w:p w14:paraId="583D83E3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013A352C" w14:textId="7C8CB0B5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CT10 - Renovação de produtos cadastrados hoje (0 dias)</w:t>
            </w:r>
          </w:p>
          <w:p w14:paraId="6E3DC442" w14:textId="6107577B" w:rsidR="00A9094A" w:rsidRDefault="00A9094A" w:rsidP="00517229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6EFF2640" w14:textId="40B2E57A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CT14 - Cadastro de produtos por administrador não autenticado</w:t>
            </w:r>
          </w:p>
          <w:p w14:paraId="77C3BD8E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4D6B6467" w14:textId="774F5ABC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CT15 - Cadastro de produtos por administrador autenticado</w:t>
            </w:r>
          </w:p>
          <w:p w14:paraId="19B7DA46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2BF7A6B3" w14:textId="74E0B68C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CT16 - Cadastro de produtos por usuário comum autenticado</w:t>
            </w:r>
          </w:p>
          <w:p w14:paraId="2078F6EF" w14:textId="77777777" w:rsidR="00A9094A" w:rsidRDefault="00A9094A" w:rsidP="00A9094A">
            <w:pPr>
              <w:rPr>
                <w:rFonts w:eastAsia="Times New Roman"/>
              </w:rPr>
            </w:pPr>
          </w:p>
        </w:tc>
      </w:tr>
      <w:tr w:rsidR="00A9094A" w14:paraId="3D513EEA" w14:textId="77777777" w:rsidTr="00371454">
        <w:trPr>
          <w:trHeight w:val="340"/>
        </w:trPr>
        <w:tc>
          <w:tcPr>
            <w:tcW w:w="4003" w:type="dxa"/>
          </w:tcPr>
          <w:p w14:paraId="7BEC2EF7" w14:textId="78DA66D1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 Baixa probabilidade / Baixo impacto</w:t>
            </w:r>
          </w:p>
        </w:tc>
        <w:tc>
          <w:tcPr>
            <w:tcW w:w="3828" w:type="dxa"/>
          </w:tcPr>
          <w:p w14:paraId="4E1601D6" w14:textId="535E08BA" w:rsidR="00A9094A" w:rsidRDefault="00371454" w:rsidP="00A9094A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3. Baixa probabilidade / Alto impacto</w:t>
            </w:r>
          </w:p>
        </w:tc>
      </w:tr>
      <w:tr w:rsidR="00371454" w14:paraId="1CB519B5" w14:textId="77777777" w:rsidTr="00A9094A">
        <w:trPr>
          <w:trHeight w:val="3109"/>
        </w:trPr>
        <w:tc>
          <w:tcPr>
            <w:tcW w:w="4003" w:type="dxa"/>
          </w:tcPr>
          <w:p w14:paraId="5A1D1B00" w14:textId="77777777" w:rsidR="00371454" w:rsidRDefault="00371454" w:rsidP="00A9094A">
            <w:pPr>
              <w:rPr>
                <w:rFonts w:eastAsia="Times New Roman"/>
              </w:rPr>
            </w:pPr>
          </w:p>
          <w:p w14:paraId="3B15309E" w14:textId="17D69E02" w:rsidR="00517229" w:rsidRDefault="00371454" w:rsidP="00517229">
            <w:pPr>
              <w:rPr>
                <w:rFonts w:eastAsia="Times New Roman"/>
              </w:rPr>
            </w:pPr>
            <w:r w:rsidRPr="00371454">
              <w:rPr>
                <w:rFonts w:eastAsia="Times New Roman"/>
                <w:highlight w:val="yellow"/>
              </w:rPr>
              <w:t>CT01</w:t>
            </w:r>
            <w:r w:rsidR="00892CB0">
              <w:rPr>
                <w:rFonts w:eastAsia="Times New Roman"/>
              </w:rPr>
              <w:t xml:space="preserve"> - </w:t>
            </w:r>
            <w:r w:rsidR="00892CB0" w:rsidRPr="00892CB0">
              <w:rPr>
                <w:rFonts w:eastAsia="Times New Roman"/>
                <w:highlight w:val="yellow"/>
              </w:rPr>
              <w:t>Cadastro de produtos com valores maiores que 150,00</w:t>
            </w:r>
          </w:p>
          <w:p w14:paraId="5E77EA1F" w14:textId="77777777" w:rsidR="00517229" w:rsidRPr="00517229" w:rsidRDefault="00517229" w:rsidP="00517229">
            <w:pPr>
              <w:rPr>
                <w:rFonts w:eastAsia="Times New Roman"/>
                <w:sz w:val="20"/>
                <w:szCs w:val="20"/>
              </w:rPr>
            </w:pPr>
          </w:p>
          <w:p w14:paraId="36F702C7" w14:textId="47143AD2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CT02 - Cadastro de produtos com valor de 49,99</w:t>
            </w:r>
          </w:p>
          <w:p w14:paraId="52963AF8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3D325CEB" w14:textId="3CB24CB0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CT03 - Cadastro de produtos com valor de 50,01</w:t>
            </w:r>
          </w:p>
          <w:p w14:paraId="737E765C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502367EE" w14:textId="6E216998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CT04 - Cadastro de produtos com valor de 149,99</w:t>
            </w:r>
          </w:p>
          <w:p w14:paraId="003BB830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7956F704" w14:textId="12DCEE39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CT05 - Cadastro com valor negativo ou zero (R$ 0,00)</w:t>
            </w:r>
          </w:p>
          <w:p w14:paraId="72C0D165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84F4154" w14:textId="40ABB9E1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CT06 - Cadastro deixando o valor em branco ou com texto</w:t>
            </w:r>
          </w:p>
          <w:p w14:paraId="2EA85678" w14:textId="3389E425" w:rsidR="00371454" w:rsidRDefault="00371454" w:rsidP="00A9094A">
            <w:pPr>
              <w:rPr>
                <w:rFonts w:eastAsia="Times New Roman"/>
              </w:rPr>
            </w:pPr>
          </w:p>
        </w:tc>
        <w:tc>
          <w:tcPr>
            <w:tcW w:w="3828" w:type="dxa"/>
          </w:tcPr>
          <w:p w14:paraId="0C6B812C" w14:textId="1706B6EC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CT11 - Cadastro de 151 itens por vez</w:t>
            </w:r>
          </w:p>
          <w:p w14:paraId="01F35736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13471AE7" w14:textId="77A42877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CT12 - Cadastro de 149 itens por vez</w:t>
            </w:r>
          </w:p>
          <w:p w14:paraId="21214BDA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29DFBFF3" w14:textId="6FB147ED" w:rsid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CT13 - Cadastro de 0 itens ou quantidade negativa</w:t>
            </w:r>
          </w:p>
          <w:p w14:paraId="440FD609" w14:textId="77777777" w:rsidR="00517229" w:rsidRPr="00517229" w:rsidRDefault="00517229" w:rsidP="00517229">
            <w:pPr>
              <w:rPr>
                <w:rFonts w:eastAsia="Times New Roman"/>
              </w:rPr>
            </w:pPr>
          </w:p>
          <w:p w14:paraId="07D39151" w14:textId="7F21421C" w:rsidR="00517229" w:rsidRPr="00517229" w:rsidRDefault="00517229" w:rsidP="00517229">
            <w:pPr>
              <w:rPr>
                <w:rFonts w:eastAsia="Times New Roman"/>
              </w:rPr>
            </w:pPr>
            <w:r w:rsidRPr="00517229">
              <w:rPr>
                <w:rFonts w:eastAsia="Times New Roman"/>
              </w:rPr>
              <w:t>CT17 - Cadastro por administrador com sessão expirada</w:t>
            </w:r>
          </w:p>
          <w:p w14:paraId="0B0A1430" w14:textId="77777777" w:rsidR="00371454" w:rsidRDefault="00371454" w:rsidP="00A9094A">
            <w:pPr>
              <w:rPr>
                <w:rFonts w:eastAsia="Times New Roman"/>
              </w:rPr>
            </w:pPr>
          </w:p>
        </w:tc>
      </w:tr>
    </w:tbl>
    <w:p w14:paraId="127106D3" w14:textId="1F52AAE3" w:rsidR="00A9094A" w:rsidRDefault="00A9094A">
      <w:pPr>
        <w:rPr>
          <w:rFonts w:eastAsia="Times New Roman"/>
        </w:rPr>
      </w:pPr>
    </w:p>
    <w:p w14:paraId="5FA5E541" w14:textId="60478637" w:rsidR="00A9094A" w:rsidRDefault="00A9094A" w:rsidP="00A9094A">
      <w:pPr>
        <w:rPr>
          <w:rFonts w:eastAsia="Times New Roman"/>
        </w:rPr>
      </w:pPr>
      <w:r w:rsidRPr="00371454">
        <w:rPr>
          <w:rFonts w:eastAsia="Times New Roman"/>
        </w:rPr>
        <w:t>Obs.:</w:t>
      </w:r>
      <w:r w:rsidR="00371454" w:rsidRPr="00371454">
        <w:rPr>
          <w:rFonts w:eastAsia="Times New Roman"/>
        </w:rPr>
        <w:t xml:space="preserve"> </w:t>
      </w:r>
      <w:r w:rsidRPr="00371454">
        <w:rPr>
          <w:rFonts w:eastAsia="Times New Roman"/>
        </w:rPr>
        <w:t>Após escrever os cenários, identifique o impacto e prob</w:t>
      </w:r>
      <w:r w:rsidR="00371454" w:rsidRPr="00371454">
        <w:rPr>
          <w:rFonts w:eastAsia="Times New Roman"/>
        </w:rPr>
        <w:t>abilidade de cada cenário e jogue na matriz de risco.</w:t>
      </w:r>
    </w:p>
    <w:p w14:paraId="41727957" w14:textId="7DD3BC4B" w:rsidR="00A9094A" w:rsidRDefault="00A9094A">
      <w:pPr>
        <w:rPr>
          <w:rFonts w:eastAsia="Times New Roman"/>
        </w:rPr>
      </w:pPr>
    </w:p>
    <w:p w14:paraId="3EEB8B52" w14:textId="55428A11" w:rsidR="00A93CD6" w:rsidRDefault="00A93CD6">
      <w:pPr>
        <w:rPr>
          <w:rFonts w:eastAsia="Times New Roman"/>
        </w:rPr>
      </w:pPr>
    </w:p>
    <w:p w14:paraId="776CCB6C" w14:textId="77777777" w:rsidR="00517229" w:rsidRDefault="00517229">
      <w:pPr>
        <w:rPr>
          <w:rFonts w:eastAsia="Times New Roman"/>
        </w:rPr>
      </w:pPr>
    </w:p>
    <w:p w14:paraId="564C613A" w14:textId="77777777" w:rsidR="00517229" w:rsidRDefault="00517229">
      <w:pPr>
        <w:rPr>
          <w:rFonts w:eastAsia="Times New Roman"/>
        </w:rPr>
      </w:pPr>
    </w:p>
    <w:p w14:paraId="74B789EC" w14:textId="77777777" w:rsidR="00A93CD6" w:rsidRDefault="00A93CD6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454"/>
        <w:gridCol w:w="7050"/>
      </w:tblGrid>
      <w:tr w:rsidR="00A93CD6" w14:paraId="3B68CF48" w14:textId="77777777" w:rsidTr="004C7679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7E5C45E1" w14:textId="1B9DAFBD" w:rsidR="00A93CD6" w:rsidRDefault="00A93CD6" w:rsidP="004C7679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4F1CD96" w14:textId="77777777" w:rsidR="00A93CD6" w:rsidRDefault="00A93CD6" w:rsidP="004C7679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3EE4C430" w14:textId="0E450A52" w:rsidR="00A93CD6" w:rsidRDefault="00A93CD6" w:rsidP="00A93CD6">
      <w:pPr>
        <w:rPr>
          <w:rFonts w:eastAsia="Times New Roman"/>
        </w:rPr>
      </w:pPr>
    </w:p>
    <w:p w14:paraId="1556027C" w14:textId="5D84A447" w:rsidR="00517229" w:rsidRPr="00517229" w:rsidRDefault="00892CB0" w:rsidP="00517229">
      <w:pPr>
        <w:rPr>
          <w:rFonts w:eastAsia="Times New Roman"/>
        </w:rPr>
      </w:pPr>
      <w:r w:rsidRPr="00892CB0">
        <w:rPr>
          <w:rFonts w:eastAsia="Times New Roman"/>
          <w:highlight w:val="yellow"/>
        </w:rPr>
        <w:t>&lt;Aqui você deve justificar os cenários de alto riscos inseridos nos quadrantes 4 e 3.&gt;</w:t>
      </w:r>
      <w:r w:rsidR="00517229">
        <w:rPr>
          <w:rFonts w:eastAsia="Times New Roman"/>
        </w:rPr>
        <w:br/>
      </w:r>
      <w:r w:rsidR="00517229">
        <w:rPr>
          <w:rFonts w:eastAsia="Times New Roman"/>
        </w:rPr>
        <w:br/>
      </w:r>
      <w:r w:rsidR="00517229" w:rsidRPr="00517229">
        <w:rPr>
          <w:rFonts w:eastAsia="Times New Roman"/>
          <w:b/>
          <w:bCs/>
        </w:rPr>
        <w:t>Quadrante 4 (Alta probabilidade / Alto impacto)</w:t>
      </w:r>
      <w:r w:rsidR="006F7111">
        <w:rPr>
          <w:rFonts w:eastAsia="Times New Roman"/>
          <w:b/>
          <w:bCs/>
        </w:rPr>
        <w:br/>
      </w:r>
    </w:p>
    <w:p w14:paraId="2CB1BEB6" w14:textId="16F2478A" w:rsidR="006F7111" w:rsidRPr="006F7111" w:rsidRDefault="006F7111" w:rsidP="006F7111">
      <w:pPr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CT14 – Cadastro de produtos por administrador não autenticado</w:t>
      </w:r>
    </w:p>
    <w:p w14:paraId="39EE04FD" w14:textId="6614E458" w:rsidR="006F7111" w:rsidRPr="006F7111" w:rsidRDefault="006F7111" w:rsidP="006F7111">
      <w:pPr>
        <w:ind w:firstLine="708"/>
        <w:rPr>
          <w:rFonts w:eastAsia="Times New Roman"/>
        </w:rPr>
      </w:pPr>
      <w:r>
        <w:rPr>
          <w:rFonts w:eastAsia="Times New Roman"/>
        </w:rPr>
        <w:t>É</w:t>
      </w:r>
      <w:r w:rsidRPr="006F7111">
        <w:rPr>
          <w:rFonts w:eastAsia="Times New Roman"/>
        </w:rPr>
        <w:t xml:space="preserve"> uma falha crítica no controle de acesso e na autenticação da aplicação. Permitir que uma pessoa sem login/autenticação execute ações administrativas possibilita ataques de invasão, inserção de dados falsos ou maliciosos e alteração indevida de catálogo. Isso invalida as políticas de segurança da empresa, gerando graves prejuízos operacionais, de integridade dos dados e até descumprimento de normas de proteção de dados.</w:t>
      </w:r>
    </w:p>
    <w:p w14:paraId="7B423293" w14:textId="77777777" w:rsidR="006F7111" w:rsidRPr="006F7111" w:rsidRDefault="006F7111" w:rsidP="006F7111">
      <w:pPr>
        <w:rPr>
          <w:rFonts w:eastAsia="Times New Roman"/>
        </w:rPr>
      </w:pPr>
    </w:p>
    <w:p w14:paraId="1F40883F" w14:textId="64B1E02F" w:rsidR="006F7111" w:rsidRPr="006F7111" w:rsidRDefault="006F7111" w:rsidP="006F7111">
      <w:pPr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CT15 – Cadastro de produtos por administrador autenticado</w:t>
      </w:r>
    </w:p>
    <w:p w14:paraId="09B7943C" w14:textId="67AF3227" w:rsidR="006F7111" w:rsidRPr="006F7111" w:rsidRDefault="006F7111" w:rsidP="006F7111">
      <w:pPr>
        <w:ind w:firstLine="708"/>
        <w:rPr>
          <w:rFonts w:eastAsia="Times New Roman"/>
        </w:rPr>
      </w:pPr>
      <w:r w:rsidRPr="006F7111">
        <w:rPr>
          <w:rFonts w:eastAsia="Times New Roman"/>
        </w:rPr>
        <w:t>Representa o fluxo principal e feliz da aplicação para a gestão de produtos, utilizado rotineiramente por usuários com perfil administrativo. Se houver falha nesse processo, os administradores ficam impossibilitados de atualizar o catálogo, cadastrar novas mercadorias ou disponibilizar itens para venda. A interrupção ou comportamento incorreto nesse fluxo impacta diretamente a</w:t>
      </w:r>
      <w:r>
        <w:rPr>
          <w:rFonts w:eastAsia="Times New Roman"/>
        </w:rPr>
        <w:t xml:space="preserve"> </w:t>
      </w:r>
      <w:r w:rsidRPr="006F7111">
        <w:rPr>
          <w:rFonts w:eastAsia="Times New Roman"/>
        </w:rPr>
        <w:t>operação do negócio, resultando em perda de vendas imediatas e retrabalho operacional para correção dos registros.</w:t>
      </w:r>
    </w:p>
    <w:p w14:paraId="62BE6FE0" w14:textId="77777777" w:rsidR="006F7111" w:rsidRPr="006F7111" w:rsidRDefault="006F7111" w:rsidP="006F7111">
      <w:pPr>
        <w:rPr>
          <w:rFonts w:eastAsia="Times New Roman"/>
        </w:rPr>
      </w:pPr>
    </w:p>
    <w:p w14:paraId="535F86B5" w14:textId="545890A5" w:rsidR="006F7111" w:rsidRPr="006F7111" w:rsidRDefault="006F7111" w:rsidP="006F7111">
      <w:pPr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CT16 – Cadastro de produtos por usuário comum autenticado</w:t>
      </w:r>
    </w:p>
    <w:p w14:paraId="1FAA0A2B" w14:textId="08523219" w:rsidR="00517229" w:rsidRPr="00517229" w:rsidRDefault="006F7111" w:rsidP="006F7111">
      <w:pPr>
        <w:ind w:firstLine="708"/>
        <w:rPr>
          <w:rFonts w:eastAsia="Times New Roman"/>
        </w:rPr>
      </w:pPr>
      <w:r>
        <w:rPr>
          <w:rFonts w:eastAsia="Times New Roman"/>
        </w:rPr>
        <w:t>É</w:t>
      </w:r>
      <w:r w:rsidRPr="006F7111">
        <w:rPr>
          <w:rFonts w:eastAsia="Times New Roman"/>
        </w:rPr>
        <w:t xml:space="preserve"> uma quebra de privilégios de acesso e autorização dentro do sistema. Um usuário comum não possui permissão de gestão do catálogo. Permitir que perfis sem autorização cadastrem produtos compromete a governança do sistema, abrindo margem para alteração ou contaminação da base de dados, precificação incorreta de itens e prejuízos financeiros severos decorrentes da venda indevida de mercadorias.</w:t>
      </w:r>
      <w:r w:rsidR="00DC3B2B">
        <w:rPr>
          <w:rFonts w:eastAsia="Times New Roman"/>
        </w:rPr>
        <w:br/>
      </w:r>
    </w:p>
    <w:p w14:paraId="5954D329" w14:textId="7DAECCAE" w:rsidR="00517229" w:rsidRPr="00517229" w:rsidRDefault="00517229" w:rsidP="00517229">
      <w:pPr>
        <w:rPr>
          <w:rFonts w:eastAsia="Times New Roman"/>
          <w:b/>
          <w:bCs/>
        </w:rPr>
      </w:pPr>
      <w:r w:rsidRPr="00517229">
        <w:rPr>
          <w:rFonts w:eastAsia="Times New Roman"/>
          <w:b/>
          <w:bCs/>
        </w:rPr>
        <w:t>Quadrante 3 (Baixa probabilidade / Alto impacto)</w:t>
      </w:r>
      <w:r w:rsidR="006F7111">
        <w:rPr>
          <w:rFonts w:eastAsia="Times New Roman"/>
          <w:b/>
          <w:bCs/>
        </w:rPr>
        <w:br/>
      </w:r>
    </w:p>
    <w:p w14:paraId="5FE44060" w14:textId="35EF3855" w:rsidR="006F7111" w:rsidRPr="006F7111" w:rsidRDefault="006F7111" w:rsidP="006F7111">
      <w:pPr>
        <w:tabs>
          <w:tab w:val="num" w:pos="720"/>
        </w:tabs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CT11 – Cadastro de 151 itens por vez</w:t>
      </w:r>
    </w:p>
    <w:p w14:paraId="5286949E" w14:textId="469DABB9" w:rsidR="006F7111" w:rsidRPr="006F7111" w:rsidRDefault="006F7111" w:rsidP="006F7111">
      <w:pPr>
        <w:tabs>
          <w:tab w:val="num" w:pos="720"/>
        </w:tabs>
        <w:rPr>
          <w:rFonts w:eastAsia="Times New Roman"/>
        </w:rPr>
      </w:pPr>
      <w:r>
        <w:rPr>
          <w:rFonts w:eastAsia="Times New Roman"/>
        </w:rPr>
        <w:tab/>
      </w:r>
      <w:r w:rsidRPr="006F7111">
        <w:rPr>
          <w:rFonts w:eastAsia="Times New Roman"/>
        </w:rPr>
        <w:t>Testa a tentativa de ultrapassar o limite permitido de processamento. Mesmo sendo algo raro de acontecer no dia a dia, se o sistema não travar essa tentativa, o servidor pode sobrecarregar, consumir toda a memória ou cair, deixando a aplicação fora do ar para todo mundo.</w:t>
      </w:r>
    </w:p>
    <w:p w14:paraId="100040E7" w14:textId="77777777" w:rsidR="006F7111" w:rsidRPr="006F7111" w:rsidRDefault="006F7111" w:rsidP="006F7111">
      <w:pPr>
        <w:tabs>
          <w:tab w:val="num" w:pos="720"/>
        </w:tabs>
        <w:rPr>
          <w:rFonts w:eastAsia="Times New Roman"/>
        </w:rPr>
      </w:pPr>
    </w:p>
    <w:p w14:paraId="7F2993DA" w14:textId="3550D7F1" w:rsidR="006F7111" w:rsidRPr="006F7111" w:rsidRDefault="006F7111" w:rsidP="006F7111">
      <w:pPr>
        <w:tabs>
          <w:tab w:val="num" w:pos="720"/>
        </w:tabs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CT12 – Cadastro de 149 itens por vez</w:t>
      </w:r>
    </w:p>
    <w:p w14:paraId="791A1FE2" w14:textId="678327A8" w:rsidR="006F7111" w:rsidRPr="006F7111" w:rsidRDefault="006F7111" w:rsidP="006F7111">
      <w:pPr>
        <w:tabs>
          <w:tab w:val="num" w:pos="720"/>
        </w:tabs>
        <w:rPr>
          <w:rFonts w:eastAsia="Times New Roman"/>
        </w:rPr>
      </w:pPr>
      <w:r>
        <w:rPr>
          <w:rFonts w:eastAsia="Times New Roman"/>
        </w:rPr>
        <w:tab/>
      </w:r>
      <w:r w:rsidRPr="006F7111">
        <w:rPr>
          <w:rFonts w:eastAsia="Times New Roman"/>
        </w:rPr>
        <w:t>Testa a capacidade do sistema no limite do que é permitido. Como é um volume grande de dados de uma só vez, se houver falha, o sistema pode travar ou salvar apenas parte dos itens, deixando o banco de dados desatualizado e incompleto.</w:t>
      </w:r>
    </w:p>
    <w:p w14:paraId="7A460D85" w14:textId="77777777" w:rsidR="006F7111" w:rsidRPr="006F7111" w:rsidRDefault="006F7111" w:rsidP="006F7111">
      <w:pPr>
        <w:tabs>
          <w:tab w:val="num" w:pos="720"/>
        </w:tabs>
        <w:rPr>
          <w:rFonts w:eastAsia="Times New Roman"/>
          <w:b/>
          <w:bCs/>
        </w:rPr>
      </w:pPr>
    </w:p>
    <w:p w14:paraId="4412F5ED" w14:textId="797901D4" w:rsidR="006F7111" w:rsidRPr="006F7111" w:rsidRDefault="006F7111" w:rsidP="006F7111">
      <w:pPr>
        <w:tabs>
          <w:tab w:val="num" w:pos="720"/>
        </w:tabs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CT13 – Cadastro de 0 itens ou quantidade negativa</w:t>
      </w:r>
    </w:p>
    <w:p w14:paraId="2671666E" w14:textId="0CD5978A" w:rsidR="006F7111" w:rsidRPr="006F7111" w:rsidRDefault="006F7111" w:rsidP="006F7111">
      <w:pPr>
        <w:tabs>
          <w:tab w:val="num" w:pos="720"/>
        </w:tabs>
        <w:rPr>
          <w:rFonts w:eastAsia="Times New Roman"/>
        </w:rPr>
      </w:pPr>
      <w:r>
        <w:rPr>
          <w:rFonts w:eastAsia="Times New Roman"/>
        </w:rPr>
        <w:tab/>
      </w:r>
      <w:r w:rsidRPr="006F7111">
        <w:rPr>
          <w:rFonts w:eastAsia="Times New Roman"/>
        </w:rPr>
        <w:t>Explora a falta de validação de dados básicos. Permitir o envio de lotes zerados ou negativos pode gerar erros internos no código e desconfigurar os contadores do banco de dados, resultando em dados corrompidos no estoque.</w:t>
      </w:r>
    </w:p>
    <w:p w14:paraId="677361ED" w14:textId="77777777" w:rsidR="006F7111" w:rsidRPr="006F7111" w:rsidRDefault="006F7111" w:rsidP="006F7111">
      <w:pPr>
        <w:tabs>
          <w:tab w:val="num" w:pos="720"/>
        </w:tabs>
        <w:rPr>
          <w:rFonts w:eastAsia="Times New Roman"/>
        </w:rPr>
      </w:pPr>
    </w:p>
    <w:p w14:paraId="5080A461" w14:textId="77777777" w:rsidR="006F7111" w:rsidRPr="006F7111" w:rsidRDefault="006F7111" w:rsidP="006F7111">
      <w:pPr>
        <w:tabs>
          <w:tab w:val="num" w:pos="720"/>
        </w:tabs>
        <w:rPr>
          <w:rFonts w:eastAsia="Times New Roman"/>
          <w:b/>
          <w:bCs/>
        </w:rPr>
      </w:pPr>
      <w:r w:rsidRPr="006F7111">
        <w:rPr>
          <w:rFonts w:eastAsia="Times New Roman"/>
          <w:b/>
          <w:bCs/>
        </w:rPr>
        <w:t>CT17 – Cadastro por administrador com sessão expirada</w:t>
      </w:r>
    </w:p>
    <w:p w14:paraId="31EAB66F" w14:textId="51BCB0D3" w:rsidR="00A93CD6" w:rsidRDefault="00A24777" w:rsidP="006F7111">
      <w:pPr>
        <w:tabs>
          <w:tab w:val="num" w:pos="720"/>
        </w:tabs>
        <w:rPr>
          <w:rFonts w:eastAsia="Times New Roman"/>
        </w:rPr>
      </w:pPr>
      <w:r>
        <w:rPr>
          <w:rFonts w:eastAsia="Times New Roman"/>
        </w:rPr>
        <w:lastRenderedPageBreak/>
        <w:tab/>
      </w:r>
      <w:r w:rsidR="006F7111" w:rsidRPr="006F7111">
        <w:rPr>
          <w:rFonts w:eastAsia="Times New Roman"/>
        </w:rPr>
        <w:t>É uma brecha na gestão de acesso. Se a pessoa passar muito tempo inativa ou a conexão cair e o sistema ainda aceitar a ação, abre espaço para ataques de interceptação de sessão e ações não autorizadas em nome do usuário.</w:t>
      </w:r>
    </w:p>
    <w:sectPr w:rsidR="00A93C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9D6B65"/>
    <w:multiLevelType w:val="multilevel"/>
    <w:tmpl w:val="BDCC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DC6AFB"/>
    <w:multiLevelType w:val="hybridMultilevel"/>
    <w:tmpl w:val="CD247706"/>
    <w:lvl w:ilvl="0" w:tplc="8E5242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A0DE8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41C79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6AB8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6C78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FF065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BE7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D68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B4A3F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9A120B2"/>
    <w:multiLevelType w:val="multilevel"/>
    <w:tmpl w:val="077E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835330">
    <w:abstractNumId w:val="1"/>
  </w:num>
  <w:num w:numId="2" w16cid:durableId="905651092">
    <w:abstractNumId w:val="2"/>
  </w:num>
  <w:num w:numId="3" w16cid:durableId="39354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0E6"/>
    <w:rsid w:val="00007E11"/>
    <w:rsid w:val="000644D0"/>
    <w:rsid w:val="00065DC8"/>
    <w:rsid w:val="000878E5"/>
    <w:rsid w:val="00155DA4"/>
    <w:rsid w:val="0026451D"/>
    <w:rsid w:val="0027369D"/>
    <w:rsid w:val="002A30E6"/>
    <w:rsid w:val="00371454"/>
    <w:rsid w:val="00397BBF"/>
    <w:rsid w:val="003F33A3"/>
    <w:rsid w:val="00517229"/>
    <w:rsid w:val="005F3614"/>
    <w:rsid w:val="00607697"/>
    <w:rsid w:val="006F7111"/>
    <w:rsid w:val="007266A2"/>
    <w:rsid w:val="007C203B"/>
    <w:rsid w:val="00892CB0"/>
    <w:rsid w:val="00A24777"/>
    <w:rsid w:val="00A9094A"/>
    <w:rsid w:val="00A93CD6"/>
    <w:rsid w:val="00BB4099"/>
    <w:rsid w:val="00DC3B2B"/>
    <w:rsid w:val="00DF3E29"/>
    <w:rsid w:val="00F14694"/>
    <w:rsid w:val="00FA5BDB"/>
    <w:rsid w:val="00FC4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B0C6A"/>
  <w15:chartTrackingRefBased/>
  <w15:docId w15:val="{872FA719-D22D-3440-A851-B93907A39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table" w:styleId="Tabelacomgrade">
    <w:name w:val="Table Grid"/>
    <w:basedOn w:val="Tabelanormal"/>
    <w:uiPriority w:val="39"/>
    <w:rsid w:val="00155D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07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484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278037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69216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55253">
          <w:marLeft w:val="87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477495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983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10971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847026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067159">
          <w:marLeft w:val="21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921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5889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Fábio Araújo</dc:creator>
  <cp:keywords/>
  <dc:description/>
  <cp:lastModifiedBy>Lih Garcia</cp:lastModifiedBy>
  <cp:revision>3</cp:revision>
  <dcterms:created xsi:type="dcterms:W3CDTF">2026-08-05T21:46:00Z</dcterms:created>
  <dcterms:modified xsi:type="dcterms:W3CDTF">2026-08-06T16:31:00Z</dcterms:modified>
</cp:coreProperties>
</file>