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3A6B"/>
          <w:sz w:val="36"/>
          <w:szCs w:val="36"/>
        </w:rPr>
        <w:t xml:space="preserve">DIGITAL CONSTRUCTION OPERATING SYSTEM</w:t>
      </w:r>
    </w:p>
    <w:p>
      <w:pPr>
        <w:spacing w:after="200" w:before="0"/>
        <w:jc w:val="center"/>
      </w:pPr>
      <w:r>
        <w:rPr>
          <w:rFonts w:ascii="Arial" w:cs="Arial" w:eastAsia="Arial" w:hAnsi="Arial"/>
          <w:color w:val="6B7280"/>
          <w:sz w:val="20"/>
          <w:szCs w:val="20"/>
        </w:rPr>
        <w:t xml:space="preserve">DCOS — Document No.: DCOS-NCS-001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1B3A6B" w:val="clear"/>
            <w:tcMar>
              <w:top w:type="dxa" w:w="300"/>
              <w:left w:type="dxa" w:w="400"/>
              <w:bottom w:type="dxa" w:w="200"/>
              <w:right w:type="dxa" w:w="400"/>
            </w:tcMar>
          </w:tcPr>
          <w:p>
            <w:pPr>
              <w:jc w:val="center"/>
            </w:pPr>
            <w:r>
              <w:rPr>
                <w:rFonts w:ascii="Arial" w:cs="Arial" w:eastAsia="Arial" w:hAnsi="Arial"/>
                <w:b/>
                <w:bCs/>
                <w:color w:val="FFFFFF"/>
                <w:sz w:val="52"/>
                <w:szCs w:val="52"/>
              </w:rPr>
              <w:t xml:space="preserve">STANDARD NAMING CONVENTION</w:t>
            </w:r>
          </w:p>
          <w:p>
            <w:pPr>
              <w:jc w:val="center"/>
            </w:pPr>
            <w:r>
              <w:rPr>
                <w:rFonts w:ascii="Arial" w:cs="Arial" w:eastAsia="Arial" w:hAnsi="Arial"/>
                <w:color w:val="D6E4F7"/>
                <w:sz w:val="22"/>
                <w:szCs w:val="22"/>
              </w:rPr>
              <w:t xml:space="preserve">Project Code · Building · Level · Zone · Room · Document Coding</w:t>
            </w:r>
          </w:p>
        </w:tc>
      </w:tr>
    </w:tbl>
    <w:p>
      <w:pPr>
        <w:spacing w:after="120" w:before="12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000"/>
        <w:gridCol w:w="4000"/>
        <w:gridCol w:w="3398"/>
      </w:tblGrid>
      <w:tr>
        <w:tc>
          <w:tcPr>
            <w:tcW w:type="dxa" w:w="2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Code</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DCOS-NCS-001</w:t>
            </w:r>
          </w:p>
        </w:tc>
        <w:tc>
          <w:tcPr>
            <w:tcW w:type="dxa" w:w="2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R1.0</w:t>
            </w:r>
          </w:p>
        </w:tc>
        <w:tc>
          <w:tcPr>
            <w:tcW w:type="dxa" w:w="33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r>
      <w:tr>
        <w:tc>
          <w:tcPr>
            <w:tcW w:type="dxa" w:w="2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DCOS Standard Naming Convention</w:t>
            </w:r>
          </w:p>
        </w:tc>
        <w:tc>
          <w:tcPr>
            <w:tcW w:type="dxa" w:w="2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Effective Date</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[DD/MM/YYYY]</w:t>
            </w:r>
          </w:p>
        </w:tc>
        <w:tc>
          <w:tcPr>
            <w:tcW w:type="dxa" w:w="3398"/>
            <w:gridSpan w:val="1"/>
            <w:tcBorders>
              <w:top w:val="single" w:color="D9DDE8" w:sz="4"/>
              <w:left w:val="single" w:color="D9DDE8" w:sz="4"/>
              <w:bottom w:val="single" w:color="D9DDE8" w:sz="4"/>
              <w:right w:val="single" w:color="D9DDE8" w:sz="4"/>
            </w:tcBorders>
            <w:shd w:fill="FDF3D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Internal — Controlled</w:t>
            </w:r>
          </w:p>
        </w:tc>
      </w:tr>
      <w:tr>
        <w:tc>
          <w:tcPr>
            <w:tcW w:type="dxa" w:w="2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Prepared By</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[Document Controller]</w:t>
            </w:r>
          </w:p>
        </w:tc>
        <w:tc>
          <w:tcPr>
            <w:tcW w:type="dxa" w:w="2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 Director]</w:t>
            </w:r>
          </w:p>
        </w:tc>
        <w:tc>
          <w:tcPr>
            <w:tcW w:type="dxa" w:w="33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Applies To</w:t>
            </w:r>
          </w:p>
        </w:tc>
      </w:tr>
      <w:tr>
        <w:tc>
          <w:tcPr>
            <w:tcW w:type="dxa" w:w="2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Department</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Departments</w:t>
            </w:r>
          </w:p>
        </w:tc>
        <w:tc>
          <w:tcPr>
            <w:tcW w:type="dxa" w:w="2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DCOS Projects</w:t>
            </w:r>
          </w:p>
        </w:tc>
        <w:tc>
          <w:tcPr>
            <w:tcW w:type="dxa" w:w="3398"/>
            <w:gridSpan w:val="1"/>
            <w:tcBorders>
              <w:top w:val="single" w:color="D9DDE8" w:sz="4"/>
              <w:left w:val="single" w:color="D9DDE8" w:sz="4"/>
              <w:bottom w:val="single" w:color="D9DDE8" w:sz="4"/>
              <w:right w:val="single" w:color="D9DDE8" w:sz="4"/>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Projects &amp; Users</w:t>
            </w:r>
          </w:p>
        </w:tc>
      </w:tr>
    </w:tbl>
    <w:p>
      <w:pPr>
        <w:spacing w:after="160" w:before="160"/>
      </w:pPr>
    </w:p>
    <w:p>
      <w:pPr>
        <w:pStyle w:val="Heading1"/>
        <w:spacing w:after="160" w:before="400"/>
      </w:pPr>
      <w:r>
        <w:rPr>
          <w:rFonts w:ascii="Arial" w:cs="Arial" w:eastAsia="Arial" w:hAnsi="Arial"/>
          <w:b/>
          <w:bCs/>
          <w:color w:val="E8A020"/>
          <w:sz w:val="32"/>
          <w:szCs w:val="32"/>
        </w:rPr>
        <w:t xml:space="preserve">1.  </w:t>
      </w:r>
      <w:r>
        <w:rPr>
          <w:rFonts w:ascii="Arial" w:cs="Arial" w:eastAsia="Arial" w:hAnsi="Arial"/>
          <w:b/>
          <w:bCs/>
          <w:color w:val="1B3A6B"/>
          <w:sz w:val="32"/>
          <w:szCs w:val="32"/>
        </w:rPr>
        <w:t xml:space="preserve">PROJECT CODE &amp; NAME</w:t>
      </w:r>
    </w:p>
    <w:p>
      <w:pPr>
        <w:pBdr>
          <w:bottom w:val="single" w:color="2E5F9E" w:sz="6" w:space="1"/>
        </w:pBdr>
        <w:spacing w:after="80" w:before="40"/>
      </w:pPr>
    </w:p>
    <w:p>
      <w:pPr>
        <w:spacing w:after="80" w:before="60"/>
      </w:pPr>
      <w:r>
        <w:rPr>
          <w:rFonts w:ascii="Arial" w:cs="Arial" w:eastAsia="Arial" w:hAnsi="Arial"/>
          <w:color w:val="1A1A2E"/>
          <w:sz w:val="19"/>
          <w:szCs w:val="19"/>
        </w:rPr>
        <w:t xml:space="preserve">Each project in DCOS is assigned a unique Project Code at the time of project creation. The Project Code is the root identifier for all documents, drawings, WBS nodes, and records within that project. It must be consistent across all departments throughout the project lifecycle.</w:t>
      </w:r>
    </w:p>
    <w:p>
      <w:pPr>
        <w:spacing w:after="80" w:before="80"/>
      </w:pPr>
    </w:p>
    <w:p>
      <w:pPr>
        <w:pStyle w:val="Heading2"/>
        <w:spacing w:after="120" w:before="280"/>
      </w:pPr>
      <w:r>
        <w:rPr>
          <w:rFonts w:ascii="Arial" w:cs="Arial" w:eastAsia="Arial" w:hAnsi="Arial"/>
          <w:b/>
          <w:bCs/>
          <w:color w:val="2E5F9E"/>
          <w:sz w:val="26"/>
          <w:szCs w:val="26"/>
        </w:rPr>
        <w:t xml:space="preserve">1.1  </w:t>
      </w:r>
      <w:r>
        <w:rPr>
          <w:rFonts w:ascii="Arial" w:cs="Arial" w:eastAsia="Arial" w:hAnsi="Arial"/>
          <w:b/>
          <w:bCs/>
          <w:color w:val="1B3A6B"/>
          <w:sz w:val="26"/>
          <w:szCs w:val="26"/>
        </w:rPr>
        <w:t xml:space="preserve">Project Code Format</w:t>
      </w:r>
    </w:p>
    <w:p>
      <w:pPr>
        <w:spacing w:after="80" w:before="60"/>
      </w:pPr>
      <w:r>
        <w:rPr>
          <w:rFonts w:ascii="Arial" w:cs="Arial" w:eastAsia="Arial" w:hAnsi="Arial"/>
          <w:color w:val="1A1A2E"/>
          <w:sz w:val="19"/>
          <w:szCs w:val="19"/>
        </w:rPr>
        <w:t xml:space="preserve">The Project Code consists of a serial number prefix (P) followed by a three-digit sequential number, and optionally combined with a short project name abbreviation for human-readable references.</w:t>
      </w:r>
    </w:p>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Format</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P[NNN] — [Project Short Name]</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49"/>
        <w:gridCol w:w="3849"/>
        <w:gridCol w:w="3849"/>
        <w:gridCol w:w="3849"/>
      </w:tblGrid>
      <w:tr>
        <w:tc>
          <w:tcPr>
            <w:tcW w:type="dxa" w:w="3849"/>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3849"/>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3849"/>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Value</w:t>
            </w:r>
          </w:p>
        </w:tc>
        <w:tc>
          <w:tcPr>
            <w:tcW w:type="dxa" w:w="3849"/>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Remarks</w:t>
            </w:r>
          </w:p>
        </w:tc>
      </w:tr>
      <w:tr>
        <w:tc>
          <w:tcPr>
            <w:tcW w:type="dxa" w:w="3849"/>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P</w:t>
            </w:r>
          </w:p>
        </w:tc>
        <w:tc>
          <w:tcPr>
            <w:tcW w:type="dxa" w:w="3849"/>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Fixed prefix: Project</w:t>
            </w:r>
          </w:p>
        </w:tc>
        <w:tc>
          <w:tcPr>
            <w:tcW w:type="dxa" w:w="3849"/>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w:t>
            </w:r>
          </w:p>
        </w:tc>
        <w:tc>
          <w:tcPr>
            <w:tcW w:type="dxa" w:w="3849"/>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Always uppercase</w:t>
            </w:r>
          </w:p>
        </w:tc>
      </w:tr>
      <w:tr>
        <w:tc>
          <w:tcPr>
            <w:tcW w:type="dxa" w:w="3849"/>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NNN</w:t>
            </w:r>
          </w:p>
        </w:tc>
        <w:tc>
          <w:tcPr>
            <w:tcW w:type="dxa" w:w="3849"/>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3-digit sequential number</w:t>
            </w:r>
          </w:p>
        </w:tc>
        <w:tc>
          <w:tcPr>
            <w:tcW w:type="dxa" w:w="3849"/>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001</w:t>
            </w:r>
          </w:p>
        </w:tc>
        <w:tc>
          <w:tcPr>
            <w:tcW w:type="dxa" w:w="3849"/>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Zero-padded, assigned by Admin</w:t>
            </w:r>
          </w:p>
        </w:tc>
      </w:tr>
      <w:tr>
        <w:tc>
          <w:tcPr>
            <w:tcW w:type="dxa" w:w="3849"/>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Short Name</w:t>
            </w:r>
          </w:p>
        </w:tc>
        <w:tc>
          <w:tcPr>
            <w:tcW w:type="dxa" w:w="3849"/>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Abbreviated project name</w:t>
            </w:r>
          </w:p>
        </w:tc>
        <w:tc>
          <w:tcPr>
            <w:tcW w:type="dxa" w:w="3849"/>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HTBT</w:t>
            </w:r>
          </w:p>
        </w:tc>
        <w:tc>
          <w:tcPr>
            <w:tcW w:type="dxa" w:w="3849"/>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Max 6 characters, no spaces</w:t>
            </w:r>
          </w:p>
        </w:tc>
      </w:tr>
    </w:tbl>
    <w:p>
      <w:pPr>
        <w:spacing w:after="80" w:before="80"/>
      </w:pPr>
    </w:p>
    <w:p>
      <w:pPr>
        <w:pStyle w:val="Heading2"/>
        <w:spacing w:after="120" w:before="280"/>
      </w:pPr>
      <w:r>
        <w:rPr>
          <w:rFonts w:ascii="Arial" w:cs="Arial" w:eastAsia="Arial" w:hAnsi="Arial"/>
          <w:b/>
          <w:bCs/>
          <w:color w:val="2E5F9E"/>
          <w:sz w:val="26"/>
          <w:szCs w:val="26"/>
        </w:rPr>
        <w:t xml:space="preserve">1.2  </w:t>
      </w:r>
      <w:r>
        <w:rPr>
          <w:rFonts w:ascii="Arial" w:cs="Arial" w:eastAsia="Arial" w:hAnsi="Arial"/>
          <w:b/>
          <w:bCs/>
          <w:color w:val="1B3A6B"/>
          <w:sz w:val="26"/>
          <w:szCs w:val="26"/>
        </w:rPr>
        <w:t xml:space="preserve">Project Code Examples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4000"/>
        <w:gridCol w:w="3898"/>
      </w:tblGrid>
      <w:tr>
        <w:tc>
          <w:tcPr>
            <w:tcW w:type="dxa" w:w="2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Project Code</w:t>
            </w:r>
          </w:p>
        </w:tc>
        <w:tc>
          <w:tcPr>
            <w:tcW w:type="dxa" w:w="5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Project Full Name</w:t>
            </w:r>
          </w:p>
        </w:tc>
        <w:tc>
          <w:tcPr>
            <w:tcW w:type="dxa" w:w="4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Short Name</w:t>
            </w:r>
          </w:p>
        </w:tc>
        <w:tc>
          <w:tcPr>
            <w:tcW w:type="dxa" w:w="38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P001-HTBT</w:t>
            </w:r>
          </w:p>
        </w:tc>
        <w:tc>
          <w:tcPr>
            <w:tcW w:type="dxa" w:w="5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Hattha Bank Tower</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HTBT</w:t>
            </w:r>
          </w:p>
        </w:tc>
        <w:tc>
          <w:tcPr>
            <w:tcW w:type="dxa" w:w="3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Phnom Penh CBD, 30F</w:t>
            </w:r>
          </w:p>
        </w:tc>
      </w:tr>
      <w:tr>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P002-CVILA</w:t>
            </w:r>
          </w:p>
        </w:tc>
        <w:tc>
          <w:tcPr>
            <w:tcW w:type="dxa" w:w="5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Chroy Changvar Villas</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CVILA</w:t>
            </w:r>
          </w:p>
        </w:tc>
        <w:tc>
          <w:tcPr>
            <w:tcW w:type="dxa" w:w="3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Residential, 52 units</w:t>
            </w:r>
          </w:p>
        </w:tc>
      </w:tr>
      <w:tr>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P003-BMALL</w:t>
            </w:r>
          </w:p>
        </w:tc>
        <w:tc>
          <w:tcPr>
            <w:tcW w:type="dxa" w:w="5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Borey Peng Huoth Mall</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BMALL</w:t>
            </w:r>
          </w:p>
        </w:tc>
        <w:tc>
          <w:tcPr>
            <w:tcW w:type="dxa" w:w="3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Commercial, mixed-use</w:t>
            </w:r>
          </w:p>
        </w:tc>
      </w:tr>
      <w:tr>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P004-INTL</w:t>
            </w:r>
          </w:p>
        </w:tc>
        <w:tc>
          <w:tcPr>
            <w:tcW w:type="dxa" w:w="5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International Airport Expansion</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INTL</w:t>
            </w:r>
          </w:p>
        </w:tc>
        <w:tc>
          <w:tcPr>
            <w:tcW w:type="dxa" w:w="3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Infrastructure project</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
        <w:gridCol w:w="15098"/>
      </w:tblGrid>
      <w:tr>
        <w:tc>
          <w:tcPr>
            <w:tcBorders>
              <w:top w:val="none" w:color="auto" w:sz="0"/>
              <w:left w:val="none" w:color="auto" w:sz="0"/>
              <w:bottom w:val="none" w:color="auto" w:sz="0"/>
              <w:right w:val="none" w:color="auto" w:sz="0"/>
            </w:tcBorders>
            <w:shd w:fill="E8A02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c>
          <w:tcPr>
            <w:tcBorders>
              <w:top w:val="none" w:color="auto" w:sz="0"/>
              <w:left w:val="none" w:color="auto" w:sz="0"/>
              <w:bottom w:val="none" w:color="auto" w:sz="0"/>
              <w:right w:val="none" w:color="auto" w:sz="0"/>
            </w:tcBorders>
            <w:shd w:fill="FDF3DC" w:val="clear"/>
            <w:tcMar>
              <w:top w:type="dxa" w:w="80"/>
              <w:left w:type="dxa" w:w="160"/>
              <w:bottom w:type="dxa" w:w="80"/>
              <w:right w:type="dxa" w:w="120"/>
            </w:tcMar>
          </w:tcPr>
          <w:p>
            <w:r>
              <w:rPr>
                <w:rFonts w:ascii="Arial" w:cs="Arial" w:eastAsia="Arial" w:hAnsi="Arial"/>
                <w:color w:val="1A1A2E"/>
                <w:sz w:val="17"/>
                <w:szCs w:val="17"/>
              </w:rPr>
              <w:t xml:space="preserve">The Project Code is configured by Company Admin in DCOS at project creation and cannot be changed after the first document is registered. Choose carefully. The Short Name should be approved by the Project Manager before system setup.</w:t>
            </w:r>
          </w:p>
        </w:tc>
      </w:tr>
    </w:tbl>
    <w:p>
      <w:pPr>
        <w:spacing w:after="120" w:before="120"/>
      </w:pPr>
    </w:p>
    <w:p>
      <w:pPr>
        <w:pStyle w:val="Heading1"/>
        <w:spacing w:after="160" w:before="400"/>
      </w:pPr>
      <w:r>
        <w:rPr>
          <w:rFonts w:ascii="Arial" w:cs="Arial" w:eastAsia="Arial" w:hAnsi="Arial"/>
          <w:b/>
          <w:bCs/>
          <w:color w:val="E8A020"/>
          <w:sz w:val="32"/>
          <w:szCs w:val="32"/>
        </w:rPr>
        <w:t xml:space="preserve">2.  </w:t>
      </w:r>
      <w:r>
        <w:rPr>
          <w:rFonts w:ascii="Arial" w:cs="Arial" w:eastAsia="Arial" w:hAnsi="Arial"/>
          <w:b/>
          <w:bCs/>
          <w:color w:val="1B3A6B"/>
          <w:sz w:val="32"/>
          <w:szCs w:val="32"/>
        </w:rPr>
        <w:t xml:space="preserve">BUILDING CODE &amp; NAME</w:t>
      </w:r>
    </w:p>
    <w:p>
      <w:pPr>
        <w:pBdr>
          <w:bottom w:val="single" w:color="2E5F9E" w:sz="6" w:space="1"/>
        </w:pBdr>
        <w:spacing w:after="80" w:before="40"/>
      </w:pPr>
    </w:p>
    <w:p>
      <w:pPr>
        <w:spacing w:after="80" w:before="60"/>
      </w:pPr>
      <w:r>
        <w:rPr>
          <w:rFonts w:ascii="Arial" w:cs="Arial" w:eastAsia="Arial" w:hAnsi="Arial"/>
          <w:color w:val="1A1A2E"/>
          <w:sz w:val="19"/>
          <w:szCs w:val="19"/>
        </w:rPr>
        <w:t xml:space="preserve">All buildings, structures, and external works within a project must be assigned a Building Code. The Building Code is the second tier of the WBS hierarchy in DCOS and is used in all document numbering, drawing references, inspection records, and cost allocations.</w:t>
      </w:r>
    </w:p>
    <w:p>
      <w:pPr>
        <w:spacing w:after="80" w:before="80"/>
      </w:pPr>
    </w:p>
    <w:p>
      <w:pPr>
        <w:pStyle w:val="Heading2"/>
        <w:spacing w:after="120" w:before="280"/>
      </w:pPr>
      <w:r>
        <w:rPr>
          <w:rFonts w:ascii="Arial" w:cs="Arial" w:eastAsia="Arial" w:hAnsi="Arial"/>
          <w:b/>
          <w:bCs/>
          <w:color w:val="2E5F9E"/>
          <w:sz w:val="26"/>
          <w:szCs w:val="26"/>
        </w:rPr>
        <w:t xml:space="preserve">2.1  </w:t>
      </w:r>
      <w:r>
        <w:rPr>
          <w:rFonts w:ascii="Arial" w:cs="Arial" w:eastAsia="Arial" w:hAnsi="Arial"/>
          <w:b/>
          <w:bCs/>
          <w:color w:val="1B3A6B"/>
          <w:sz w:val="26"/>
          <w:szCs w:val="26"/>
        </w:rPr>
        <w:t xml:space="preserve">Building Code Format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Format</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B[A–Z] — [Building Name]</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132"/>
        <w:gridCol w:w="5132"/>
        <w:gridCol w:w="5132"/>
      </w:tblGrid>
      <w:tr>
        <w:tc>
          <w:tcPr>
            <w:tcW w:type="dxa" w:w="5132"/>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5132"/>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Building / Area Type</w:t>
            </w:r>
          </w:p>
        </w:tc>
        <w:tc>
          <w:tcPr>
            <w:tcW w:type="dxa" w:w="5132"/>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Remarks</w:t>
            </w:r>
          </w:p>
        </w:tc>
      </w:tr>
      <w:tr>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BA</w:t>
            </w:r>
          </w:p>
        </w:tc>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Building A — Primary Tower</w:t>
            </w:r>
          </w:p>
        </w:tc>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First building in project</w:t>
            </w:r>
          </w:p>
        </w:tc>
      </w:tr>
      <w:tr>
        <w:tc>
          <w:tcPr>
            <w:tcW w:type="dxa" w:w="5132"/>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BB</w:t>
            </w:r>
          </w:p>
        </w:tc>
        <w:tc>
          <w:tcPr>
            <w:tcW w:type="dxa" w:w="5132"/>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Building B — Secondary Structure</w:t>
            </w:r>
          </w:p>
        </w:tc>
        <w:tc>
          <w:tcPr>
            <w:tcW w:type="dxa" w:w="5132"/>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Second building</w:t>
            </w:r>
          </w:p>
        </w:tc>
      </w:tr>
      <w:tr>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BC</w:t>
            </w:r>
          </w:p>
        </w:tc>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Building C — Podium / Retail</w:t>
            </w:r>
          </w:p>
        </w:tc>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Third building or podium block</w:t>
            </w:r>
          </w:p>
        </w:tc>
      </w:tr>
      <w:tr>
        <w:tc>
          <w:tcPr>
            <w:tcW w:type="dxa" w:w="5132"/>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BD</w:t>
            </w:r>
          </w:p>
        </w:tc>
        <w:tc>
          <w:tcPr>
            <w:tcW w:type="dxa" w:w="5132"/>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Building D — Service Block</w:t>
            </w:r>
          </w:p>
        </w:tc>
        <w:tc>
          <w:tcPr>
            <w:tcW w:type="dxa" w:w="5132"/>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Ancillary / service building</w:t>
            </w:r>
          </w:p>
        </w:tc>
      </w:tr>
      <w:tr>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Continue alphabetically as needed</w:t>
            </w:r>
          </w:p>
        </w:tc>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Avoid I, O to prevent confusion</w:t>
            </w:r>
          </w:p>
        </w:tc>
      </w:tr>
      <w:tr>
        <w:tc>
          <w:tcPr>
            <w:gridSpan w:val="3"/>
            <w:tcBorders>
              <w:top w:val="single" w:color="D9DDE8" w:sz="4"/>
              <w:left w:val="single" w:color="D9DDE8" w:sz="4"/>
              <w:bottom w:val="single" w:color="D9DDE8" w:sz="4"/>
              <w:right w:val="single" w:color="D9DDE8" w:sz="4"/>
            </w:tcBorders>
            <w:shd w:fill="FDF3DC" w:val="clear"/>
            <w:tcMar>
              <w:top w:type="dxa" w:w="60"/>
              <w:left w:type="dxa" w:w="120"/>
              <w:bottom w:type="dxa" w:w="60"/>
              <w:right w:type="dxa" w:w="120"/>
            </w:tcMar>
          </w:tcPr>
          <w:p>
            <w:r>
              <w:rPr>
                <w:rFonts w:ascii="Arial" w:cs="Arial" w:eastAsia="Arial" w:hAnsi="Arial"/>
                <w:b/>
                <w:bCs/>
                <w:color w:val="1B3A6B"/>
                <w:sz w:val="18"/>
                <w:szCs w:val="18"/>
              </w:rPr>
              <w:t xml:space="preserve">Reserved Codes — External Works (always assigned to last alphabets)</w:t>
            </w:r>
          </w:p>
        </w:tc>
      </w:tr>
      <w:tr>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BX</w:t>
            </w:r>
          </w:p>
        </w:tc>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External Works — Site, drainage, roadworks, boundary</w:t>
            </w:r>
          </w:p>
        </w:tc>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Reserved — do not use for buildings</w:t>
            </w:r>
          </w:p>
        </w:tc>
      </w:tr>
      <w:tr>
        <w:tc>
          <w:tcPr>
            <w:tcW w:type="dxa" w:w="5132"/>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BY</w:t>
            </w:r>
          </w:p>
        </w:tc>
        <w:tc>
          <w:tcPr>
            <w:tcW w:type="dxa" w:w="5132"/>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Landscape — Hard and soft landscaping</w:t>
            </w:r>
          </w:p>
        </w:tc>
        <w:tc>
          <w:tcPr>
            <w:tcW w:type="dxa" w:w="5132"/>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Reserved — do not use for buildings</w:t>
            </w:r>
          </w:p>
        </w:tc>
      </w:tr>
      <w:tr>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BZ</w:t>
            </w:r>
          </w:p>
        </w:tc>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Permanent Boundary Works — fencing, walls, gates</w:t>
            </w:r>
          </w:p>
        </w:tc>
        <w:tc>
          <w:tcPr>
            <w:tcW w:type="dxa" w:w="5132"/>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Reserved — do not use for buildings</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
        <w:gridCol w:w="15098"/>
      </w:tblGrid>
      <w:tr>
        <w:tc>
          <w:tcPr>
            <w:tcBorders>
              <w:top w:val="none" w:color="auto" w:sz="0"/>
              <w:left w:val="none" w:color="auto" w:sz="0"/>
              <w:bottom w:val="none" w:color="auto" w:sz="0"/>
              <w:right w:val="none" w:color="auto" w:sz="0"/>
            </w:tcBorders>
            <w:shd w:fill="E8A02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c>
          <w:tcPr>
            <w:tcBorders>
              <w:top w:val="none" w:color="auto" w:sz="0"/>
              <w:left w:val="none" w:color="auto" w:sz="0"/>
              <w:bottom w:val="none" w:color="auto" w:sz="0"/>
              <w:right w:val="none" w:color="auto" w:sz="0"/>
            </w:tcBorders>
            <w:shd w:fill="FDF3DC" w:val="clear"/>
            <w:tcMar>
              <w:top w:type="dxa" w:w="80"/>
              <w:left w:type="dxa" w:w="160"/>
              <w:bottom w:type="dxa" w:w="80"/>
              <w:right w:type="dxa" w:w="120"/>
            </w:tcMar>
          </w:tcPr>
          <w:p>
            <w:r>
              <w:rPr>
                <w:rFonts w:ascii="Arial" w:cs="Arial" w:eastAsia="Arial" w:hAnsi="Arial"/>
                <w:color w:val="1A1A2E"/>
                <w:sz w:val="17"/>
                <w:szCs w:val="17"/>
              </w:rPr>
              <w:t xml:space="preserve">Skip letters I and O in building codes to avoid confusion with numbers 1 and 0 in printed documents and drawings.</w:t>
            </w:r>
          </w:p>
        </w:tc>
      </w:tr>
    </w:tbl>
    <w:p>
      <w:pPr>
        <w:spacing w:after="120" w:before="120"/>
      </w:pPr>
    </w:p>
    <w:p>
      <w:pPr>
        <w:pStyle w:val="Heading1"/>
        <w:spacing w:after="160" w:before="400"/>
      </w:pPr>
      <w:r>
        <w:rPr>
          <w:rFonts w:ascii="Arial" w:cs="Arial" w:eastAsia="Arial" w:hAnsi="Arial"/>
          <w:b/>
          <w:bCs/>
          <w:color w:val="E8A020"/>
          <w:sz w:val="32"/>
          <w:szCs w:val="32"/>
        </w:rPr>
        <w:t xml:space="preserve">3.  </w:t>
      </w:r>
      <w:r>
        <w:rPr>
          <w:rFonts w:ascii="Arial" w:cs="Arial" w:eastAsia="Arial" w:hAnsi="Arial"/>
          <w:b/>
          <w:bCs/>
          <w:color w:val="1B3A6B"/>
          <w:sz w:val="32"/>
          <w:szCs w:val="32"/>
        </w:rPr>
        <w:t xml:space="preserve">LEVEL CODE &amp; NAME</w:t>
      </w:r>
    </w:p>
    <w:p>
      <w:pPr>
        <w:pBdr>
          <w:bottom w:val="single" w:color="2E5F9E" w:sz="6" w:space="1"/>
        </w:pBdr>
        <w:spacing w:after="80" w:before="40"/>
      </w:pPr>
    </w:p>
    <w:p>
      <w:pPr>
        <w:spacing w:after="80" w:before="60"/>
      </w:pPr>
      <w:r>
        <w:rPr>
          <w:rFonts w:ascii="Arial" w:cs="Arial" w:eastAsia="Arial" w:hAnsi="Arial"/>
          <w:color w:val="1A1A2E"/>
          <w:sz w:val="19"/>
          <w:szCs w:val="19"/>
        </w:rPr>
        <w:t xml:space="preserve">The Level Code is the third tier in the WBS hierarchy. It provides a sortable, structured identifier for every floor or level within a building, including basements, ground floor, typical floors, roof level, mezzanines, and non-applicable levels. The Level Code combines a Building Code, a sequence number, and a level-type prefix to ensure correct sorting in all digital systems.</w:t>
      </w:r>
    </w:p>
    <w:p>
      <w:pPr>
        <w:spacing w:after="80" w:before="80"/>
      </w:pPr>
    </w:p>
    <w:p>
      <w:pPr>
        <w:pStyle w:val="Heading2"/>
        <w:spacing w:after="120" w:before="280"/>
      </w:pPr>
      <w:r>
        <w:rPr>
          <w:rFonts w:ascii="Arial" w:cs="Arial" w:eastAsia="Arial" w:hAnsi="Arial"/>
          <w:b/>
          <w:bCs/>
          <w:color w:val="2E5F9E"/>
          <w:sz w:val="26"/>
          <w:szCs w:val="26"/>
        </w:rPr>
        <w:t xml:space="preserve">3.1  </w:t>
      </w:r>
      <w:r>
        <w:rPr>
          <w:rFonts w:ascii="Arial" w:cs="Arial" w:eastAsia="Arial" w:hAnsi="Arial"/>
          <w:b/>
          <w:bCs/>
          <w:color w:val="1B3A6B"/>
          <w:sz w:val="26"/>
          <w:szCs w:val="26"/>
        </w:rPr>
        <w:t xml:space="preserve">Level Code Format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Format</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[Building Code] — [Seq No.] — [Level Type][Level No.]</w:t>
            </w:r>
          </w:p>
        </w:tc>
      </w:tr>
    </w:tbl>
    <w:p>
      <w:pPr>
        <w:spacing w:after="80" w:before="80"/>
      </w:pPr>
    </w:p>
    <w:p>
      <w:pPr>
        <w:spacing w:after="80" w:before="60"/>
      </w:pPr>
      <w:r>
        <w:rPr>
          <w:rFonts w:ascii="Arial" w:cs="Arial" w:eastAsia="Arial" w:hAnsi="Arial"/>
          <w:color w:val="1A1A2E"/>
          <w:sz w:val="19"/>
          <w:szCs w:val="19"/>
        </w:rPr>
        <w:t xml:space="preserve">The full Level Code is composed of three parts separated by hyphens:</w:t>
      </w:r>
    </w:p>
    <w:p>
      <w:pPr>
        <w:spacing w:after="60" w:before="6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gridCol w:w="6398"/>
      </w:tblGrid>
      <w:tr>
        <w:tc>
          <w:tcPr>
            <w:tcW w:type="dxa" w:w="2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Part</w:t>
            </w:r>
          </w:p>
        </w:tc>
        <w:tc>
          <w:tcPr>
            <w:tcW w:type="dxa" w:w="3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3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Format</w:t>
            </w:r>
          </w:p>
        </w:tc>
        <w:tc>
          <w:tcPr>
            <w:tcW w:type="dxa" w:w="63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w:t>
            </w:r>
          </w:p>
        </w:tc>
      </w:tr>
      <w:tr>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Building Code</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Identifies the building</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 BB, BC…</w:t>
            </w:r>
          </w:p>
        </w:tc>
        <w:tc>
          <w:tcPr>
            <w:tcW w:type="dxa" w:w="63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 = Building A</w:t>
            </w:r>
          </w:p>
        </w:tc>
      </w:tr>
      <w:tr>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Sequence Number</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Sort order from lowest to highest level</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01, 02, 03…</w:t>
            </w:r>
          </w:p>
        </w:tc>
        <w:tc>
          <w:tcPr>
            <w:tcW w:type="dxa" w:w="63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01 = lowest physical level in building</w:t>
            </w:r>
          </w:p>
        </w:tc>
      </w:tr>
      <w:tr>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Level Type + Number</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Type prefix + actual level designation</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B05, B01, G00, L01…</w:t>
            </w:r>
          </w:p>
        </w:tc>
        <w:tc>
          <w:tcPr>
            <w:tcW w:type="dxa" w:w="63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B05 = Basement 5 | L03 = Level 3</w:t>
            </w:r>
          </w:p>
        </w:tc>
      </w:tr>
    </w:tbl>
    <w:p>
      <w:pPr>
        <w:spacing w:after="100" w:before="100"/>
      </w:pPr>
    </w:p>
    <w:p>
      <w:pPr>
        <w:pStyle w:val="Heading2"/>
        <w:spacing w:after="120" w:before="280"/>
      </w:pPr>
      <w:r>
        <w:rPr>
          <w:rFonts w:ascii="Arial" w:cs="Arial" w:eastAsia="Arial" w:hAnsi="Arial"/>
          <w:b/>
          <w:bCs/>
          <w:color w:val="2E5F9E"/>
          <w:sz w:val="26"/>
          <w:szCs w:val="26"/>
        </w:rPr>
        <w:t xml:space="preserve">3.2  </w:t>
      </w:r>
      <w:r>
        <w:rPr>
          <w:rFonts w:ascii="Arial" w:cs="Arial" w:eastAsia="Arial" w:hAnsi="Arial"/>
          <w:b/>
          <w:bCs/>
          <w:color w:val="1B3A6B"/>
          <w:sz w:val="26"/>
          <w:szCs w:val="26"/>
        </w:rPr>
        <w:t xml:space="preserve">Level Type Prefixes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3500"/>
        <w:gridCol w:w="4898"/>
      </w:tblGrid>
      <w:tr>
        <w:tc>
          <w:tcPr>
            <w:tcW w:type="dxa" w:w="1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Prefix</w:t>
            </w:r>
          </w:p>
        </w:tc>
        <w:tc>
          <w:tcPr>
            <w:tcW w:type="dxa" w:w="2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3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Level Format</w:t>
            </w:r>
          </w:p>
        </w:tc>
        <w:tc>
          <w:tcPr>
            <w:tcW w:type="dxa" w:w="3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48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Code</w:t>
            </w:r>
          </w:p>
        </w:tc>
      </w:tr>
      <w:tr>
        <w:tc>
          <w:tcPr>
            <w:tcW w:type="dxa" w:w="1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Basement</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B[01–99]</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Underground floors, numbered from deepest</w:t>
            </w:r>
          </w:p>
        </w:tc>
        <w:tc>
          <w:tcPr>
            <w:tcW w:type="dxa" w:w="4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BA-01-B05 = Building A, Basement 5 (deepest)</w:t>
            </w:r>
          </w:p>
        </w:tc>
      </w:tr>
      <w:tr>
        <w:tc>
          <w:tcPr>
            <w:tcW w:type="dxa" w:w="1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G</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Ground Floor</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G00</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Ground floor level, always G00</w:t>
            </w:r>
          </w:p>
        </w:tc>
        <w:tc>
          <w:tcPr>
            <w:tcW w:type="dxa" w:w="4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BA-06-G00 = Building A, Ground Floor</w:t>
            </w:r>
          </w:p>
        </w:tc>
      </w:tr>
      <w:tr>
        <w:tc>
          <w:tcPr>
            <w:tcW w:type="dxa" w:w="1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L</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Upper Level</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L[01–99]</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Typical floors above ground</w:t>
            </w:r>
          </w:p>
        </w:tc>
        <w:tc>
          <w:tcPr>
            <w:tcW w:type="dxa" w:w="4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BA-07-L01 = Building A, Level 1</w:t>
            </w:r>
          </w:p>
        </w:tc>
      </w:tr>
      <w:tr>
        <w:tc>
          <w:tcPr>
            <w:tcW w:type="dxa" w:w="1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Mezzanine</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M[01–99]</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Intermediate floors between main levels</w:t>
            </w:r>
          </w:p>
        </w:tc>
        <w:tc>
          <w:tcPr>
            <w:tcW w:type="dxa" w:w="4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BA-08-M01 = Mezzanine above Ground Floor</w:t>
            </w:r>
          </w:p>
        </w:tc>
      </w:tr>
      <w:tr>
        <w:tc>
          <w:tcPr>
            <w:tcW w:type="dxa" w:w="1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R</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Roof Level</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R00</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Main roof slab or roof plant room</w:t>
            </w:r>
          </w:p>
        </w:tc>
        <w:tc>
          <w:tcPr>
            <w:tcW w:type="dxa" w:w="4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BA-30-R00 = Building A, Roof Level</w:t>
            </w:r>
          </w:p>
        </w:tc>
      </w:tr>
      <w:tr>
        <w:tc>
          <w:tcPr>
            <w:tcW w:type="dxa" w:w="1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PH</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Penthouse</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PH[01–09]</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Penthouse floors above main tower</w:t>
            </w:r>
          </w:p>
        </w:tc>
        <w:tc>
          <w:tcPr>
            <w:tcW w:type="dxa" w:w="4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BA-29-PH01 = Penthouse Level 1</w:t>
            </w:r>
          </w:p>
        </w:tc>
      </w:tr>
      <w:tr>
        <w:tc>
          <w:tcPr>
            <w:tcW w:type="dxa" w:w="1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ZZ</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Applies to Some Floors</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ZZ</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For items that span selected but not all floors</w:t>
            </w:r>
          </w:p>
        </w:tc>
        <w:tc>
          <w:tcPr>
            <w:tcW w:type="dxa" w:w="4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Use in scheduling — not in drawing numbering</w:t>
            </w:r>
          </w:p>
        </w:tc>
      </w:tr>
      <w:tr>
        <w:tc>
          <w:tcPr>
            <w:tcW w:type="dxa" w:w="1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XX</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Not Applicable</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XX</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Level not applicable for this record/discipline</w:t>
            </w:r>
          </w:p>
        </w:tc>
        <w:tc>
          <w:tcPr>
            <w:tcW w:type="dxa" w:w="4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Use in scheduling — not in drawing numbering</w:t>
            </w:r>
          </w:p>
        </w:tc>
      </w:tr>
    </w:tbl>
    <w:p>
      <w:pPr>
        <w:spacing w:after="100" w:before="100"/>
      </w:pPr>
    </w:p>
    <w:p>
      <w:pPr>
        <w:pStyle w:val="Heading2"/>
        <w:spacing w:after="120" w:before="280"/>
      </w:pPr>
      <w:r>
        <w:rPr>
          <w:rFonts w:ascii="Arial" w:cs="Arial" w:eastAsia="Arial" w:hAnsi="Arial"/>
          <w:b/>
          <w:bCs/>
          <w:color w:val="2E5F9E"/>
          <w:sz w:val="26"/>
          <w:szCs w:val="26"/>
        </w:rPr>
        <w:t xml:space="preserve">3.3  </w:t>
      </w:r>
      <w:r>
        <w:rPr>
          <w:rFonts w:ascii="Arial" w:cs="Arial" w:eastAsia="Arial" w:hAnsi="Arial"/>
          <w:b/>
          <w:bCs/>
          <w:color w:val="1B3A6B"/>
          <w:sz w:val="26"/>
          <w:szCs w:val="26"/>
        </w:rPr>
        <w:t xml:space="preserve">Full Level Code Examples — Building A (30-Floor Tower + 3 Basements)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4000"/>
        <w:gridCol w:w="4198"/>
      </w:tblGrid>
      <w:tr>
        <w:tc>
          <w:tcPr>
            <w:tcW w:type="dxa" w:w="22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Seq No.</w:t>
            </w:r>
          </w:p>
        </w:tc>
        <w:tc>
          <w:tcPr>
            <w:tcW w:type="dxa" w:w="2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Level Type Code</w:t>
            </w:r>
          </w:p>
        </w:tc>
        <w:tc>
          <w:tcPr>
            <w:tcW w:type="dxa" w:w="2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Level Name</w:t>
            </w:r>
          </w:p>
        </w:tc>
        <w:tc>
          <w:tcPr>
            <w:tcW w:type="dxa" w:w="4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Full Level Code</w:t>
            </w:r>
          </w:p>
        </w:tc>
        <w:tc>
          <w:tcPr>
            <w:tcW w:type="dxa" w:w="41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Remarks</w:t>
            </w:r>
          </w:p>
        </w:tc>
      </w:tr>
      <w:tr>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01</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B03</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Basement 3</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BA-01-B03</w:t>
            </w:r>
          </w:p>
        </w:tc>
        <w:tc>
          <w:tcPr>
            <w:tcW w:type="dxa" w:w="4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Deepest basement — car park</w:t>
            </w:r>
          </w:p>
        </w:tc>
      </w:tr>
      <w:tr>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02</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B02</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Basement 2</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BA-02-B02</w:t>
            </w:r>
          </w:p>
        </w:tc>
        <w:tc>
          <w:tcPr>
            <w:tcW w:type="dxa" w:w="4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Car park</w:t>
            </w:r>
          </w:p>
        </w:tc>
      </w:tr>
      <w:tr>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03</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B01</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Basement 1</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BA-03-B01</w:t>
            </w:r>
          </w:p>
        </w:tc>
        <w:tc>
          <w:tcPr>
            <w:tcW w:type="dxa" w:w="4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Car park + MEP plant</w:t>
            </w:r>
          </w:p>
        </w:tc>
      </w:tr>
      <w:tr>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04</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G00</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Ground Floor</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BA-04-G00</w:t>
            </w:r>
          </w:p>
        </w:tc>
        <w:tc>
          <w:tcPr>
            <w:tcW w:type="dxa" w:w="4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Lobby and retail</w:t>
            </w:r>
          </w:p>
        </w:tc>
      </w:tr>
      <w:tr>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05</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L01</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Level 1</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BA-05-L01</w:t>
            </w:r>
          </w:p>
        </w:tc>
        <w:tc>
          <w:tcPr>
            <w:tcW w:type="dxa" w:w="4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Commercial / retail</w:t>
            </w:r>
          </w:p>
        </w:tc>
      </w:tr>
      <w:tr>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06</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L02</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Level 2</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BA-06-L02</w:t>
            </w:r>
          </w:p>
        </w:tc>
        <w:tc>
          <w:tcPr>
            <w:tcW w:type="dxa" w:w="4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Office floors begin</w:t>
            </w:r>
          </w:p>
        </w:tc>
      </w:tr>
      <w:tr>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Typical Office Levels</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BA-[##]-L[##]</w:t>
            </w:r>
          </w:p>
        </w:tc>
        <w:tc>
          <w:tcPr>
            <w:tcW w:type="dxa" w:w="4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Repeat for all upper levels</w:t>
            </w:r>
          </w:p>
        </w:tc>
      </w:tr>
      <w:tr>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32</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L30</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Level 30</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BA-32-L30</w:t>
            </w:r>
          </w:p>
        </w:tc>
        <w:tc>
          <w:tcPr>
            <w:tcW w:type="dxa" w:w="4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Top office floor</w:t>
            </w:r>
          </w:p>
        </w:tc>
      </w:tr>
      <w:tr>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33</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PH01</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Penthouse 1</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BA-33-PH01</w:t>
            </w:r>
          </w:p>
        </w:tc>
        <w:tc>
          <w:tcPr>
            <w:tcW w:type="dxa" w:w="4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Penthouse level</w:t>
            </w:r>
          </w:p>
        </w:tc>
      </w:tr>
      <w:tr>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34</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R00</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Roof Level</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BA-34-R00</w:t>
            </w:r>
          </w:p>
        </w:tc>
        <w:tc>
          <w:tcPr>
            <w:tcW w:type="dxa" w:w="4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Roof slab, plant room</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
        <w:gridCol w:w="15098"/>
      </w:tblGrid>
      <w:tr>
        <w:tc>
          <w:tcPr>
            <w:tcBorders>
              <w:top w:val="none" w:color="auto" w:sz="0"/>
              <w:left w:val="none" w:color="auto" w:sz="0"/>
              <w:bottom w:val="none" w:color="auto" w:sz="0"/>
              <w:right w:val="none" w:color="auto" w:sz="0"/>
            </w:tcBorders>
            <w:shd w:fill="E8A02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c>
          <w:tcPr>
            <w:tcBorders>
              <w:top w:val="none" w:color="auto" w:sz="0"/>
              <w:left w:val="none" w:color="auto" w:sz="0"/>
              <w:bottom w:val="none" w:color="auto" w:sz="0"/>
              <w:right w:val="none" w:color="auto" w:sz="0"/>
            </w:tcBorders>
            <w:shd w:fill="FDF3DC" w:val="clear"/>
            <w:tcMar>
              <w:top w:type="dxa" w:w="80"/>
              <w:left w:type="dxa" w:w="160"/>
              <w:bottom w:type="dxa" w:w="80"/>
              <w:right w:type="dxa" w:w="120"/>
            </w:tcMar>
          </w:tcPr>
          <w:p>
            <w:r>
              <w:rPr>
                <w:rFonts w:ascii="Arial" w:cs="Arial" w:eastAsia="Arial" w:hAnsi="Arial"/>
                <w:color w:val="1A1A2E"/>
                <w:sz w:val="17"/>
                <w:szCs w:val="17"/>
              </w:rPr>
              <w:t xml:space="preserve">The Sequence Number (01, 02, 03…) is critical for digital sorting. Always number from the lowest physical level upward. This ensures correct ordering in all DCOS lists, Gantt charts, and reports. Do not use the level designation alone (B01, G00) as the sort key — different buildings will have different numbers of basement levels and the sequence numbers maintain consistent order.</w:t>
            </w:r>
          </w:p>
        </w:tc>
      </w:tr>
    </w:tbl>
    <w:p>
      <w:pPr>
        <w:spacing w:after="120" w:before="120"/>
      </w:pPr>
    </w:p>
    <w:p>
      <w:pPr>
        <w:pStyle w:val="Heading1"/>
        <w:spacing w:after="160" w:before="400"/>
      </w:pPr>
      <w:r>
        <w:rPr>
          <w:rFonts w:ascii="Arial" w:cs="Arial" w:eastAsia="Arial" w:hAnsi="Arial"/>
          <w:b/>
          <w:bCs/>
          <w:color w:val="E8A020"/>
          <w:sz w:val="32"/>
          <w:szCs w:val="32"/>
        </w:rPr>
        <w:t xml:space="preserve">4.  </w:t>
      </w:r>
      <w:r>
        <w:rPr>
          <w:rFonts w:ascii="Arial" w:cs="Arial" w:eastAsia="Arial" w:hAnsi="Arial"/>
          <w:b/>
          <w:bCs/>
          <w:color w:val="1B3A6B"/>
          <w:sz w:val="32"/>
          <w:szCs w:val="32"/>
        </w:rPr>
        <w:t xml:space="preserve">ZONE CODE &amp; NAME</w:t>
      </w:r>
    </w:p>
    <w:p>
      <w:pPr>
        <w:pBdr>
          <w:bottom w:val="single" w:color="2E5F9E" w:sz="6" w:space="1"/>
        </w:pBdr>
        <w:spacing w:after="80" w:before="40"/>
      </w:pPr>
    </w:p>
    <w:p>
      <w:pPr>
        <w:spacing w:after="80" w:before="60"/>
      </w:pPr>
      <w:r>
        <w:rPr>
          <w:rFonts w:ascii="Arial" w:cs="Arial" w:eastAsia="Arial" w:hAnsi="Arial"/>
          <w:color w:val="1A1A2E"/>
          <w:sz w:val="19"/>
          <w:szCs w:val="19"/>
        </w:rPr>
        <w:t xml:space="preserve">Zone Codes subdivide a floor or level into functional areas for design coordination, construction sequencing, QA/QC inspection control, and progress reporting. Because design requirements and construction sequencing differ, DCOS maintains two separate zone systems: Design Zones (DZone) and Construction Zones (CZone).</w:t>
      </w:r>
    </w:p>
    <w:p>
      <w:pPr>
        <w:spacing w:after="80" w:before="80"/>
      </w:pPr>
    </w:p>
    <w:p>
      <w:pPr>
        <w:pStyle w:val="Heading2"/>
        <w:spacing w:after="120" w:before="280"/>
      </w:pPr>
      <w:r>
        <w:rPr>
          <w:rFonts w:ascii="Arial" w:cs="Arial" w:eastAsia="Arial" w:hAnsi="Arial"/>
          <w:b/>
          <w:bCs/>
          <w:color w:val="2E5F9E"/>
          <w:sz w:val="26"/>
          <w:szCs w:val="26"/>
        </w:rPr>
        <w:t xml:space="preserve">4.1  </w:t>
      </w:r>
      <w:r>
        <w:rPr>
          <w:rFonts w:ascii="Arial" w:cs="Arial" w:eastAsia="Arial" w:hAnsi="Arial"/>
          <w:b/>
          <w:bCs/>
          <w:color w:val="1B3A6B"/>
          <w:sz w:val="26"/>
          <w:szCs w:val="26"/>
        </w:rPr>
        <w:t xml:space="preserve">Design Zone Code (DZone)</w:t>
      </w:r>
    </w:p>
    <w:p>
      <w:pPr>
        <w:spacing w:after="80" w:before="60"/>
      </w:pPr>
      <w:r>
        <w:rPr>
          <w:rFonts w:ascii="Arial" w:cs="Arial" w:eastAsia="Arial" w:hAnsi="Arial"/>
          <w:color w:val="1A1A2E"/>
          <w:sz w:val="19"/>
          <w:szCs w:val="19"/>
        </w:rPr>
        <w:t xml:space="preserve">Design Zones are defined by the Architecture team during design development to organise finishes, MEP coordination, and design deliverables by functional area. Design zones remain fixed throughout the design stage and are referenced in design document codes and finish schedules.</w:t>
      </w:r>
    </w:p>
    <w:p>
      <w:pPr>
        <w:spacing w:after="60" w:before="6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gridCol w:w="5898"/>
      </w:tblGrid>
      <w:tr>
        <w:tc>
          <w:tcPr>
            <w:tcW w:type="dxa" w:w="2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Zone Code</w:t>
            </w:r>
          </w:p>
        </w:tc>
        <w:tc>
          <w:tcPr>
            <w:tcW w:type="dxa" w:w="3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Zone Name</w:t>
            </w:r>
          </w:p>
        </w:tc>
        <w:tc>
          <w:tcPr>
            <w:tcW w:type="dxa" w:w="4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Content</w:t>
            </w:r>
          </w:p>
        </w:tc>
        <w:tc>
          <w:tcPr>
            <w:tcW w:type="dxa" w:w="58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DZone1</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Wet / Service Zone</w:t>
            </w:r>
          </w:p>
        </w:tc>
        <w:tc>
          <w:tcPr>
            <w:tcW w:type="dxa" w:w="4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Toilets, AHU rooms, electrical rooms, shafts</w:t>
            </w:r>
          </w:p>
        </w:tc>
        <w:tc>
          <w:tcPr>
            <w:tcW w:type="dxa" w:w="5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Common across all floors — defined once</w:t>
            </w:r>
          </w:p>
        </w:tc>
      </w:tr>
      <w:tr>
        <w:tc>
          <w:tcPr>
            <w:tcW w:type="dxa" w:w="2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DZone2</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Core / Circulation Zone</w:t>
            </w:r>
          </w:p>
        </w:tc>
        <w:tc>
          <w:tcPr>
            <w:tcW w:type="dxa" w:w="4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Lifts, staircases, lobbies, corridors</w:t>
            </w:r>
          </w:p>
        </w:tc>
        <w:tc>
          <w:tcPr>
            <w:tcW w:type="dxa" w:w="5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Applies to all floors</w:t>
            </w:r>
          </w:p>
        </w:tc>
      </w:tr>
      <w:tr>
        <w:tc>
          <w:tcPr>
            <w:tcW w:type="dxa" w:w="2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DZone3</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Primary Functional Zone A</w:t>
            </w:r>
          </w:p>
        </w:tc>
        <w:tc>
          <w:tcPr>
            <w:tcW w:type="dxa" w:w="4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Main program area — banking hall, office, retail</w:t>
            </w:r>
          </w:p>
        </w:tc>
        <w:tc>
          <w:tcPr>
            <w:tcW w:type="dxa" w:w="5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Floor-specific — defined per floor</w:t>
            </w:r>
          </w:p>
        </w:tc>
      </w:tr>
      <w:tr>
        <w:tc>
          <w:tcPr>
            <w:tcW w:type="dxa" w:w="2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DZone4</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Primary Functional Zone B</w:t>
            </w:r>
          </w:p>
        </w:tc>
        <w:tc>
          <w:tcPr>
            <w:tcW w:type="dxa" w:w="4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Secondary program area — back-of-house, storage</w:t>
            </w:r>
          </w:p>
        </w:tc>
        <w:tc>
          <w:tcPr>
            <w:tcW w:type="dxa" w:w="5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Floor-specific — defined per floor</w:t>
            </w:r>
          </w:p>
        </w:tc>
      </w:tr>
      <w:tr>
        <w:tc>
          <w:tcPr>
            <w:tcW w:type="dxa" w:w="2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DAll</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Zones</w:t>
            </w:r>
          </w:p>
        </w:tc>
        <w:tc>
          <w:tcPr>
            <w:tcW w:type="dxa" w:w="4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Applies to entire floor without zone subdivision</w:t>
            </w:r>
          </w:p>
        </w:tc>
        <w:tc>
          <w:tcPr>
            <w:tcW w:type="dxa" w:w="5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Use when item is floor-wide</w:t>
            </w:r>
          </w:p>
        </w:tc>
      </w:tr>
      <w:tr>
        <w:tc>
          <w:tcPr>
            <w:tcW w:type="dxa" w:w="2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DZZ</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Applies to Some Floors</w:t>
            </w:r>
          </w:p>
        </w:tc>
        <w:tc>
          <w:tcPr>
            <w:tcW w:type="dxa" w:w="4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Selected zones only — varies by floor</w:t>
            </w:r>
          </w:p>
        </w:tc>
        <w:tc>
          <w:tcPr>
            <w:tcW w:type="dxa" w:w="5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Detail in schedule notes</w:t>
            </w:r>
          </w:p>
        </w:tc>
      </w:tr>
      <w:tr>
        <w:tc>
          <w:tcPr>
            <w:tcW w:type="dxa" w:w="2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6B7280"/>
                <w:sz w:val="18"/>
                <w:szCs w:val="18"/>
              </w:rPr>
              <w:t xml:space="preserve">DXX</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Not Applicable</w:t>
            </w:r>
          </w:p>
        </w:tc>
        <w:tc>
          <w:tcPr>
            <w:tcW w:type="dxa" w:w="4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This zone does not exist on this floor</w:t>
            </w:r>
          </w:p>
        </w:tc>
        <w:tc>
          <w:tcPr>
            <w:tcW w:type="dxa" w:w="5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Used in scheduling matrix only</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
        <w:gridCol w:w="15098"/>
      </w:tblGrid>
      <w:tr>
        <w:tc>
          <w:tcPr>
            <w:tcBorders>
              <w:top w:val="none" w:color="auto" w:sz="0"/>
              <w:left w:val="none" w:color="auto" w:sz="0"/>
              <w:bottom w:val="none" w:color="auto" w:sz="0"/>
              <w:right w:val="none" w:color="auto" w:sz="0"/>
            </w:tcBorders>
            <w:shd w:fill="E8A02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c>
          <w:tcPr>
            <w:tcBorders>
              <w:top w:val="none" w:color="auto" w:sz="0"/>
              <w:left w:val="none" w:color="auto" w:sz="0"/>
              <w:bottom w:val="none" w:color="auto" w:sz="0"/>
              <w:right w:val="none" w:color="auto" w:sz="0"/>
            </w:tcBorders>
            <w:shd w:fill="FDF3DC" w:val="clear"/>
            <w:tcMar>
              <w:top w:type="dxa" w:w="80"/>
              <w:left w:type="dxa" w:w="160"/>
              <w:bottom w:type="dxa" w:w="80"/>
              <w:right w:type="dxa" w:w="120"/>
            </w:tcMar>
          </w:tcPr>
          <w:p>
            <w:r>
              <w:rPr>
                <w:rFonts w:ascii="Arial" w:cs="Arial" w:eastAsia="Arial" w:hAnsi="Arial"/>
                <w:color w:val="1A1A2E"/>
                <w:sz w:val="17"/>
                <w:szCs w:val="17"/>
              </w:rPr>
              <w:t xml:space="preserve">Design Zones are used in design schedules, finish schedules, and material approval records. They must not appear in construction drawing titles or construction document codes. Construction zoning is managed separately.</w:t>
            </w:r>
          </w:p>
        </w:tc>
      </w:tr>
    </w:tbl>
    <w:p>
      <w:pPr>
        <w:spacing w:after="100" w:before="100"/>
      </w:pPr>
    </w:p>
    <w:p>
      <w:pPr>
        <w:pStyle w:val="Heading2"/>
        <w:spacing w:after="120" w:before="280"/>
      </w:pPr>
      <w:r>
        <w:rPr>
          <w:rFonts w:ascii="Arial" w:cs="Arial" w:eastAsia="Arial" w:hAnsi="Arial"/>
          <w:b/>
          <w:bCs/>
          <w:color w:val="2E5F9E"/>
          <w:sz w:val="26"/>
          <w:szCs w:val="26"/>
        </w:rPr>
        <w:t xml:space="preserve">4.2  </w:t>
      </w:r>
      <w:r>
        <w:rPr>
          <w:rFonts w:ascii="Arial" w:cs="Arial" w:eastAsia="Arial" w:hAnsi="Arial"/>
          <w:b/>
          <w:bCs/>
          <w:color w:val="1B3A6B"/>
          <w:sz w:val="26"/>
          <w:szCs w:val="26"/>
        </w:rPr>
        <w:t xml:space="preserve">Construction Zone Code (CZone)</w:t>
      </w:r>
    </w:p>
    <w:p>
      <w:pPr>
        <w:spacing w:after="80" w:before="60"/>
      </w:pPr>
      <w:r>
        <w:rPr>
          <w:rFonts w:ascii="Arial" w:cs="Arial" w:eastAsia="Arial" w:hAnsi="Arial"/>
          <w:color w:val="1A1A2E"/>
          <w:sz w:val="19"/>
          <w:szCs w:val="19"/>
        </w:rPr>
        <w:t xml:space="preserve">Construction Zones are established by the Project Manager and Site Team at the start of construction. They reflect construction sequencing, crane radius, subcontractor work fronts, and structural pour sequences — not functional design areas.</w:t>
      </w:r>
    </w:p>
    <w:p>
      <w:pPr>
        <w:spacing w:after="60" w:before="6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0"/>
        <w:gridCol w:w="6198"/>
      </w:tblGrid>
      <w:tr>
        <w:tc>
          <w:tcPr>
            <w:tcW w:type="dxa" w:w="22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Zone Code</w:t>
            </w:r>
          </w:p>
        </w:tc>
        <w:tc>
          <w:tcPr>
            <w:tcW w:type="dxa" w:w="3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Zone Name</w:t>
            </w:r>
          </w:p>
        </w:tc>
        <w:tc>
          <w:tcPr>
            <w:tcW w:type="dxa" w:w="4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Use</w:t>
            </w:r>
          </w:p>
        </w:tc>
        <w:tc>
          <w:tcPr>
            <w:tcW w:type="dxa" w:w="61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Defined By</w:t>
            </w:r>
          </w:p>
        </w:tc>
      </w:tr>
      <w:tr>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CZone1</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Construction Zone 1</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First concrete pour sequence / work front</w:t>
            </w:r>
          </w:p>
        </w:tc>
        <w:tc>
          <w:tcPr>
            <w:tcW w:type="dxa" w:w="6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PM + Site Engineer</w:t>
            </w:r>
          </w:p>
        </w:tc>
      </w:tr>
      <w:tr>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CZone2</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Construction Zone 2</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Second work front or crane zone</w:t>
            </w:r>
          </w:p>
        </w:tc>
        <w:tc>
          <w:tcPr>
            <w:tcW w:type="dxa" w:w="6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PM + Site Engineer</w:t>
            </w:r>
          </w:p>
        </w:tc>
      </w:tr>
      <w:tr>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CZone3</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Construction Zone 3</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Third zone — finishing or MEP installation</w:t>
            </w:r>
          </w:p>
        </w:tc>
        <w:tc>
          <w:tcPr>
            <w:tcW w:type="dxa" w:w="6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PM + Site Engineer</w:t>
            </w:r>
          </w:p>
        </w:tc>
      </w:tr>
      <w:tr>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CAll</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Construction Zones</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Floor-wide construction activity</w:t>
            </w:r>
          </w:p>
        </w:tc>
        <w:tc>
          <w:tcPr>
            <w:tcW w:type="dxa" w:w="6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PM</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
        <w:gridCol w:w="15098"/>
      </w:tblGrid>
      <w:tr>
        <w:tc>
          <w:tcPr>
            <w:tcBorders>
              <w:top w:val="none" w:color="auto" w:sz="0"/>
              <w:left w:val="none" w:color="auto" w:sz="0"/>
              <w:bottom w:val="none" w:color="auto" w:sz="0"/>
              <w:right w:val="none" w:color="auto" w:sz="0"/>
            </w:tcBorders>
            <w:shd w:fill="E8A02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c>
          <w:tcPr>
            <w:tcBorders>
              <w:top w:val="none" w:color="auto" w:sz="0"/>
              <w:left w:val="none" w:color="auto" w:sz="0"/>
              <w:bottom w:val="none" w:color="auto" w:sz="0"/>
              <w:right w:val="none" w:color="auto" w:sz="0"/>
            </w:tcBorders>
            <w:shd w:fill="FDF3DC" w:val="clear"/>
            <w:tcMar>
              <w:top w:type="dxa" w:w="80"/>
              <w:left w:type="dxa" w:w="160"/>
              <w:bottom w:type="dxa" w:w="80"/>
              <w:right w:type="dxa" w:w="120"/>
            </w:tcMar>
          </w:tcPr>
          <w:p>
            <w:r>
              <w:rPr>
                <w:rFonts w:ascii="Arial" w:cs="Arial" w:eastAsia="Arial" w:hAnsi="Arial"/>
                <w:color w:val="1A1A2E"/>
                <w:sz w:val="17"/>
                <w:szCs w:val="17"/>
              </w:rPr>
              <w:t xml:space="preserve">Construction Zones are established at project kickoff and may be revised when construction sequence changes. Any revision must be approved by the PM and communicated to all site teams and subcontractors. Document the zone map as a drawing registered in DCOS.</w:t>
            </w:r>
          </w:p>
        </w:tc>
      </w:tr>
    </w:tbl>
    <w:p>
      <w:pPr>
        <w:spacing w:after="120" w:before="120"/>
      </w:pPr>
    </w:p>
    <w:p>
      <w:pPr>
        <w:pStyle w:val="Heading1"/>
        <w:spacing w:after="160" w:before="400"/>
      </w:pPr>
      <w:r>
        <w:rPr>
          <w:rFonts w:ascii="Arial" w:cs="Arial" w:eastAsia="Arial" w:hAnsi="Arial"/>
          <w:b/>
          <w:bCs/>
          <w:color w:val="E8A020"/>
          <w:sz w:val="32"/>
          <w:szCs w:val="32"/>
        </w:rPr>
        <w:t xml:space="preserve">5.  </w:t>
      </w:r>
      <w:r>
        <w:rPr>
          <w:rFonts w:ascii="Arial" w:cs="Arial" w:eastAsia="Arial" w:hAnsi="Arial"/>
          <w:b/>
          <w:bCs/>
          <w:color w:val="1B3A6B"/>
          <w:sz w:val="32"/>
          <w:szCs w:val="32"/>
        </w:rPr>
        <w:t xml:space="preserve">ROOM CODE &amp; NAME</w:t>
      </w:r>
    </w:p>
    <w:p>
      <w:pPr>
        <w:pBdr>
          <w:bottom w:val="single" w:color="2E5F9E" w:sz="6" w:space="1"/>
        </w:pBdr>
        <w:spacing w:after="80" w:before="40"/>
      </w:pPr>
    </w:p>
    <w:p>
      <w:pPr>
        <w:spacing w:after="80" w:before="60"/>
      </w:pPr>
      <w:r>
        <w:rPr>
          <w:rFonts w:ascii="Arial" w:cs="Arial" w:eastAsia="Arial" w:hAnsi="Arial"/>
          <w:color w:val="1A1A2E"/>
          <w:sz w:val="19"/>
          <w:szCs w:val="19"/>
        </w:rPr>
        <w:t xml:space="preserve">Room Codes identify individual spaces within a floor for QA/QC inspection tracking, finish schedule assignment, room data sheets, and MEP equipment placement. Every room that has a defined boundary, function, or finish specification must have a unique Room Code within its floor.</w:t>
      </w:r>
    </w:p>
    <w:p>
      <w:pPr>
        <w:spacing w:after="80" w:before="80"/>
      </w:pPr>
    </w:p>
    <w:p>
      <w:pPr>
        <w:pStyle w:val="Heading2"/>
        <w:spacing w:after="120" w:before="280"/>
      </w:pPr>
      <w:r>
        <w:rPr>
          <w:rFonts w:ascii="Arial" w:cs="Arial" w:eastAsia="Arial" w:hAnsi="Arial"/>
          <w:b/>
          <w:bCs/>
          <w:color w:val="2E5F9E"/>
          <w:sz w:val="26"/>
          <w:szCs w:val="26"/>
        </w:rPr>
        <w:t xml:space="preserve">5.1  </w:t>
      </w:r>
      <w:r>
        <w:rPr>
          <w:rFonts w:ascii="Arial" w:cs="Arial" w:eastAsia="Arial" w:hAnsi="Arial"/>
          <w:b/>
          <w:bCs/>
          <w:color w:val="1B3A6B"/>
          <w:sz w:val="26"/>
          <w:szCs w:val="26"/>
        </w:rPr>
        <w:t xml:space="preserve">Specific Room Code — Single Floor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Format</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[Building Code].[Seq No.].[Level Code]-R[NNN]</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gridCol w:w="6398"/>
      </w:tblGrid>
      <w:tr>
        <w:tc>
          <w:tcPr>
            <w:tcW w:type="dxa" w:w="2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3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3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w:t>
            </w:r>
          </w:p>
        </w:tc>
        <w:tc>
          <w:tcPr>
            <w:tcW w:type="dxa" w:w="63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BA</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Building Code</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w:t>
            </w:r>
          </w:p>
        </w:tc>
        <w:tc>
          <w:tcPr>
            <w:tcW w:type="dxa" w:w="63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As defined in Section 2</w:t>
            </w:r>
          </w:p>
        </w:tc>
      </w:tr>
      <w:tr>
        <w:tc>
          <w:tcPr>
            <w:tcW w:type="dxa" w:w="2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04</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Sequence Number</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04</w:t>
            </w:r>
          </w:p>
        </w:tc>
        <w:tc>
          <w:tcPr>
            <w:tcW w:type="dxa" w:w="63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From Level Code sequence</w:t>
            </w:r>
          </w:p>
        </w:tc>
      </w:tr>
      <w:tr>
        <w:tc>
          <w:tcPr>
            <w:tcW w:type="dxa" w:w="2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G00</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Level Type Code</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G00</w:t>
            </w:r>
          </w:p>
        </w:tc>
        <w:tc>
          <w:tcPr>
            <w:tcW w:type="dxa" w:w="63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From Section 3 level table</w:t>
            </w:r>
          </w:p>
        </w:tc>
      </w:tr>
      <w:tr>
        <w:tc>
          <w:tcPr>
            <w:tcW w:type="dxa" w:w="2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R001</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Room Number</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R001 to R999</w:t>
            </w:r>
          </w:p>
        </w:tc>
        <w:tc>
          <w:tcPr>
            <w:tcW w:type="dxa" w:w="63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Sequential within floor, 3-digit zero-padded</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Room Code Examples</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BA.04.G00-R001  →  Building A, Ground Floor, Room 001 (Banking Hall)
BA.04.G00-R002  →  Building A, Ground Floor, Room 002 (ATM Lobby)
BA.05.L01-R001  →  Building A, Level 1, Room 001 (VIP Banking Suite)
BA.05.L01-R015  →  Building A, Level 1, Room 015 (Server Room)</w:t>
            </w:r>
          </w:p>
        </w:tc>
      </w:tr>
    </w:tbl>
    <w:p>
      <w:pPr>
        <w:spacing w:after="100" w:before="100"/>
      </w:pPr>
    </w:p>
    <w:p>
      <w:pPr>
        <w:pStyle w:val="Heading2"/>
        <w:spacing w:after="120" w:before="280"/>
      </w:pPr>
      <w:r>
        <w:rPr>
          <w:rFonts w:ascii="Arial" w:cs="Arial" w:eastAsia="Arial" w:hAnsi="Arial"/>
          <w:b/>
          <w:bCs/>
          <w:color w:val="2E5F9E"/>
          <w:sz w:val="26"/>
          <w:szCs w:val="26"/>
        </w:rPr>
        <w:t xml:space="preserve">5.2  </w:t>
      </w:r>
      <w:r>
        <w:rPr>
          <w:rFonts w:ascii="Arial" w:cs="Arial" w:eastAsia="Arial" w:hAnsi="Arial"/>
          <w:b/>
          <w:bCs/>
          <w:color w:val="1B3A6B"/>
          <w:sz w:val="26"/>
          <w:szCs w:val="26"/>
        </w:rPr>
        <w:t xml:space="preserve">Typical Room Code — Multiple Floors</w:t>
      </w:r>
    </w:p>
    <w:p>
      <w:pPr>
        <w:spacing w:after="80" w:before="60"/>
      </w:pPr>
      <w:r>
        <w:rPr>
          <w:rFonts w:ascii="Arial" w:cs="Arial" w:eastAsia="Arial" w:hAnsi="Arial"/>
          <w:color w:val="1A1A2E"/>
          <w:sz w:val="19"/>
          <w:szCs w:val="19"/>
        </w:rPr>
        <w:t xml:space="preserve">When a room type is identical across multiple consecutive floors (e.g., a toilet core or a standard office module that repeats on every floor), a Typical Room Code is used. This avoids duplicating room data sheets for identical spaces.</w:t>
      </w:r>
    </w:p>
    <w:p>
      <w:pPr>
        <w:spacing w:after="60" w:before="6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Format — Typical Room</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[Building Code].00.ZZ-TR[NNN]</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8898"/>
      </w:tblGrid>
      <w:tr>
        <w:tc>
          <w:tcPr>
            <w:tcW w:type="dxa" w:w="2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4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Room Type</w:t>
            </w:r>
          </w:p>
        </w:tc>
        <w:tc>
          <w:tcPr>
            <w:tcW w:type="dxa" w:w="88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Applicable Floors</w:t>
            </w:r>
          </w:p>
        </w:tc>
      </w:tr>
      <w:tr>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BA.00.ZZ-TR001</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Male / Female Toilet Core</w:t>
            </w:r>
          </w:p>
        </w:tc>
        <w:tc>
          <w:tcPr>
            <w:tcW w:type="dxa" w:w="8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floors — L01 to L30</w:t>
            </w:r>
          </w:p>
        </w:tc>
      </w:tr>
      <w:tr>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BA.00.ZZ-TR002</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Lift Lobby</w:t>
            </w:r>
          </w:p>
        </w:tc>
        <w:tc>
          <w:tcPr>
            <w:tcW w:type="dxa" w:w="8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floors — G00 to L30</w:t>
            </w:r>
          </w:p>
        </w:tc>
      </w:tr>
      <w:tr>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BA.00.ZZ-TR003</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Standard Office Module</w:t>
            </w:r>
          </w:p>
        </w:tc>
        <w:tc>
          <w:tcPr>
            <w:tcW w:type="dxa" w:w="8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L03 to L25 — typical office floors</w:t>
            </w:r>
          </w:p>
        </w:tc>
      </w:tr>
      <w:tr>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BA.00.ZZ-TR004</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Electrical Risers &amp; Shaft</w:t>
            </w:r>
          </w:p>
        </w:tc>
        <w:tc>
          <w:tcPr>
            <w:tcW w:type="dxa" w:w="8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B01 to R00 — all floors</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
        <w:gridCol w:w="15098"/>
      </w:tblGrid>
      <w:tr>
        <w:tc>
          <w:tcPr>
            <w:tcBorders>
              <w:top w:val="none" w:color="auto" w:sz="0"/>
              <w:left w:val="none" w:color="auto" w:sz="0"/>
              <w:bottom w:val="none" w:color="auto" w:sz="0"/>
              <w:right w:val="none" w:color="auto" w:sz="0"/>
            </w:tcBorders>
            <w:shd w:fill="E8A02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c>
          <w:tcPr>
            <w:tcBorders>
              <w:top w:val="none" w:color="auto" w:sz="0"/>
              <w:left w:val="none" w:color="auto" w:sz="0"/>
              <w:bottom w:val="none" w:color="auto" w:sz="0"/>
              <w:right w:val="none" w:color="auto" w:sz="0"/>
            </w:tcBorders>
            <w:shd w:fill="FDF3DC" w:val="clear"/>
            <w:tcMar>
              <w:top w:type="dxa" w:w="80"/>
              <w:left w:type="dxa" w:w="160"/>
              <w:bottom w:type="dxa" w:w="80"/>
              <w:right w:type="dxa" w:w="120"/>
            </w:tcMar>
          </w:tcPr>
          <w:p>
            <w:r>
              <w:rPr>
                <w:rFonts w:ascii="Arial" w:cs="Arial" w:eastAsia="Arial" w:hAnsi="Arial"/>
                <w:color w:val="1A1A2E"/>
                <w:sz w:val="17"/>
                <w:szCs w:val="17"/>
              </w:rPr>
              <w:t xml:space="preserve">Typical Room Codes must be documented with a list of the applicable floor range. When a typical room is modified on a specific floor (e.g., a toilet is enlarged on the 10th floor), assign a specific Room Code (R-type) for that floor and annotate the deviation from the typical layout.</w:t>
            </w:r>
          </w:p>
        </w:tc>
      </w:tr>
    </w:tbl>
    <w:p>
      <w:pPr>
        <w:spacing w:after="120" w:before="120"/>
      </w:pPr>
    </w:p>
    <w:p>
      <w:pPr>
        <w:pStyle w:val="Heading1"/>
        <w:spacing w:after="160" w:before="400"/>
      </w:pPr>
      <w:r>
        <w:rPr>
          <w:rFonts w:ascii="Arial" w:cs="Arial" w:eastAsia="Arial" w:hAnsi="Arial"/>
          <w:b/>
          <w:bCs/>
          <w:color w:val="E8A020"/>
          <w:sz w:val="32"/>
          <w:szCs w:val="32"/>
        </w:rPr>
        <w:t xml:space="preserve">6.  </w:t>
      </w:r>
      <w:r>
        <w:rPr>
          <w:rFonts w:ascii="Arial" w:cs="Arial" w:eastAsia="Arial" w:hAnsi="Arial"/>
          <w:b/>
          <w:bCs/>
          <w:color w:val="1B3A6B"/>
          <w:sz w:val="32"/>
          <w:szCs w:val="32"/>
        </w:rPr>
        <w:t xml:space="preserve">DOCUMENT &amp; DRAWING NAMING CONVENTION</w:t>
      </w:r>
    </w:p>
    <w:p>
      <w:pPr>
        <w:pBdr>
          <w:bottom w:val="single" w:color="2E5F9E" w:sz="6" w:space="1"/>
        </w:pBdr>
        <w:spacing w:after="80" w:before="40"/>
      </w:pPr>
    </w:p>
    <w:p>
      <w:pPr>
        <w:spacing w:after="80" w:before="60"/>
      </w:pPr>
      <w:r>
        <w:rPr>
          <w:rFonts w:ascii="Arial" w:cs="Arial" w:eastAsia="Arial" w:hAnsi="Arial"/>
          <w:color w:val="1A1A2E"/>
          <w:sz w:val="19"/>
          <w:szCs w:val="19"/>
        </w:rPr>
        <w:t xml:space="preserve">The document naming convention in DCOS provides a structured, unique, and traceable reference for every document, drawing, and record generated on the project. The code is composed of mandatory segments that identify the project, originating company, package, document type, serial number, revision, and circulation status.</w:t>
      </w:r>
    </w:p>
    <w:p>
      <w:pPr>
        <w:spacing w:after="80" w:before="80"/>
      </w:pPr>
    </w:p>
    <w:p>
      <w:pPr>
        <w:pStyle w:val="Heading2"/>
        <w:spacing w:after="120" w:before="280"/>
      </w:pPr>
      <w:r>
        <w:rPr>
          <w:rFonts w:ascii="Arial" w:cs="Arial" w:eastAsia="Arial" w:hAnsi="Arial"/>
          <w:b/>
          <w:bCs/>
          <w:color w:val="2E5F9E"/>
          <w:sz w:val="26"/>
          <w:szCs w:val="26"/>
        </w:rPr>
        <w:t xml:space="preserve">6.1  </w:t>
      </w:r>
      <w:r>
        <w:rPr>
          <w:rFonts w:ascii="Arial" w:cs="Arial" w:eastAsia="Arial" w:hAnsi="Arial"/>
          <w:b/>
          <w:bCs/>
          <w:color w:val="1B3A6B"/>
          <w:sz w:val="26"/>
          <w:szCs w:val="26"/>
        </w:rPr>
        <w:t xml:space="preserve">Master Document Code Format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Master Format</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[Project Code] — [Company] — [Package No.] — [Doc Type].[Running No.] — [Revision] — [Circulation]</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000"/>
        <w:gridCol w:w="6798"/>
      </w:tblGrid>
      <w:tr>
        <w:tc>
          <w:tcPr>
            <w:tcW w:type="dxa" w:w="28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Segment</w:t>
            </w:r>
          </w:p>
        </w:tc>
        <w:tc>
          <w:tcPr>
            <w:tcW w:type="dxa" w:w="28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Format</w:t>
            </w:r>
          </w:p>
        </w:tc>
        <w:tc>
          <w:tcPr>
            <w:tcW w:type="dxa" w:w="3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w:t>
            </w:r>
          </w:p>
        </w:tc>
        <w:tc>
          <w:tcPr>
            <w:tcW w:type="dxa" w:w="67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8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Project Code</w:t>
            </w:r>
          </w:p>
        </w:tc>
        <w:tc>
          <w:tcPr>
            <w:tcW w:type="dxa" w:w="28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P[NNN]-[Short]</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P001-HTBT</w:t>
            </w:r>
          </w:p>
        </w:tc>
        <w:tc>
          <w:tcPr>
            <w:tcW w:type="dxa" w:w="67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Unique project identifier from Section 1</w:t>
            </w:r>
          </w:p>
        </w:tc>
      </w:tr>
      <w:tr>
        <w:tc>
          <w:tcPr>
            <w:tcW w:type="dxa" w:w="28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Company Code</w:t>
            </w:r>
          </w:p>
        </w:tc>
        <w:tc>
          <w:tcPr>
            <w:tcW w:type="dxa" w:w="28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Up to 4 letters</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CMED</w:t>
            </w:r>
          </w:p>
        </w:tc>
        <w:tc>
          <w:tcPr>
            <w:tcW w:type="dxa" w:w="67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Company preparing the document</w:t>
            </w:r>
          </w:p>
        </w:tc>
      </w:tr>
      <w:tr>
        <w:tc>
          <w:tcPr>
            <w:tcW w:type="dxa" w:w="28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Package No.</w:t>
            </w:r>
          </w:p>
        </w:tc>
        <w:tc>
          <w:tcPr>
            <w:tcW w:type="dxa" w:w="28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P[NN] or [Budget Code]</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P01 / A.01</w:t>
            </w:r>
          </w:p>
        </w:tc>
        <w:tc>
          <w:tcPr>
            <w:tcW w:type="dxa" w:w="67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Work package or budget code group</w:t>
            </w:r>
          </w:p>
        </w:tc>
      </w:tr>
      <w:tr>
        <w:tc>
          <w:tcPr>
            <w:tcW w:type="dxa" w:w="28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Doc Type</w:t>
            </w:r>
          </w:p>
        </w:tc>
        <w:tc>
          <w:tcPr>
            <w:tcW w:type="dxa" w:w="28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Abbreviation code</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MCL, RFI, NCR…</w:t>
            </w:r>
          </w:p>
        </w:tc>
        <w:tc>
          <w:tcPr>
            <w:tcW w:type="dxa" w:w="67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Document type from approved code list</w:t>
            </w:r>
          </w:p>
        </w:tc>
      </w:tr>
      <w:tr>
        <w:tc>
          <w:tcPr>
            <w:tcW w:type="dxa" w:w="28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Running No.</w:t>
            </w:r>
          </w:p>
        </w:tc>
        <w:tc>
          <w:tcPr>
            <w:tcW w:type="dxa" w:w="28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3-digit zero-padded</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001, 002…</w:t>
            </w:r>
          </w:p>
        </w:tc>
        <w:tc>
          <w:tcPr>
            <w:tcW w:type="dxa" w:w="67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Sequential within doc type and package</w:t>
            </w:r>
          </w:p>
        </w:tc>
      </w:tr>
      <w:tr>
        <w:tc>
          <w:tcPr>
            <w:tcW w:type="dxa" w:w="28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Revision</w:t>
            </w:r>
          </w:p>
        </w:tc>
        <w:tc>
          <w:tcPr>
            <w:tcW w:type="dxa" w:w="28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R[NN]</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R00, R01, R02…</w:t>
            </w:r>
          </w:p>
        </w:tc>
        <w:tc>
          <w:tcPr>
            <w:tcW w:type="dxa" w:w="67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R00 = first issue. Increment on each revision.</w:t>
            </w:r>
          </w:p>
        </w:tc>
      </w:tr>
      <w:tr>
        <w:tc>
          <w:tcPr>
            <w:tcW w:type="dxa" w:w="28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Circulation</w:t>
            </w:r>
          </w:p>
        </w:tc>
        <w:tc>
          <w:tcPr>
            <w:tcW w:type="dxa" w:w="28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INT[NN] or EXT[NN]</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INT01, EXT01…</w:t>
            </w:r>
          </w:p>
        </w:tc>
        <w:tc>
          <w:tcPr>
            <w:tcW w:type="dxa" w:w="67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Internal or external circulation instance</w:t>
            </w:r>
          </w:p>
        </w:tc>
      </w:tr>
    </w:tbl>
    <w:p>
      <w:pPr>
        <w:spacing w:after="100" w:before="100"/>
      </w:pPr>
    </w:p>
    <w:p>
      <w:pPr>
        <w:pStyle w:val="Heading2"/>
        <w:spacing w:after="120" w:before="280"/>
      </w:pPr>
      <w:r>
        <w:rPr>
          <w:rFonts w:ascii="Arial" w:cs="Arial" w:eastAsia="Arial" w:hAnsi="Arial"/>
          <w:b/>
          <w:bCs/>
          <w:color w:val="2E5F9E"/>
          <w:sz w:val="26"/>
          <w:szCs w:val="26"/>
        </w:rPr>
        <w:t xml:space="preserve">6.2  </w:t>
      </w:r>
      <w:r>
        <w:rPr>
          <w:rFonts w:ascii="Arial" w:cs="Arial" w:eastAsia="Arial" w:hAnsi="Arial"/>
          <w:b/>
          <w:bCs/>
          <w:color w:val="1B3A6B"/>
          <w:sz w:val="26"/>
          <w:szCs w:val="26"/>
        </w:rPr>
        <w:t xml:space="preserve">Design Drawing Code Format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Drawing Format</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[Project Code] — [Company] — [Discipline] — [Building] — [Level] — [Series No.] — [Revision]</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7998"/>
      </w:tblGrid>
      <w:tr>
        <w:tc>
          <w:tcPr>
            <w:tcW w:type="dxa" w:w="22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Discipline</w:t>
            </w:r>
          </w:p>
        </w:tc>
        <w:tc>
          <w:tcPr>
            <w:tcW w:type="dxa" w:w="22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3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Series Prefix</w:t>
            </w:r>
          </w:p>
        </w:tc>
        <w:tc>
          <w:tcPr>
            <w:tcW w:type="dxa" w:w="79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Remarks</w:t>
            </w:r>
          </w:p>
        </w:tc>
      </w:tr>
      <w:tr>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Architecture</w:t>
            </w:r>
          </w:p>
        </w:tc>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ARC</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ARC-[BA]-[L##]-[NNN]</w:t>
            </w:r>
          </w:p>
        </w:tc>
        <w:tc>
          <w:tcPr>
            <w:tcW w:type="dxa" w:w="79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Plans, elevations, sections, details</w:t>
            </w:r>
          </w:p>
        </w:tc>
      </w:tr>
      <w:tr>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Structure</w:t>
            </w:r>
          </w:p>
        </w:tc>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STR</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STR-[BA]-[L##]-[NNN]</w:t>
            </w:r>
          </w:p>
        </w:tc>
        <w:tc>
          <w:tcPr>
            <w:tcW w:type="dxa" w:w="79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Foundation, frame, slab, rebar drawings</w:t>
            </w:r>
          </w:p>
        </w:tc>
      </w:tr>
      <w:tr>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Mechanical</w:t>
            </w:r>
          </w:p>
        </w:tc>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MEC</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MEC-[BA]-[L##]-[NNN]</w:t>
            </w:r>
          </w:p>
        </w:tc>
        <w:tc>
          <w:tcPr>
            <w:tcW w:type="dxa" w:w="79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HVAC, ventilation, mechanical systems</w:t>
            </w:r>
          </w:p>
        </w:tc>
      </w:tr>
      <w:tr>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Electrical</w:t>
            </w:r>
          </w:p>
        </w:tc>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ELE</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ELE-[BA]-[L##]-[NNN]</w:t>
            </w:r>
          </w:p>
        </w:tc>
        <w:tc>
          <w:tcPr>
            <w:tcW w:type="dxa" w:w="79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Power, lighting, LV, ELV systems</w:t>
            </w:r>
          </w:p>
        </w:tc>
      </w:tr>
      <w:tr>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Plumbing</w:t>
            </w:r>
          </w:p>
        </w:tc>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PLB</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PLB-[BA]-[L##]-[NNN]</w:t>
            </w:r>
          </w:p>
        </w:tc>
        <w:tc>
          <w:tcPr>
            <w:tcW w:type="dxa" w:w="79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Water supply, drainage, sanitary</w:t>
            </w:r>
          </w:p>
        </w:tc>
      </w:tr>
      <w:tr>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Fire Fighting</w:t>
            </w:r>
          </w:p>
        </w:tc>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FFG</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FFG-[BA]-[L##]-[NNN]</w:t>
            </w:r>
          </w:p>
        </w:tc>
        <w:tc>
          <w:tcPr>
            <w:tcW w:type="dxa" w:w="79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Sprinkler, fire detection, hose reels</w:t>
            </w:r>
          </w:p>
        </w:tc>
      </w:tr>
      <w:tr>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Civil / Geotech</w:t>
            </w:r>
          </w:p>
        </w:tc>
        <w:tc>
          <w:tcPr>
            <w:tcW w:type="dxa" w:w="2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CIV</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CIV-[BX]-[G00]-[NNN]</w:t>
            </w:r>
          </w:p>
        </w:tc>
        <w:tc>
          <w:tcPr>
            <w:tcW w:type="dxa" w:w="79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Site, drainage, piling, earthworks</w:t>
            </w:r>
          </w:p>
        </w:tc>
      </w:tr>
      <w:tr>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BIM Coordination</w:t>
            </w:r>
          </w:p>
        </w:tc>
        <w:tc>
          <w:tcPr>
            <w:tcW w:type="dxa" w:w="2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BIM</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BIM-[BA]-[L##]-[NNN]</w:t>
            </w:r>
          </w:p>
        </w:tc>
        <w:tc>
          <w:tcPr>
            <w:tcW w:type="dxa" w:w="79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Clash detection, coordination drawings</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Drawing Code Examples</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P001-HTBT-CMED-ARC-BA-G00-001-R00  →  Architecture, Building A, Ground Floor, Drawing 001, First Issue
P001-HTBT-CMED-STR-BA-B01-003-R02  →  Structure, Building A, Basement 1, Drawing 003, Revision 2
P001-HTBT-CMED-FFG-BA-L05-007-R01  →  Fire Fighting, Building A, Level 5, Drawing 007, Revision 1</w:t>
            </w:r>
          </w:p>
        </w:tc>
      </w:tr>
    </w:tbl>
    <w:p>
      <w:pPr>
        <w:spacing w:after="120" w:before="120"/>
      </w:pPr>
    </w:p>
    <w:p>
      <w:pPr>
        <w:pStyle w:val="Heading1"/>
        <w:spacing w:after="160" w:before="400"/>
      </w:pPr>
      <w:r>
        <w:rPr>
          <w:rFonts w:ascii="Arial" w:cs="Arial" w:eastAsia="Arial" w:hAnsi="Arial"/>
          <w:b/>
          <w:bCs/>
          <w:color w:val="E8A020"/>
          <w:sz w:val="32"/>
          <w:szCs w:val="32"/>
        </w:rPr>
        <w:t xml:space="preserve">7.  </w:t>
      </w:r>
      <w:r>
        <w:rPr>
          <w:rFonts w:ascii="Arial" w:cs="Arial" w:eastAsia="Arial" w:hAnsi="Arial"/>
          <w:b/>
          <w:bCs/>
          <w:color w:val="1B3A6B"/>
          <w:sz w:val="32"/>
          <w:szCs w:val="32"/>
        </w:rPr>
        <w:t xml:space="preserve">STANDARD DOCUMENT TYPE CODE LIST</w:t>
      </w:r>
    </w:p>
    <w:p>
      <w:pPr>
        <w:pBdr>
          <w:bottom w:val="single" w:color="2E5F9E" w:sz="6" w:space="1"/>
        </w:pBdr>
        <w:spacing w:after="80" w:before="40"/>
      </w:pPr>
    </w:p>
    <w:p>
      <w:pPr>
        <w:spacing w:after="80" w:before="60"/>
      </w:pPr>
      <w:r>
        <w:rPr>
          <w:rFonts w:ascii="Arial" w:cs="Arial" w:eastAsia="Arial" w:hAnsi="Arial"/>
          <w:color w:val="1A1A2E"/>
          <w:sz w:val="19"/>
          <w:szCs w:val="19"/>
        </w:rPr>
        <w:t xml:space="preserve">The following document type abbreviations are the approved codes for use in all DCOS document numbering. These codes are pre-configured in DCOS Admin Configuration and apply to all projects company-wide.</w:t>
      </w:r>
    </w:p>
    <w:p>
      <w:pPr>
        <w:spacing w:after="80" w:before="80"/>
      </w:pPr>
    </w:p>
    <w:p>
      <w:pPr>
        <w:pStyle w:val="Heading2"/>
        <w:spacing w:after="120" w:before="280"/>
      </w:pPr>
      <w:r>
        <w:rPr>
          <w:rFonts w:ascii="Arial" w:cs="Arial" w:eastAsia="Arial" w:hAnsi="Arial"/>
          <w:b/>
          <w:bCs/>
          <w:color w:val="2E5F9E"/>
          <w:sz w:val="26"/>
          <w:szCs w:val="26"/>
        </w:rPr>
        <w:t xml:space="preserve">7.1  </w:t>
      </w:r>
      <w:r>
        <w:rPr>
          <w:rFonts w:ascii="Arial" w:cs="Arial" w:eastAsia="Arial" w:hAnsi="Arial"/>
          <w:b/>
          <w:bCs/>
          <w:color w:val="1B3A6B"/>
          <w:sz w:val="26"/>
          <w:szCs w:val="26"/>
        </w:rPr>
        <w:t xml:space="preserve">Construction Site Documents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00"/>
        <w:gridCol w:w="1600"/>
        <w:gridCol w:w="3000"/>
        <w:gridCol w:w="1198"/>
      </w:tblGrid>
      <w:tr>
        <w:tc>
          <w:tcPr>
            <w:tcW w:type="dxa" w:w="16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3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Name</w:t>
            </w:r>
          </w:p>
        </w:tc>
        <w:tc>
          <w:tcPr>
            <w:tcW w:type="dxa" w:w="5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16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3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Name</w:t>
            </w:r>
          </w:p>
        </w:tc>
        <w:tc>
          <w:tcPr>
            <w:tcW w:type="dxa" w:w="11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MCL</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Main Contractor Letter</w:t>
            </w:r>
          </w:p>
        </w:tc>
        <w:tc>
          <w:tcPr>
            <w:tcW w:type="dxa" w:w="5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Formal correspondence to/from main contractor</w:t>
            </w:r>
          </w:p>
        </w:tc>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NCR</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Non-Conformance Report</w:t>
            </w:r>
          </w:p>
        </w:tc>
        <w:tc>
          <w:tcPr>
            <w:tcW w:type="dxa" w:w="1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Record of non-conforming work on site</w:t>
            </w:r>
          </w:p>
        </w:tc>
      </w:tr>
      <w:tr>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CL</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Client Letter</w:t>
            </w:r>
          </w:p>
        </w:tc>
        <w:tc>
          <w:tcPr>
            <w:tcW w:type="dxa" w:w="5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Formal client correspondence</w:t>
            </w:r>
          </w:p>
        </w:tc>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MOM</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Minutes of Meeting</w:t>
            </w:r>
          </w:p>
        </w:tc>
        <w:tc>
          <w:tcPr>
            <w:tcW w:type="dxa" w:w="1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Official meeting record</w:t>
            </w:r>
          </w:p>
        </w:tc>
      </w:tr>
      <w:tr>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RFI</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Request for Information</w:t>
            </w:r>
          </w:p>
        </w:tc>
        <w:tc>
          <w:tcPr>
            <w:tcW w:type="dxa" w:w="5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Clarification from site to design</w:t>
            </w:r>
          </w:p>
        </w:tc>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MSRA</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Method Statement — Request for Approval</w:t>
            </w:r>
          </w:p>
        </w:tc>
        <w:tc>
          <w:tcPr>
            <w:tcW w:type="dxa" w:w="1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Formal method statement submission</w:t>
            </w:r>
          </w:p>
        </w:tc>
      </w:tr>
      <w:tr>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AFI</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Available for Inspection</w:t>
            </w:r>
          </w:p>
        </w:tc>
        <w:tc>
          <w:tcPr>
            <w:tcW w:type="dxa" w:w="5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Notify QA/QC team for inspection</w:t>
            </w:r>
          </w:p>
        </w:tc>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MRA</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Material Request for Approval</w:t>
            </w:r>
          </w:p>
        </w:tc>
        <w:tc>
          <w:tcPr>
            <w:tcW w:type="dxa" w:w="1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Material sample and certificate submission</w:t>
            </w:r>
          </w:p>
        </w:tc>
      </w:tr>
      <w:tr>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ITP</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Inspection &amp; Test Plan</w:t>
            </w:r>
          </w:p>
        </w:tc>
        <w:tc>
          <w:tcPr>
            <w:tcW w:type="dxa" w:w="5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Quality hold/witness point record</w:t>
            </w:r>
          </w:p>
        </w:tc>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NOD</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Notice of Delay</w:t>
            </w:r>
          </w:p>
        </w:tc>
        <w:tc>
          <w:tcPr>
            <w:tcW w:type="dxa" w:w="1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Contractual delay notification to client</w:t>
            </w:r>
          </w:p>
        </w:tc>
      </w:tr>
      <w:tr>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DR</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Daily Report</w:t>
            </w:r>
          </w:p>
        </w:tc>
        <w:tc>
          <w:tcPr>
            <w:tcW w:type="dxa" w:w="5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Site daily progress and manpower log</w:t>
            </w:r>
          </w:p>
        </w:tc>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NOC</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Notice of Claim</w:t>
            </w:r>
          </w:p>
        </w:tc>
        <w:tc>
          <w:tcPr>
            <w:tcW w:type="dxa" w:w="1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Contractual claim notification to client</w:t>
            </w:r>
          </w:p>
        </w:tc>
      </w:tr>
      <w:tr>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WR</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Weekly Report</w:t>
            </w:r>
          </w:p>
        </w:tc>
        <w:tc>
          <w:tcPr>
            <w:tcW w:type="dxa" w:w="5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Weekly progress summary</w:t>
            </w:r>
          </w:p>
        </w:tc>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CVI</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Confirmation of Verbal Instruction</w:t>
            </w:r>
          </w:p>
        </w:tc>
        <w:tc>
          <w:tcPr>
            <w:tcW w:type="dxa" w:w="1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Record of verbal instruction received</w:t>
            </w:r>
          </w:p>
        </w:tc>
      </w:tr>
      <w:tr>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MR</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Monthly Report</w:t>
            </w:r>
          </w:p>
        </w:tc>
        <w:tc>
          <w:tcPr>
            <w:tcW w:type="dxa" w:w="5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Monthly progress and cost report</w:t>
            </w:r>
          </w:p>
        </w:tc>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AI</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Architect Instruction</w:t>
            </w:r>
          </w:p>
        </w:tc>
        <w:tc>
          <w:tcPr>
            <w:tcW w:type="dxa" w:w="1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Instruction issued by architect/designer</w:t>
            </w:r>
          </w:p>
        </w:tc>
      </w:tr>
      <w:tr>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SCH</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Schedule</w:t>
            </w:r>
          </w:p>
        </w:tc>
        <w:tc>
          <w:tcPr>
            <w:tcW w:type="dxa" w:w="5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Programme or schedule document</w:t>
            </w:r>
          </w:p>
        </w:tc>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NPCC</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Notice of Potential Contra Charge</w:t>
            </w:r>
          </w:p>
        </w:tc>
        <w:tc>
          <w:tcPr>
            <w:tcW w:type="dxa" w:w="1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Warning of back-charge to subcontractor</w:t>
            </w:r>
          </w:p>
        </w:tc>
      </w:tr>
    </w:tbl>
    <w:p>
      <w:pPr>
        <w:spacing w:after="100" w:before="100"/>
      </w:pPr>
    </w:p>
    <w:p>
      <w:pPr>
        <w:pStyle w:val="Heading2"/>
        <w:spacing w:after="120" w:before="280"/>
      </w:pPr>
      <w:r>
        <w:rPr>
          <w:rFonts w:ascii="Arial" w:cs="Arial" w:eastAsia="Arial" w:hAnsi="Arial"/>
          <w:b/>
          <w:bCs/>
          <w:color w:val="2E5F9E"/>
          <w:sz w:val="26"/>
          <w:szCs w:val="26"/>
        </w:rPr>
        <w:t xml:space="preserve">7.2  </w:t>
      </w:r>
      <w:r>
        <w:rPr>
          <w:rFonts w:ascii="Arial" w:cs="Arial" w:eastAsia="Arial" w:hAnsi="Arial"/>
          <w:b/>
          <w:bCs/>
          <w:color w:val="1B3A6B"/>
          <w:sz w:val="26"/>
          <w:szCs w:val="26"/>
        </w:rPr>
        <w:t xml:space="preserve">Commercial &amp; Financial Documents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5000"/>
        <w:gridCol w:w="1600"/>
        <w:gridCol w:w="3500"/>
        <w:gridCol w:w="198"/>
      </w:tblGrid>
      <w:tr>
        <w:tc>
          <w:tcPr>
            <w:tcW w:type="dxa" w:w="16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3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Name</w:t>
            </w:r>
          </w:p>
        </w:tc>
        <w:tc>
          <w:tcPr>
            <w:tcW w:type="dxa" w:w="5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16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3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Name</w:t>
            </w:r>
          </w:p>
        </w:tc>
        <w:tc>
          <w:tcPr>
            <w:tcW w:type="dxa" w:w="1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IPC</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Interim Payment Certificate</w:t>
            </w:r>
          </w:p>
        </w:tc>
        <w:tc>
          <w:tcPr>
            <w:tcW w:type="dxa" w:w="5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Monthly billing claim to client</w:t>
            </w:r>
          </w:p>
        </w:tc>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VO</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Variation Order</w:t>
            </w:r>
          </w:p>
        </w:tc>
        <w:tc>
          <w:tcPr>
            <w:tcW w:type="dxa" w:w="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Approved scope change instruction</w:t>
            </w:r>
          </w:p>
        </w:tc>
      </w:tr>
      <w:tr>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BQ</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Bill of Quantities</w:t>
            </w:r>
          </w:p>
        </w:tc>
        <w:tc>
          <w:tcPr>
            <w:tcW w:type="dxa" w:w="5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Contract BOQ or tender BOQ</w:t>
            </w:r>
          </w:p>
        </w:tc>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FA</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Final Account</w:t>
            </w:r>
          </w:p>
        </w:tc>
        <w:tc>
          <w:tcPr>
            <w:tcW w:type="dxa" w:w="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End-of-project financial settlement</w:t>
            </w:r>
          </w:p>
        </w:tc>
      </w:tr>
      <w:tr>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PR</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Purchase Requisition</w:t>
            </w:r>
          </w:p>
        </w:tc>
        <w:tc>
          <w:tcPr>
            <w:tcW w:type="dxa" w:w="5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Internal material/service request</w:t>
            </w:r>
          </w:p>
        </w:tc>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PO</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Purchase Order</w:t>
            </w:r>
          </w:p>
        </w:tc>
        <w:tc>
          <w:tcPr>
            <w:tcW w:type="dxa" w:w="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Approved supplier order</w:t>
            </w:r>
          </w:p>
        </w:tc>
      </w:tr>
      <w:tr>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INV</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Invoice</w:t>
            </w:r>
          </w:p>
        </w:tc>
        <w:tc>
          <w:tcPr>
            <w:tcW w:type="dxa" w:w="5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Supplier or subcontractor invoice</w:t>
            </w:r>
          </w:p>
        </w:tc>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PAY</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Payment Certificate</w:t>
            </w:r>
          </w:p>
        </w:tc>
        <w:tc>
          <w:tcPr>
            <w:tcW w:type="dxa" w:w="1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Payment approved for release</w:t>
            </w:r>
          </w:p>
        </w:tc>
      </w:tr>
      <w:tr>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RET</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Retention Statement</w:t>
            </w:r>
          </w:p>
        </w:tc>
        <w:tc>
          <w:tcPr>
            <w:tcW w:type="dxa" w:w="5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Retention held or released record</w:t>
            </w:r>
          </w:p>
        </w:tc>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BOQ</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Bill of Quantities</w:t>
            </w:r>
          </w:p>
        </w:tc>
        <w:tc>
          <w:tcPr>
            <w:tcW w:type="dxa" w:w="1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BOQ revision document</w:t>
            </w:r>
          </w:p>
        </w:tc>
      </w:tr>
    </w:tbl>
    <w:p>
      <w:pPr>
        <w:spacing w:after="100" w:before="100"/>
      </w:pPr>
    </w:p>
    <w:p>
      <w:pPr>
        <w:pStyle w:val="Heading2"/>
        <w:spacing w:after="120" w:before="280"/>
      </w:pPr>
      <w:r>
        <w:rPr>
          <w:rFonts w:ascii="Arial" w:cs="Arial" w:eastAsia="Arial" w:hAnsi="Arial"/>
          <w:b/>
          <w:bCs/>
          <w:color w:val="2E5F9E"/>
          <w:sz w:val="26"/>
          <w:szCs w:val="26"/>
        </w:rPr>
        <w:t xml:space="preserve">7.3  </w:t>
      </w:r>
      <w:r>
        <w:rPr>
          <w:rFonts w:ascii="Arial" w:cs="Arial" w:eastAsia="Arial" w:hAnsi="Arial"/>
          <w:b/>
          <w:bCs/>
          <w:color w:val="1B3A6B"/>
          <w:sz w:val="26"/>
          <w:szCs w:val="26"/>
        </w:rPr>
        <w:t xml:space="preserve">Procurement Documents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500"/>
        <w:gridCol w:w="1600"/>
        <w:gridCol w:w="3000"/>
        <w:gridCol w:w="1698"/>
      </w:tblGrid>
      <w:tr>
        <w:tc>
          <w:tcPr>
            <w:tcW w:type="dxa" w:w="16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3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Name</w:t>
            </w:r>
          </w:p>
        </w:tc>
        <w:tc>
          <w:tcPr>
            <w:tcW w:type="dxa" w:w="4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16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3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Name</w:t>
            </w:r>
          </w:p>
        </w:tc>
        <w:tc>
          <w:tcPr>
            <w:tcW w:type="dxa" w:w="16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EOI</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Expression of Interest</w:t>
            </w:r>
          </w:p>
        </w:tc>
        <w:tc>
          <w:tcPr>
            <w:tcW w:type="dxa" w:w="4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Issue invitation letter to potential tenderers</w:t>
            </w:r>
          </w:p>
        </w:tc>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TER</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Tender Evaluation Report</w:t>
            </w:r>
          </w:p>
        </w:tc>
        <w:tc>
          <w:tcPr>
            <w:tcW w:type="dxa" w:w="16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Formal tender scoring and recommendation</w:t>
            </w:r>
          </w:p>
        </w:tc>
      </w:tr>
      <w:tr>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PQ</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Prequalification</w:t>
            </w:r>
          </w:p>
        </w:tc>
        <w:tc>
          <w:tcPr>
            <w:tcW w:type="dxa" w:w="4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Supplier prequalification assessment record</w:t>
            </w:r>
          </w:p>
        </w:tc>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TDA</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Tender Committee Approval</w:t>
            </w:r>
          </w:p>
        </w:tc>
        <w:tc>
          <w:tcPr>
            <w:tcW w:type="dxa" w:w="16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Formal award approval record</w:t>
            </w:r>
          </w:p>
        </w:tc>
      </w:tr>
      <w:tr>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TDP</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Tender Package</w:t>
            </w:r>
          </w:p>
        </w:tc>
        <w:tc>
          <w:tcPr>
            <w:tcW w:type="dxa" w:w="4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Full tender documents issued to bidders</w:t>
            </w:r>
          </w:p>
        </w:tc>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SCA</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Subcontract Agreement</w:t>
            </w:r>
          </w:p>
        </w:tc>
        <w:tc>
          <w:tcPr>
            <w:tcW w:type="dxa" w:w="16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Awarded subcontract document</w:t>
            </w:r>
          </w:p>
        </w:tc>
      </w:tr>
      <w:tr>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TDO</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Tender Opening</w:t>
            </w:r>
          </w:p>
        </w:tc>
        <w:tc>
          <w:tcPr>
            <w:tcW w:type="dxa" w:w="4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Tender opening record</w:t>
            </w:r>
          </w:p>
        </w:tc>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MSA</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Master Service Agreement</w:t>
            </w:r>
          </w:p>
        </w:tc>
        <w:tc>
          <w:tcPr>
            <w:tcW w:type="dxa" w:w="16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Framework service agreement</w:t>
            </w:r>
          </w:p>
        </w:tc>
      </w:tr>
      <w:tr>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TDI</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Tender Interview</w:t>
            </w:r>
          </w:p>
        </w:tc>
        <w:tc>
          <w:tcPr>
            <w:tcW w:type="dxa" w:w="4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Clarification interview record</w:t>
            </w:r>
          </w:p>
        </w:tc>
        <w:tc>
          <w:tcPr>
            <w:tcW w:type="dxa" w:w="16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KOMI</w:t>
            </w:r>
          </w:p>
        </w:tc>
        <w:tc>
          <w:tcPr>
            <w:tcW w:type="dxa" w:w="3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Kickoff Meeting — Internal</w:t>
            </w:r>
          </w:p>
        </w:tc>
        <w:tc>
          <w:tcPr>
            <w:tcW w:type="dxa" w:w="16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Internal project kickoff meeting record</w:t>
            </w:r>
          </w:p>
        </w:tc>
      </w:tr>
      <w:tr>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SV</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Site Visit</w:t>
            </w:r>
          </w:p>
        </w:tc>
        <w:tc>
          <w:tcPr>
            <w:tcW w:type="dxa" w:w="4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Tender site visit record</w:t>
            </w:r>
          </w:p>
        </w:tc>
        <w:tc>
          <w:tcPr>
            <w:tcW w:type="dxa" w:w="16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KOMX</w:t>
            </w:r>
          </w:p>
        </w:tc>
        <w:tc>
          <w:tcPr>
            <w:tcW w:type="dxa" w:w="3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Kickoff Meeting — External</w:t>
            </w:r>
          </w:p>
        </w:tc>
        <w:tc>
          <w:tcPr>
            <w:tcW w:type="dxa" w:w="16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External kickoff meeting with subcontractor/supplier</w:t>
            </w:r>
          </w:p>
        </w:tc>
      </w:tr>
    </w:tbl>
    <w:p>
      <w:pPr>
        <w:spacing w:after="120" w:before="120"/>
      </w:pPr>
    </w:p>
    <w:p>
      <w:pPr>
        <w:pStyle w:val="Heading1"/>
        <w:spacing w:after="160" w:before="400"/>
      </w:pPr>
      <w:r>
        <w:rPr>
          <w:rFonts w:ascii="Arial" w:cs="Arial" w:eastAsia="Arial" w:hAnsi="Arial"/>
          <w:b/>
          <w:bCs/>
          <w:color w:val="E8A020"/>
          <w:sz w:val="32"/>
          <w:szCs w:val="32"/>
        </w:rPr>
        <w:t xml:space="preserve">8.  </w:t>
      </w:r>
      <w:r>
        <w:rPr>
          <w:rFonts w:ascii="Arial" w:cs="Arial" w:eastAsia="Arial" w:hAnsi="Arial"/>
          <w:b/>
          <w:bCs/>
          <w:color w:val="1B3A6B"/>
          <w:sz w:val="32"/>
          <w:szCs w:val="32"/>
        </w:rPr>
        <w:t xml:space="preserve">COMMERCIAL BUDGET PACKAGE CODE</w:t>
      </w:r>
    </w:p>
    <w:p>
      <w:pPr>
        <w:pBdr>
          <w:bottom w:val="single" w:color="2E5F9E" w:sz="6" w:space="1"/>
        </w:pBdr>
        <w:spacing w:after="80" w:before="40"/>
      </w:pPr>
    </w:p>
    <w:p>
      <w:pPr>
        <w:spacing w:after="80" w:before="60"/>
      </w:pPr>
      <w:r>
        <w:rPr>
          <w:rFonts w:ascii="Arial" w:cs="Arial" w:eastAsia="Arial" w:hAnsi="Arial"/>
          <w:color w:val="1A1A2E"/>
          <w:sz w:val="19"/>
          <w:szCs w:val="19"/>
        </w:rPr>
        <w:t xml:space="preserve">The Commercial Budget Package Code provides a hierarchical breakdown of all project costs into standard group sections. This code is used in Purchase Requisitions, Purchase Orders, invoices, payment certificates, and all financial reports within DCOS to enable budget tracking by work type.</w:t>
      </w:r>
    </w:p>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Format</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[Group Letter].[Section Number]  →  Example: B.1 = Foundation / Piling</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500"/>
        <w:gridCol w:w="9498"/>
      </w:tblGrid>
      <w:tr>
        <w:tc>
          <w:tcPr>
            <w:tcW w:type="dxa" w:w="12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Group</w:t>
            </w:r>
          </w:p>
        </w:tc>
        <w:tc>
          <w:tcPr>
            <w:tcW w:type="dxa" w:w="12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Section</w:t>
            </w:r>
          </w:p>
        </w:tc>
        <w:tc>
          <w:tcPr>
            <w:tcW w:type="dxa" w:w="3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Section Name</w:t>
            </w:r>
          </w:p>
        </w:tc>
        <w:tc>
          <w:tcPr>
            <w:tcW w:type="dxa" w:w="94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gridSpan w:val="4"/>
            <w:tcBorders>
              <w:top w:val="single" w:color="D9DDE8" w:sz="4"/>
              <w:left w:val="single" w:color="D9DDE8" w:sz="4"/>
              <w:bottom w:val="single" w:color="D9DDE8" w:sz="4"/>
              <w:right w:val="single" w:color="D9DDE8" w:sz="4"/>
            </w:tcBorders>
            <w:shd w:fill="2E5F9E" w:val="clear"/>
            <w:tcMar>
              <w:top w:type="dxa" w:w="60"/>
              <w:left w:type="dxa" w:w="120"/>
              <w:bottom w:type="dxa" w:w="60"/>
              <w:right w:type="dxa" w:w="120"/>
            </w:tcMar>
          </w:tcPr>
          <w:p>
            <w:r>
              <w:rPr>
                <w:rFonts w:ascii="Arial" w:cs="Arial" w:eastAsia="Arial" w:hAnsi="Arial"/>
                <w:b/>
                <w:bCs/>
                <w:color w:val="FFFFFF"/>
                <w:sz w:val="19"/>
                <w:szCs w:val="19"/>
              </w:rPr>
              <w:t xml:space="preserve">Group A — Early Works</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A</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Topography Survey</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Land survey and mapping</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Soil Investigation</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Borehole</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A</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Mine / UXO Clearance</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Unexploded ordnance and mine clearance</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Soil Leveling</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Cut and fill</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A</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Demolition</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Existing structure removal</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Clearing</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Site clearing</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A</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7</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Repair Existing Services</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Utility diversion and protection</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Renovation</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Upgrade of existing structures</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A</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Specialist Groundworks</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Dewatering</w:t>
            </w:r>
          </w:p>
        </w:tc>
      </w:tr>
      <w:tr>
        <w:tc>
          <w:tcPr>
            <w:gridSpan w:val="4"/>
            <w:tcBorders>
              <w:top w:val="single" w:color="D9DDE8" w:sz="4"/>
              <w:left w:val="single" w:color="D9DDE8" w:sz="4"/>
              <w:bottom w:val="single" w:color="D9DDE8" w:sz="4"/>
              <w:right w:val="single" w:color="D9DDE8" w:sz="4"/>
            </w:tcBorders>
            <w:shd w:fill="2E5F9E" w:val="clear"/>
            <w:tcMar>
              <w:top w:type="dxa" w:w="60"/>
              <w:left w:type="dxa" w:w="120"/>
              <w:bottom w:type="dxa" w:w="60"/>
              <w:right w:type="dxa" w:w="120"/>
            </w:tcMar>
          </w:tcPr>
          <w:p>
            <w:r>
              <w:rPr>
                <w:rFonts w:ascii="Arial" w:cs="Arial" w:eastAsia="Arial" w:hAnsi="Arial"/>
                <w:b/>
                <w:bCs/>
                <w:color w:val="FFFFFF"/>
                <w:sz w:val="19"/>
                <w:szCs w:val="19"/>
              </w:rPr>
              <w:t xml:space="preserve">Group B — Sub-Structure</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Foundation / Piling</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Driven piles</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Basement</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Retaining wall</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B</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Ground Floor Slab</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Ground-bearing or suspended ground slab</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Super-Structure Podium</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Transfer plate</w:t>
            </w:r>
          </w:p>
        </w:tc>
      </w:tr>
      <w:tr>
        <w:tc>
          <w:tcPr>
            <w:gridSpan w:val="4"/>
            <w:tcBorders>
              <w:top w:val="single" w:color="D9DDE8" w:sz="4"/>
              <w:left w:val="single" w:color="D9DDE8" w:sz="4"/>
              <w:bottom w:val="single" w:color="D9DDE8" w:sz="4"/>
              <w:right w:val="single" w:color="D9DDE8" w:sz="4"/>
            </w:tcBorders>
            <w:shd w:fill="2E5F9E" w:val="clear"/>
            <w:tcMar>
              <w:top w:type="dxa" w:w="60"/>
              <w:left w:type="dxa" w:w="120"/>
              <w:bottom w:type="dxa" w:w="60"/>
              <w:right w:type="dxa" w:w="120"/>
            </w:tcMar>
          </w:tcPr>
          <w:p>
            <w:r>
              <w:rPr>
                <w:rFonts w:ascii="Arial" w:cs="Arial" w:eastAsia="Arial" w:hAnsi="Arial"/>
                <w:b/>
                <w:bCs/>
                <w:color w:val="FFFFFF"/>
                <w:sz w:val="19"/>
                <w:szCs w:val="19"/>
              </w:rPr>
              <w:t xml:space="preserve">Group C — Architecture — External</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C</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Exterior Wall</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External wall system</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Exterior Wall Finishing</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External paint</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C</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Exterior Doors</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Main entrance doors</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Exterior Windows</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External glazing</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C</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Exterior Floor</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External hardscape</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Exterior Soffit</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Canopy soffits</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C</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7</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Exterior Stair &amp; Ramp</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External staircases and vehicle ramps</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Roofing</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Waterproofing membrane</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C</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Internal Wall Partition</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Lightweight partition walls</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Internal Doors</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Internal door sets — all floors</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C</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11</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Special Installation</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Feature walls</w:t>
            </w:r>
          </w:p>
        </w:tc>
      </w:tr>
      <w:tr>
        <w:tc>
          <w:tcPr>
            <w:gridSpan w:val="4"/>
            <w:tcBorders>
              <w:top w:val="single" w:color="D9DDE8" w:sz="4"/>
              <w:left w:val="single" w:color="D9DDE8" w:sz="4"/>
              <w:bottom w:val="single" w:color="D9DDE8" w:sz="4"/>
              <w:right w:val="single" w:color="D9DDE8" w:sz="4"/>
            </w:tcBorders>
            <w:shd w:fill="2E5F9E" w:val="clear"/>
            <w:tcMar>
              <w:top w:type="dxa" w:w="60"/>
              <w:left w:type="dxa" w:w="120"/>
              <w:bottom w:type="dxa" w:w="60"/>
              <w:right w:type="dxa" w:w="120"/>
            </w:tcMar>
          </w:tcPr>
          <w:p>
            <w:r>
              <w:rPr>
                <w:rFonts w:ascii="Arial" w:cs="Arial" w:eastAsia="Arial" w:hAnsi="Arial"/>
                <w:b/>
                <w:bCs/>
                <w:color w:val="FFFFFF"/>
                <w:sz w:val="19"/>
                <w:szCs w:val="19"/>
              </w:rPr>
              <w:t xml:space="preserve">Group D — Interior Finishes</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D</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Wall Finish</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Internal paint</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Floor Finish</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Tiles</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D</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Ceiling Finish</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Plasterboard</w:t>
            </w:r>
          </w:p>
        </w:tc>
      </w:tr>
      <w:tr>
        <w:tc>
          <w:tcPr>
            <w:gridSpan w:val="4"/>
            <w:tcBorders>
              <w:top w:val="single" w:color="D9DDE8" w:sz="4"/>
              <w:left w:val="single" w:color="D9DDE8" w:sz="4"/>
              <w:bottom w:val="single" w:color="D9DDE8" w:sz="4"/>
              <w:right w:val="single" w:color="D9DDE8" w:sz="4"/>
            </w:tcBorders>
            <w:shd w:fill="2E5F9E" w:val="clear"/>
            <w:tcMar>
              <w:top w:type="dxa" w:w="60"/>
              <w:left w:type="dxa" w:w="120"/>
              <w:bottom w:type="dxa" w:w="60"/>
              <w:right w:type="dxa" w:w="120"/>
            </w:tcMar>
          </w:tcPr>
          <w:p>
            <w:r>
              <w:rPr>
                <w:rFonts w:ascii="Arial" w:cs="Arial" w:eastAsia="Arial" w:hAnsi="Arial"/>
                <w:b/>
                <w:bCs/>
                <w:color w:val="FFFFFF"/>
                <w:sz w:val="19"/>
                <w:szCs w:val="19"/>
              </w:rPr>
              <w:t xml:space="preserve">Group E — Fittings, Furnishings &amp; Equipment</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E</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General Fittings</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Cubicles</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Kitchen Fittings</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Pantry</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E</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Special Purpose Fittings</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Reception desk</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Signage</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Internal and external signage</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E</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Art &amp; Décor</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Artwork</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Non-Mech / Non-Elec Equipment</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Whiteboards</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E</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7</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Internal Planting</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Indoor plants</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Bird &amp; Vermin Control</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Bird deterrent</w:t>
            </w:r>
          </w:p>
        </w:tc>
      </w:tr>
      <w:tr>
        <w:tc>
          <w:tcPr>
            <w:gridSpan w:val="4"/>
            <w:tcBorders>
              <w:top w:val="single" w:color="D9DDE8" w:sz="4"/>
              <w:left w:val="single" w:color="D9DDE8" w:sz="4"/>
              <w:bottom w:val="single" w:color="D9DDE8" w:sz="4"/>
              <w:right w:val="single" w:color="D9DDE8" w:sz="4"/>
            </w:tcBorders>
            <w:shd w:fill="2E5F9E" w:val="clear"/>
            <w:tcMar>
              <w:top w:type="dxa" w:w="60"/>
              <w:left w:type="dxa" w:w="120"/>
              <w:bottom w:type="dxa" w:w="60"/>
              <w:right w:type="dxa" w:w="120"/>
            </w:tcMar>
          </w:tcPr>
          <w:p>
            <w:r>
              <w:rPr>
                <w:rFonts w:ascii="Arial" w:cs="Arial" w:eastAsia="Arial" w:hAnsi="Arial"/>
                <w:b/>
                <w:bCs/>
                <w:color w:val="FFFFFF"/>
                <w:sz w:val="19"/>
                <w:szCs w:val="19"/>
              </w:rPr>
              <w:t xml:space="preserve">Group F — Building Services (MEP)</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Sanitary Installations</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Sanitary fittings</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Air Conditioning System</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Chilled water</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Mechanical Ventilation</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Supply</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Plumbing — Water Supply</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Cold water</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Drainage System</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Soil waste</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Fire Fighting System</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Sprinkler</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7</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Electrical — Power</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Main switchboard</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Electrical — Lighting</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Lighting fixtures</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ELV Systems</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CCTV</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Lifts &amp; Escalators</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Passenger lifts</w:t>
            </w:r>
          </w:p>
        </w:tc>
      </w:tr>
      <w:tr>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11</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Generators &amp; UPS</w:t>
            </w:r>
          </w:p>
        </w:tc>
        <w:tc>
          <w:tcPr>
            <w:tcW w:type="dxa" w:w="94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Standby generator</w:t>
            </w:r>
          </w:p>
        </w:tc>
      </w:tr>
      <w:tr>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w:t>
            </w:r>
          </w:p>
        </w:tc>
        <w:tc>
          <w:tcPr>
            <w:tcW w:type="dxa" w:w="12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12</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Lightning Protection</w:t>
            </w:r>
          </w:p>
        </w:tc>
        <w:tc>
          <w:tcPr>
            <w:tcW w:type="dxa" w:w="94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Lightning conductor</w:t>
            </w:r>
          </w:p>
        </w:tc>
      </w:tr>
    </w:tbl>
    <w:p>
      <w:pPr>
        <w:spacing w:after="120" w:before="120"/>
      </w:pPr>
    </w:p>
    <w:p>
      <w:pPr>
        <w:pStyle w:val="Heading1"/>
        <w:spacing w:after="160" w:before="400"/>
      </w:pPr>
      <w:r>
        <w:rPr>
          <w:rFonts w:ascii="Arial" w:cs="Arial" w:eastAsia="Arial" w:hAnsi="Arial"/>
          <w:b/>
          <w:bCs/>
          <w:color w:val="E8A020"/>
          <w:sz w:val="32"/>
          <w:szCs w:val="32"/>
        </w:rPr>
        <w:t xml:space="preserve">9.  </w:t>
      </w:r>
      <w:r>
        <w:rPr>
          <w:rFonts w:ascii="Arial" w:cs="Arial" w:eastAsia="Arial" w:hAnsi="Arial"/>
          <w:b/>
          <w:bCs/>
          <w:color w:val="1B3A6B"/>
          <w:sz w:val="32"/>
          <w:szCs w:val="32"/>
        </w:rPr>
        <w:t xml:space="preserve">TRANSMITTAL CODE</w:t>
      </w:r>
    </w:p>
    <w:p>
      <w:pPr>
        <w:pBdr>
          <w:bottom w:val="single" w:color="2E5F9E" w:sz="6" w:space="1"/>
        </w:pBdr>
        <w:spacing w:after="80" w:before="40"/>
      </w:pPr>
    </w:p>
    <w:p>
      <w:pPr>
        <w:spacing w:after="80" w:before="60"/>
      </w:pPr>
      <w:r>
        <w:rPr>
          <w:rFonts w:ascii="Arial" w:cs="Arial" w:eastAsia="Arial" w:hAnsi="Arial"/>
          <w:color w:val="1A1A2E"/>
          <w:sz w:val="19"/>
          <w:szCs w:val="19"/>
        </w:rPr>
        <w:t xml:space="preserve">Document transmittals are formal records of document issue between parties. In DCOS, every transmittal has a unique code that identifies the project, the issuing company, the document type (DT = Document Transmittal), the receiving company, and a sequential running number.</w:t>
      </w:r>
    </w:p>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Transmittal Format</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[Project Code] — DT — [Issuing Company] — [Receiving Company] — [NNN]</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00"/>
        <w:gridCol w:w="7398"/>
      </w:tblGrid>
      <w:tr>
        <w:tc>
          <w:tcPr>
            <w:tcW w:type="dxa" w:w="2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Segment</w:t>
            </w:r>
          </w:p>
        </w:tc>
        <w:tc>
          <w:tcPr>
            <w:tcW w:type="dxa" w:w="2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w:t>
            </w:r>
          </w:p>
        </w:tc>
        <w:tc>
          <w:tcPr>
            <w:tcW w:type="dxa" w:w="3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3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Project Code</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P001-HTBT</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 identifier</w:t>
            </w:r>
          </w:p>
        </w:tc>
        <w:tc>
          <w:tcPr>
            <w:tcW w:type="dxa" w:w="73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From Section 1</w:t>
            </w:r>
          </w:p>
        </w:tc>
      </w:tr>
      <w:tr>
        <w:tc>
          <w:tcPr>
            <w:tcW w:type="dxa" w:w="2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DT</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DT</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Fixed: Document Transmittal</w:t>
            </w:r>
          </w:p>
        </w:tc>
        <w:tc>
          <w:tcPr>
            <w:tcW w:type="dxa" w:w="73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Always uppercase, always DT</w:t>
            </w:r>
          </w:p>
        </w:tc>
      </w:tr>
      <w:tr>
        <w:tc>
          <w:tcPr>
            <w:tcW w:type="dxa" w:w="2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Issuing Company</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CMED</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Company sending the transmittal</w:t>
            </w:r>
          </w:p>
        </w:tc>
        <w:tc>
          <w:tcPr>
            <w:tcW w:type="dxa" w:w="73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Max 4 letters, uppercase</w:t>
            </w:r>
          </w:p>
        </w:tc>
      </w:tr>
      <w:tr>
        <w:tc>
          <w:tcPr>
            <w:tcW w:type="dxa" w:w="2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Receiving Company</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GGD</w:t>
            </w:r>
          </w:p>
        </w:tc>
        <w:tc>
          <w:tcPr>
            <w:tcW w:type="dxa" w:w="3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Company receiving the transmittal</w:t>
            </w:r>
          </w:p>
        </w:tc>
        <w:tc>
          <w:tcPr>
            <w:tcW w:type="dxa" w:w="73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Agreed abbreviation per stakeholder setup</w:t>
            </w:r>
          </w:p>
        </w:tc>
      </w:tr>
      <w:tr>
        <w:tc>
          <w:tcPr>
            <w:tcW w:type="dxa" w:w="2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Running No.</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001</w:t>
            </w:r>
          </w:p>
        </w:tc>
        <w:tc>
          <w:tcPr>
            <w:tcW w:type="dxa" w:w="3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Sequential transmittal number</w:t>
            </w:r>
          </w:p>
        </w:tc>
        <w:tc>
          <w:tcPr>
            <w:tcW w:type="dxa" w:w="73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3-digit, zero-padded, resets per project</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Transmittal Code Examples</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P001-HTBT-DT-CMED-GGD-001  →  First transmittal from CMED to GGD on Project HTBT
P001-HTBT-DT-CMED-GGD-002  →  Second transmittal from CMED to GGD
P001-HTBT-DT-CMED-ARC-001  →  First transmittal from CMED to Architect (ARC)</w:t>
            </w:r>
          </w:p>
        </w:tc>
      </w:tr>
    </w:tbl>
    <w:p>
      <w:pPr>
        <w:spacing w:after="80" w:before="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
        <w:gridCol w:w="15098"/>
      </w:tblGrid>
      <w:tr>
        <w:tc>
          <w:tcPr>
            <w:tcBorders>
              <w:top w:val="none" w:color="auto" w:sz="0"/>
              <w:left w:val="none" w:color="auto" w:sz="0"/>
              <w:bottom w:val="none" w:color="auto" w:sz="0"/>
              <w:right w:val="none" w:color="auto" w:sz="0"/>
            </w:tcBorders>
            <w:shd w:fill="E8A02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c>
          <w:tcPr>
            <w:tcBorders>
              <w:top w:val="none" w:color="auto" w:sz="0"/>
              <w:left w:val="none" w:color="auto" w:sz="0"/>
              <w:bottom w:val="none" w:color="auto" w:sz="0"/>
              <w:right w:val="none" w:color="auto" w:sz="0"/>
            </w:tcBorders>
            <w:shd w:fill="FDF3DC" w:val="clear"/>
            <w:tcMar>
              <w:top w:type="dxa" w:w="80"/>
              <w:left w:type="dxa" w:w="160"/>
              <w:bottom w:type="dxa" w:w="80"/>
              <w:right w:type="dxa" w:w="120"/>
            </w:tcMar>
          </w:tcPr>
          <w:p>
            <w:r>
              <w:rPr>
                <w:rFonts w:ascii="Arial" w:cs="Arial" w:eastAsia="Arial" w:hAnsi="Arial"/>
                <w:color w:val="1A1A2E"/>
                <w:sz w:val="17"/>
                <w:szCs w:val="17"/>
              </w:rPr>
              <w:t xml:space="preserve">All external documents — drawings, reports, letters, submittals, and payment certificates — must be transmitted via a registered DCOS transmittal. Documents shared informally (email attachment without transmittal) are not considered officially issued and carry no revision or approval status.</w:t>
            </w:r>
          </w:p>
        </w:tc>
      </w:tr>
    </w:tbl>
    <w:p>
      <w:pPr>
        <w:spacing w:after="120" w:before="120"/>
      </w:pPr>
    </w:p>
    <w:p>
      <w:pPr>
        <w:pStyle w:val="Heading1"/>
        <w:spacing w:after="160" w:before="400"/>
      </w:pPr>
      <w:r>
        <w:rPr>
          <w:rFonts w:ascii="Arial" w:cs="Arial" w:eastAsia="Arial" w:hAnsi="Arial"/>
          <w:b/>
          <w:bCs/>
          <w:color w:val="E8A020"/>
          <w:sz w:val="32"/>
          <w:szCs w:val="32"/>
        </w:rPr>
        <w:t xml:space="preserve">10.  </w:t>
      </w:r>
      <w:r>
        <w:rPr>
          <w:rFonts w:ascii="Arial" w:cs="Arial" w:eastAsia="Arial" w:hAnsi="Arial"/>
          <w:b/>
          <w:bCs/>
          <w:color w:val="1B3A6B"/>
          <w:sz w:val="32"/>
          <w:szCs w:val="32"/>
        </w:rPr>
        <w:t xml:space="preserve">COMPLETE CODE ASSEMBLY REFERENCE</w:t>
      </w:r>
    </w:p>
    <w:p>
      <w:pPr>
        <w:pBdr>
          <w:bottom w:val="single" w:color="2E5F9E" w:sz="6" w:space="1"/>
        </w:pBdr>
        <w:spacing w:after="80" w:before="40"/>
      </w:pPr>
    </w:p>
    <w:p>
      <w:pPr>
        <w:spacing w:after="80" w:before="60"/>
      </w:pPr>
      <w:r>
        <w:rPr>
          <w:rFonts w:ascii="Arial" w:cs="Arial" w:eastAsia="Arial" w:hAnsi="Arial"/>
          <w:color w:val="1A1A2E"/>
          <w:sz w:val="19"/>
          <w:szCs w:val="19"/>
        </w:rPr>
        <w:t xml:space="preserve">This section provides a consolidated reference showing how all naming convention elements combine into complete document codes for each major document category used in DCOS.</w:t>
      </w:r>
    </w:p>
    <w:p>
      <w:pPr>
        <w:spacing w:after="80" w:before="80"/>
      </w:pPr>
    </w:p>
    <w:p>
      <w:pPr>
        <w:pStyle w:val="Heading2"/>
        <w:spacing w:after="120" w:before="280"/>
      </w:pPr>
      <w:r>
        <w:rPr>
          <w:rFonts w:ascii="Arial" w:cs="Arial" w:eastAsia="Arial" w:hAnsi="Arial"/>
          <w:b/>
          <w:bCs/>
          <w:color w:val="2E5F9E"/>
          <w:sz w:val="26"/>
          <w:szCs w:val="26"/>
        </w:rPr>
        <w:t xml:space="preserve">10.1  </w:t>
      </w:r>
      <w:r>
        <w:rPr>
          <w:rFonts w:ascii="Arial" w:cs="Arial" w:eastAsia="Arial" w:hAnsi="Arial"/>
          <w:b/>
          <w:bCs/>
          <w:color w:val="1B3A6B"/>
          <w:sz w:val="26"/>
          <w:szCs w:val="26"/>
        </w:rPr>
        <w:t xml:space="preserve">WBS Location Code (Full Path)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WBS Location Code</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 — [BA] — [04] — [G00] — [DZone3] — [R015]</w:t>
            </w:r>
          </w:p>
        </w:tc>
      </w:tr>
    </w:tbl>
    <w:p>
      <w:pPr>
        <w:spacing w:after="80" w:before="60"/>
      </w:pPr>
      <w:r>
        <w:rPr>
          <w:rFonts w:ascii="Arial" w:cs="Arial" w:eastAsia="Arial" w:hAnsi="Arial"/>
          <w:color w:val="1A1A2E"/>
          <w:sz w:val="19"/>
          <w:szCs w:val="19"/>
        </w:rPr>
        <w:t xml:space="preserve">Reads as: Project HTBT | Building A | Sequence 04 | Ground Floor | Design Zone 3 | Room 015</w:t>
      </w:r>
    </w:p>
    <w:p>
      <w:pPr>
        <w:spacing w:after="100" w:before="100"/>
      </w:pPr>
    </w:p>
    <w:p>
      <w:pPr>
        <w:pStyle w:val="Heading2"/>
        <w:spacing w:after="120" w:before="280"/>
      </w:pPr>
      <w:r>
        <w:rPr>
          <w:rFonts w:ascii="Arial" w:cs="Arial" w:eastAsia="Arial" w:hAnsi="Arial"/>
          <w:b/>
          <w:bCs/>
          <w:color w:val="2E5F9E"/>
          <w:sz w:val="26"/>
          <w:szCs w:val="26"/>
        </w:rPr>
        <w:t xml:space="preserve">10.2  </w:t>
      </w:r>
      <w:r>
        <w:rPr>
          <w:rFonts w:ascii="Arial" w:cs="Arial" w:eastAsia="Arial" w:hAnsi="Arial"/>
          <w:b/>
          <w:bCs/>
          <w:color w:val="1B3A6B"/>
          <w:sz w:val="26"/>
          <w:szCs w:val="26"/>
        </w:rPr>
        <w:t xml:space="preserve">Design Drawing Code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Architecture Drawing</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P001-HTBT-CMED-ARC-BA-G00-001-R02</w:t>
            </w:r>
          </w:p>
        </w:tc>
      </w:tr>
    </w:tbl>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Structural Drawing</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P001-HTBT-CMED-STR-BA-B01-005-R01</w:t>
            </w:r>
          </w:p>
        </w:tc>
      </w:tr>
    </w:tbl>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Fire Fighting Drawing</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P001-HTBT-CMED-FFG-BA-L10-002-R00</w:t>
            </w:r>
          </w:p>
        </w:tc>
      </w:tr>
    </w:tbl>
    <w:p>
      <w:pPr>
        <w:spacing w:after="100" w:before="100"/>
      </w:pPr>
    </w:p>
    <w:p>
      <w:pPr>
        <w:pStyle w:val="Heading2"/>
        <w:spacing w:after="120" w:before="280"/>
      </w:pPr>
      <w:r>
        <w:rPr>
          <w:rFonts w:ascii="Arial" w:cs="Arial" w:eastAsia="Arial" w:hAnsi="Arial"/>
          <w:b/>
          <w:bCs/>
          <w:color w:val="2E5F9E"/>
          <w:sz w:val="26"/>
          <w:szCs w:val="26"/>
        </w:rPr>
        <w:t xml:space="preserve">10.3  </w:t>
      </w:r>
      <w:r>
        <w:rPr>
          <w:rFonts w:ascii="Arial" w:cs="Arial" w:eastAsia="Arial" w:hAnsi="Arial"/>
          <w:b/>
          <w:bCs/>
          <w:color w:val="1B3A6B"/>
          <w:sz w:val="26"/>
          <w:szCs w:val="26"/>
        </w:rPr>
        <w:t xml:space="preserve">Construction Document Code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RFI No. 023 — Internal circulation 01</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P001-HTBT-CMED-P01.RFI.023-R00-INT01</w:t>
            </w:r>
          </w:p>
        </w:tc>
      </w:tr>
    </w:tbl>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NCR No. 007 — Internal circulation 02</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P001-HTBT-CMED-P01.NCR.007-R00-INT02</w:t>
            </w:r>
          </w:p>
        </w:tc>
      </w:tr>
    </w:tbl>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Minutes of Meeting No. 015 — External to client</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P001-HTBT-CMED-P01.MOM.015-R01-EXT01</w:t>
            </w:r>
          </w:p>
        </w:tc>
      </w:tr>
    </w:tbl>
    <w:p>
      <w:pPr>
        <w:spacing w:after="100" w:before="100"/>
      </w:pPr>
    </w:p>
    <w:p>
      <w:pPr>
        <w:pStyle w:val="Heading2"/>
        <w:spacing w:after="120" w:before="280"/>
      </w:pPr>
      <w:r>
        <w:rPr>
          <w:rFonts w:ascii="Arial" w:cs="Arial" w:eastAsia="Arial" w:hAnsi="Arial"/>
          <w:b/>
          <w:bCs/>
          <w:color w:val="2E5F9E"/>
          <w:sz w:val="26"/>
          <w:szCs w:val="26"/>
        </w:rPr>
        <w:t xml:space="preserve">10.4  </w:t>
      </w:r>
      <w:r>
        <w:rPr>
          <w:rFonts w:ascii="Arial" w:cs="Arial" w:eastAsia="Arial" w:hAnsi="Arial"/>
          <w:b/>
          <w:bCs/>
          <w:color w:val="1B3A6B"/>
          <w:sz w:val="26"/>
          <w:szCs w:val="26"/>
        </w:rPr>
        <w:t xml:space="preserve">Commercial Document Code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IPC No. 3 issued to client GGD</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P001-HTBT-CMED-GGD-IPC.003-R00-INT01</w:t>
            </w:r>
          </w:p>
        </w:tc>
      </w:tr>
    </w:tbl>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Variation Order No. 12, Revision 1</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P001-HTBT-CMED-GGD-VO.012-R01-INT01</w:t>
            </w:r>
          </w:p>
        </w:tc>
      </w:tr>
    </w:tbl>
    <w:p>
      <w:pPr>
        <w:spacing w:after="100" w:before="100"/>
      </w:pPr>
    </w:p>
    <w:p>
      <w:pPr>
        <w:pStyle w:val="Heading2"/>
        <w:spacing w:after="120" w:before="280"/>
      </w:pPr>
      <w:r>
        <w:rPr>
          <w:rFonts w:ascii="Arial" w:cs="Arial" w:eastAsia="Arial" w:hAnsi="Arial"/>
          <w:b/>
          <w:bCs/>
          <w:color w:val="2E5F9E"/>
          <w:sz w:val="26"/>
          <w:szCs w:val="26"/>
        </w:rPr>
        <w:t xml:space="preserve">10.5  </w:t>
      </w:r>
      <w:r>
        <w:rPr>
          <w:rFonts w:ascii="Arial" w:cs="Arial" w:eastAsia="Arial" w:hAnsi="Arial"/>
          <w:b/>
          <w:bCs/>
          <w:color w:val="1B3A6B"/>
          <w:sz w:val="26"/>
          <w:szCs w:val="26"/>
        </w:rPr>
        <w:t xml:space="preserve">Procurement Document Code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Purchase Requisition — Budget B.1, Package 1</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P001-HTBT-CMED-B.1.01-01.PR.000-R00-INT01</w:t>
            </w:r>
          </w:p>
        </w:tc>
      </w:tr>
    </w:tbl>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Purchase Order — Budget B.1, Package 1, PO No. 1</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P001-HTBT-CMED-B.1.01-26.PO.001-R00-INT01</w:t>
            </w:r>
          </w:p>
        </w:tc>
      </w:tr>
    </w:tbl>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Tender Evaluation Report — Budget B.1, Package 1</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P001-HTBT-CMED-B.1.01-18.TER.001-R00-INT01</w:t>
            </w:r>
          </w:p>
        </w:tc>
      </w:tr>
    </w:tbl>
    <w:p>
      <w:pPr>
        <w:spacing w:after="100" w:before="100"/>
      </w:pPr>
    </w:p>
    <w:p>
      <w:pPr>
        <w:pStyle w:val="Heading2"/>
        <w:spacing w:after="120" w:before="280"/>
      </w:pPr>
      <w:r>
        <w:rPr>
          <w:rFonts w:ascii="Arial" w:cs="Arial" w:eastAsia="Arial" w:hAnsi="Arial"/>
          <w:b/>
          <w:bCs/>
          <w:color w:val="2E5F9E"/>
          <w:sz w:val="26"/>
          <w:szCs w:val="26"/>
        </w:rPr>
        <w:t xml:space="preserve">10.6  </w:t>
      </w:r>
      <w:r>
        <w:rPr>
          <w:rFonts w:ascii="Arial" w:cs="Arial" w:eastAsia="Arial" w:hAnsi="Arial"/>
          <w:b/>
          <w:bCs/>
          <w:color w:val="1B3A6B"/>
          <w:sz w:val="26"/>
          <w:szCs w:val="26"/>
        </w:rPr>
        <w:t xml:space="preserve">Transmittal Code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Borders>
              <w:top w:val="none" w:color="auto" w:sz="0"/>
              <w:left w:val="none" w:color="auto" w:sz="0"/>
              <w:bottom w:val="none" w:color="auto" w:sz="0"/>
              <w:right w:val="none" w:color="auto" w:sz="0"/>
            </w:tcBorders>
            <w:shd w:fill="2E5F9E" w:val="clear"/>
            <w:tcMar>
              <w:top w:type="dxa" w:w="60"/>
              <w:left w:type="dxa" w:w="180"/>
              <w:bottom w:type="dxa" w:w="60"/>
              <w:right w:type="dxa" w:w="180"/>
            </w:tcMar>
          </w:tcPr>
          <w:p>
            <w:r>
              <w:rPr>
                <w:rFonts w:ascii="Arial" w:cs="Arial" w:eastAsia="Arial" w:hAnsi="Arial"/>
                <w:b/>
                <w:bCs/>
                <w:color w:val="FFFFFF"/>
                <w:sz w:val="17"/>
                <w:szCs w:val="17"/>
              </w:rPr>
              <w:t xml:space="preserve">Transmittal from CMED to GGD, No. 001</w:t>
            </w:r>
          </w:p>
        </w:tc>
      </w:tr>
      <w:tr>
        <w:tc>
          <w:tcPr>
            <w:tcBorders>
              <w:top w:val="none" w:color="auto" w:sz="0"/>
              <w:left w:val="single" w:color="E8A020" w:sz="12"/>
              <w:bottom w:val="none" w:color="auto" w:sz="0"/>
              <w:right w:val="none" w:color="auto" w:sz="0"/>
            </w:tcBorders>
            <w:shd w:fill="1A1A2E" w:val="clear"/>
            <w:tcMar>
              <w:top w:type="dxa" w:w="120"/>
              <w:left w:type="dxa" w:w="240"/>
              <w:bottom w:type="dxa" w:w="120"/>
              <w:right w:type="dxa" w:w="240"/>
            </w:tcMar>
          </w:tcPr>
          <w:p>
            <w:r>
              <w:rPr>
                <w:rFonts w:ascii="Courier New" w:cs="Courier New" w:eastAsia="Courier New" w:hAnsi="Courier New"/>
                <w:b/>
                <w:bCs/>
                <w:color w:val="F8C13A"/>
                <w:sz w:val="22"/>
                <w:szCs w:val="22"/>
              </w:rPr>
              <w:t xml:space="preserve">P001-HTBT-DT-CMED-GGD-001</w:t>
            </w:r>
          </w:p>
        </w:tc>
      </w:tr>
    </w:tbl>
    <w:p>
      <w:pPr>
        <w:spacing w:after="120" w:before="120"/>
      </w:pPr>
    </w:p>
    <w:p>
      <w:r>
        <w:br w:type="page"/>
      </w:r>
    </w:p>
    <w:p>
      <w:pPr>
        <w:pStyle w:val="Heading1"/>
        <w:spacing w:after="160" w:before="400"/>
      </w:pPr>
      <w:r>
        <w:rPr>
          <w:rFonts w:ascii="Arial" w:cs="Arial" w:eastAsia="Arial" w:hAnsi="Arial"/>
          <w:b/>
          <w:bCs/>
          <w:color w:val="E8A020"/>
          <w:sz w:val="32"/>
          <w:szCs w:val="32"/>
        </w:rPr>
        <w:t xml:space="preserve">  </w:t>
      </w:r>
      <w:r>
        <w:rPr>
          <w:rFonts w:ascii="Arial" w:cs="Arial" w:eastAsia="Arial" w:hAnsi="Arial"/>
          <w:b/>
          <w:bCs/>
          <w:color w:val="1B3A6B"/>
          <w:sz w:val="32"/>
          <w:szCs w:val="32"/>
        </w:rPr>
        <w:t xml:space="preserve">DOCUMENT REVISION HISTORY</w:t>
      </w:r>
    </w:p>
    <w:p>
      <w:pPr>
        <w:pBdr>
          <w:bottom w:val="single" w:color="2E5F9E" w:sz="6" w:space="1"/>
        </w:pBdr>
        <w:spacing w:after="80" w:before="4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4000"/>
        <w:gridCol w:w="5898"/>
      </w:tblGrid>
      <w:tr>
        <w:tc>
          <w:tcPr>
            <w:tcW w:type="dxa" w:w="1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Revision</w:t>
            </w:r>
          </w:p>
        </w:tc>
        <w:tc>
          <w:tcPr>
            <w:tcW w:type="dxa" w:w="1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5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Prepared By</w:t>
            </w:r>
          </w:p>
        </w:tc>
        <w:tc>
          <w:tcPr>
            <w:tcW w:type="dxa" w:w="4000"/>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 of Changes</w:t>
            </w:r>
          </w:p>
        </w:tc>
        <w:tc>
          <w:tcPr>
            <w:tcW w:type="dxa" w:w="5898"/>
            <w:gridSpan w:val="1"/>
            <w:tcBorders>
              <w:top w:val="single" w:color="D9DDE8" w:sz="4"/>
              <w:left w:val="single" w:color="D9DDE8" w:sz="4"/>
              <w:bottom w:val="single" w:color="D9DDE8" w:sz="4"/>
              <w:right w:val="single" w:color="D9DDE8"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r>
      <w:tr>
        <w:tc>
          <w:tcPr>
            <w:tcW w:type="dxa" w:w="1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9E"/>
                <w:sz w:val="18"/>
                <w:szCs w:val="18"/>
              </w:rPr>
              <w:t xml:space="preserve">R0</w:t>
            </w:r>
          </w:p>
        </w:tc>
        <w:tc>
          <w:tcPr>
            <w:tcW w:type="dxa" w:w="1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[Date]</w:t>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[Name / Role]</w:t>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First issue — Initial naming convention</w:t>
            </w:r>
          </w:p>
        </w:tc>
        <w:tc>
          <w:tcPr>
            <w:tcW w:type="dxa" w:w="5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[Director]</w:t>
            </w:r>
          </w:p>
        </w:tc>
      </w:tr>
      <w:tr>
        <w:tc>
          <w:tcPr>
            <w:tcW w:type="dxa" w:w="1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R1</w:t>
            </w:r>
          </w:p>
        </w:tc>
        <w:tc>
          <w:tcPr>
            <w:tcW w:type="dxa" w:w="1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[Date]</w:t>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[Name / Role]</w:t>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Updated for DCOS system integration</w:t>
            </w:r>
          </w:p>
        </w:tc>
        <w:tc>
          <w:tcPr>
            <w:tcW w:type="dxa" w:w="5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[Director]</w:t>
            </w:r>
          </w:p>
        </w:tc>
      </w:tr>
      <w:tr>
        <w:tc>
          <w:tcPr>
            <w:tcW w:type="dxa" w:w="1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25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4000"/>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5898"/>
            <w:gridSpan w:val="1"/>
            <w:tcBorders>
              <w:top w:val="single" w:color="D9DDE8" w:sz="4"/>
              <w:left w:val="single" w:color="D9DDE8" w:sz="4"/>
              <w:bottom w:val="single" w:color="D9DDE8" w:sz="4"/>
              <w:right w:val="single" w:color="D9DD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r>
      <w:tr>
        <w:tc>
          <w:tcPr>
            <w:tcW w:type="dxa" w:w="1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25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4000"/>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5898"/>
            <w:gridSpan w:val="1"/>
            <w:tcBorders>
              <w:top w:val="single" w:color="D9DDE8" w:sz="4"/>
              <w:left w:val="single" w:color="D9DDE8" w:sz="4"/>
              <w:bottom w:val="single" w:color="D9DDE8" w:sz="4"/>
              <w:right w:val="single" w:color="D9DDE8" w:sz="4"/>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r>
    </w:tbl>
    <w:p>
      <w:pPr>
        <w:spacing w:after="120" w:before="120"/>
      </w:pPr>
    </w:p>
    <w:sectPr>
      <w:headerReference w:type="default" r:id="rId7"/>
      <w:footerReference w:type="default" r:id="rId8"/>
      <w:pgSz w:w="11906" w:h="16838"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8" w:space="2"/>
      </w:pBdr>
      <w:tabs>
        <w:tab w:val="center" w:pos="7699"/>
        <w:tab w:val="right" w:pos="15398"/>
      </w:tabs>
    </w:pPr>
    <w:r>
      <w:rPr>
        <w:rFonts w:ascii="Arial" w:cs="Arial" w:eastAsia="Arial" w:hAnsi="Arial"/>
        <w:color w:val="6B7280"/>
        <w:sz w:val="16"/>
        <w:szCs w:val="16"/>
      </w:rPr>
      <w:t xml:space="preserve">Internal — Controlled Document</w:t>
    </w:r>
    <w:r>
      <w:rPr>
        <w:rFonts w:ascii="Arial" w:cs="Arial" w:eastAsia="Arial" w:hAnsi="Arial"/>
        <w:color w:val="6B7280"/>
        <w:sz w:val="16"/>
        <w:szCs w:val="16"/>
      </w:rPr>
      <w:t xml:space="preserve">	© DCOS Platform  |  Not for External Distribution	</w:t>
    </w:r>
    <w:r>
      <w:rPr>
        <w:rFonts w:ascii="Arial" w:cs="Arial" w:eastAsia="Arial" w:hAnsi="Arial"/>
        <w:color w:val="6B7280"/>
        <w:sz w:val="16"/>
        <w:szCs w:val="16"/>
      </w:rPr>
      <w:t xml:space="preserve">Page </w:t>
    </w:r>
    <w:r>
      <w:rPr>
        <w:rFonts w:ascii="Arial" w:cs="Arial" w:eastAsia="Arial" w:hAnsi="Arial"/>
        <w:color w:val="2E5F9E"/>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2E5F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8" w:space="2"/>
      </w:pBdr>
    </w:pPr>
    <w:r>
      <w:rPr>
        <w:rFonts w:ascii="Arial" w:cs="Arial" w:eastAsia="Arial" w:hAnsi="Arial"/>
        <w:color w:val="6B7280"/>
        <w:sz w:val="16"/>
        <w:szCs w:val="16"/>
      </w:rPr>
      <w:t xml:space="preserve">DCOS — Digital Construction Operating System  |  Standard Naming Convention  |  DCOS-NCS-001  |  R1.0</w:t>
    </w:r>
    <w:r>
      <w:rPr>
        <w:rFonts w:ascii="Arial" w:cs="Arial" w:eastAsia="Arial" w:hAnsi="Arial"/>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2026-05-28T03:28:24.998Z</dcterms:created>
  <dcterms:modified xsi:type="dcterms:W3CDTF">2026-05-28T03:28:25.010Z</dcterms:modified>
</cp:coreProperties>
</file>

<file path=docProps/custom.xml><?xml version="1.0" encoding="utf-8"?>
<Properties xmlns="http://schemas.openxmlformats.org/officeDocument/2006/custom-properties" xmlns:vt="http://schemas.openxmlformats.org/officeDocument/2006/docPropsVTypes"/>
</file>