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1AF5" w14:textId="42DE3BAE" w:rsidR="007A6B86" w:rsidRPr="00A11C6D" w:rsidRDefault="00051FC6">
      <w:pPr>
        <w:pStyle w:val="Title"/>
        <w:rPr>
          <w:sz w:val="36"/>
          <w:szCs w:val="36"/>
          <w:lang w:val="en-GB"/>
        </w:rPr>
      </w:pPr>
      <w:bookmarkStart w:id="0" w:name="_xaxmxhz6xmjr" w:colFirst="0" w:colLast="0"/>
      <w:bookmarkEnd w:id="0"/>
      <w:r w:rsidRPr="00A11C6D">
        <w:rPr>
          <w:sz w:val="36"/>
          <w:szCs w:val="36"/>
          <w:lang w:val="en-GB"/>
        </w:rPr>
        <w:t>Lab 2: Support Vector Machines</w:t>
      </w:r>
    </w:p>
    <w:p w14:paraId="66D7FA99" w14:textId="62A44B30" w:rsidR="007A6B86" w:rsidRPr="00A11C6D" w:rsidRDefault="00051FC6">
      <w:pPr>
        <w:rPr>
          <w:b/>
          <w:lang w:val="en-GB"/>
        </w:rPr>
      </w:pPr>
      <w:r w:rsidRPr="00A11C6D">
        <w:rPr>
          <w:b/>
          <w:lang w:val="en-GB"/>
        </w:rPr>
        <w:t>1. Move the clusters around and change their sizes to make it easier or harder for the classifier to find a decent boundary. Pay attention to when the optimizer (minimize function) is not able to find a solution at all.</w:t>
      </w:r>
    </w:p>
    <w:p w14:paraId="06B5B85F" w14:textId="77777777" w:rsidR="007A6B86" w:rsidRPr="00A11C6D" w:rsidRDefault="007A6B86">
      <w:pPr>
        <w:rPr>
          <w:b/>
          <w:lang w:val="en-GB"/>
        </w:rPr>
      </w:pPr>
    </w:p>
    <w:p w14:paraId="046EC080" w14:textId="013A15F8" w:rsidR="007A6B86" w:rsidRDefault="00051FC6">
      <w:pPr>
        <w:rPr>
          <w:lang w:val="en-GB"/>
        </w:rPr>
      </w:pPr>
      <w:r w:rsidRPr="00A11C6D">
        <w:rPr>
          <w:lang w:val="en-GB"/>
        </w:rPr>
        <w:t>The following images showcases wha</w:t>
      </w:r>
      <w:r w:rsidRPr="00A11C6D">
        <w:rPr>
          <w:lang w:val="en-GB"/>
        </w:rPr>
        <w:t>t happens when the origin of cluster B is moved upward along the y-axis.</w:t>
      </w:r>
      <w:r w:rsidR="00A11C6D">
        <w:rPr>
          <w:lang w:val="en-GB"/>
        </w:rPr>
        <w:t xml:space="preserve"> </w:t>
      </w:r>
      <w:r w:rsidRPr="00A11C6D">
        <w:rPr>
          <w:lang w:val="en-GB"/>
        </w:rPr>
        <w:t>The closer the clusters are moved together the harder it is for the minimize function to find a solution. When the origins have the same y-value for all clusters, the minimizer complet</w:t>
      </w:r>
      <w:r w:rsidRPr="00A11C6D">
        <w:rPr>
          <w:lang w:val="en-GB"/>
        </w:rPr>
        <w:t>ely failed.</w:t>
      </w:r>
    </w:p>
    <w:p w14:paraId="2C697CC6" w14:textId="77777777" w:rsidR="00033E9D" w:rsidRPr="00A11C6D" w:rsidRDefault="00033E9D">
      <w:pPr>
        <w:rPr>
          <w:lang w:val="en-GB"/>
        </w:rPr>
      </w:pPr>
    </w:p>
    <w:p w14:paraId="27DB9384" w14:textId="77777777" w:rsidR="007A6B86" w:rsidRDefault="00051FC6">
      <w:pPr>
        <w:rPr>
          <w:sz w:val="16"/>
          <w:szCs w:val="16"/>
        </w:rPr>
      </w:pPr>
      <w:r>
        <w:rPr>
          <w:noProof/>
        </w:rPr>
        <w:drawing>
          <wp:inline distT="114300" distB="114300" distL="114300" distR="114300" wp14:anchorId="2E49003B" wp14:editId="419A93AD">
            <wp:extent cx="3327400" cy="199390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6FE74" w14:textId="77777777" w:rsidR="007A6B86" w:rsidRDefault="00051FC6">
      <w:r>
        <w:rPr>
          <w:noProof/>
        </w:rPr>
        <w:drawing>
          <wp:inline distT="114300" distB="114300" distL="114300" distR="114300" wp14:anchorId="62202F2F" wp14:editId="07BF0807">
            <wp:extent cx="3327400" cy="20066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C7743" w14:textId="77777777" w:rsidR="007A6B86" w:rsidRDefault="00051FC6">
      <w:pPr>
        <w:sectPr w:rsidR="007A6B86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inline distT="114300" distB="114300" distL="114300" distR="114300" wp14:anchorId="46A3A1E0" wp14:editId="0E85E419">
            <wp:extent cx="3327400" cy="20066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83E59" w14:textId="77777777" w:rsidR="007A6B86" w:rsidRPr="00A11C6D" w:rsidRDefault="00051FC6">
      <w:pPr>
        <w:rPr>
          <w:b/>
          <w:lang w:val="en-GB"/>
        </w:rPr>
      </w:pPr>
      <w:r w:rsidRPr="00A11C6D">
        <w:rPr>
          <w:b/>
          <w:lang w:val="en-GB"/>
        </w:rPr>
        <w:lastRenderedPageBreak/>
        <w:t>2. Implement the two non-linear kernels. You should be able to classify very hard data sets with these.</w:t>
      </w:r>
    </w:p>
    <w:p w14:paraId="35CCC396" w14:textId="77777777" w:rsidR="007A6B86" w:rsidRPr="00A11C6D" w:rsidRDefault="007A6B86">
      <w:pPr>
        <w:rPr>
          <w:lang w:val="en-GB"/>
        </w:rPr>
      </w:pPr>
    </w:p>
    <w:p w14:paraId="0B7810A9" w14:textId="77777777" w:rsidR="007A6B86" w:rsidRDefault="00051FC6">
      <w:r>
        <w:rPr>
          <w:noProof/>
        </w:rPr>
        <w:drawing>
          <wp:inline distT="114300" distB="114300" distL="114300" distR="114300" wp14:anchorId="418C3EC4" wp14:editId="3C50BB12">
            <wp:extent cx="3327400" cy="20447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23DB98" w14:textId="77777777" w:rsidR="007A6B86" w:rsidRDefault="00051FC6">
      <w:r>
        <w:rPr>
          <w:noProof/>
        </w:rPr>
        <w:drawing>
          <wp:inline distT="114300" distB="114300" distL="114300" distR="114300" wp14:anchorId="00258187" wp14:editId="39E6BF4E">
            <wp:extent cx="3327400" cy="20447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C128A" w14:textId="77777777" w:rsidR="007A6B86" w:rsidRDefault="007A6B86">
      <w:pPr>
        <w:sectPr w:rsidR="007A6B86"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E4FF414" w14:textId="23A65AAF" w:rsidR="007A6B86" w:rsidRPr="00A11C6D" w:rsidRDefault="00051FC6">
      <w:pPr>
        <w:rPr>
          <w:b/>
          <w:lang w:val="en-GB"/>
        </w:rPr>
      </w:pPr>
      <w:r w:rsidRPr="00A11C6D">
        <w:rPr>
          <w:b/>
          <w:lang w:val="en-GB"/>
        </w:rPr>
        <w:lastRenderedPageBreak/>
        <w:t>3. The non-linear kernels have parameters; explore how they influence the decision boundary. Reason about thi</w:t>
      </w:r>
      <w:r w:rsidRPr="00A11C6D">
        <w:rPr>
          <w:b/>
          <w:lang w:val="en-GB"/>
        </w:rPr>
        <w:t>s in terms of the bias variance trade-off.</w:t>
      </w:r>
    </w:p>
    <w:p w14:paraId="2C5362BB" w14:textId="77777777" w:rsidR="007A6B86" w:rsidRPr="00A11C6D" w:rsidRDefault="007A6B86">
      <w:pPr>
        <w:rPr>
          <w:lang w:val="en-GB"/>
        </w:rPr>
      </w:pPr>
    </w:p>
    <w:p w14:paraId="15FF7402" w14:textId="77777777" w:rsidR="007A6B86" w:rsidRPr="00A11C6D" w:rsidRDefault="00051FC6">
      <w:pPr>
        <w:rPr>
          <w:lang w:val="en-GB"/>
        </w:rPr>
      </w:pPr>
      <w:r w:rsidRPr="00A11C6D">
        <w:rPr>
          <w:lang w:val="en-GB"/>
        </w:rPr>
        <w:t xml:space="preserve">In the polynomial kernel </w:t>
      </w:r>
      <w:r w:rsidRPr="00A11C6D">
        <w:rPr>
          <w:i/>
          <w:lang w:val="en-GB"/>
        </w:rPr>
        <w:t>p</w:t>
      </w:r>
      <w:r w:rsidRPr="00A11C6D">
        <w:rPr>
          <w:lang w:val="en-GB"/>
        </w:rPr>
        <w:t xml:space="preserve"> dictates the degree of the polynomial. A low </w:t>
      </w:r>
      <w:r w:rsidRPr="00A11C6D">
        <w:rPr>
          <w:i/>
          <w:lang w:val="en-GB"/>
        </w:rPr>
        <w:t>p</w:t>
      </w:r>
      <w:r w:rsidRPr="00A11C6D">
        <w:rPr>
          <w:lang w:val="en-GB"/>
        </w:rPr>
        <w:t xml:space="preserve"> value generates rounder simpler shapes which doesn’t follow the individual samples as closely and therefore introduces more bias. A large</w:t>
      </w:r>
      <w:r w:rsidRPr="00A11C6D">
        <w:rPr>
          <w:lang w:val="en-GB"/>
        </w:rPr>
        <w:t xml:space="preserve">r </w:t>
      </w:r>
      <w:r w:rsidRPr="00A11C6D">
        <w:rPr>
          <w:i/>
          <w:lang w:val="en-GB"/>
        </w:rPr>
        <w:t>p</w:t>
      </w:r>
      <w:r w:rsidRPr="00A11C6D">
        <w:rPr>
          <w:lang w:val="en-GB"/>
        </w:rPr>
        <w:t xml:space="preserve"> value allows for more complex and sharper boundaries as seen in the second image. This in turn makes the boundaries follow individual samples more closely but is prone to overfitting.</w:t>
      </w:r>
    </w:p>
    <w:p w14:paraId="04121C90" w14:textId="77777777" w:rsidR="007A6B86" w:rsidRPr="00A11C6D" w:rsidRDefault="007A6B86">
      <w:pPr>
        <w:rPr>
          <w:lang w:val="en-GB"/>
        </w:rPr>
      </w:pPr>
    </w:p>
    <w:p w14:paraId="45DE7DC1" w14:textId="77777777" w:rsidR="007A6B86" w:rsidRPr="00A11C6D" w:rsidRDefault="00051FC6">
      <w:pPr>
        <w:rPr>
          <w:lang w:val="en-GB"/>
        </w:rPr>
      </w:pPr>
      <w:r w:rsidRPr="00A11C6D">
        <w:rPr>
          <w:lang w:val="en-GB"/>
        </w:rPr>
        <w:t xml:space="preserve">low </w:t>
      </w:r>
      <w:r w:rsidRPr="00A11C6D">
        <w:rPr>
          <w:i/>
          <w:lang w:val="en-GB"/>
        </w:rPr>
        <w:t xml:space="preserve">p </w:t>
      </w:r>
      <w:r w:rsidRPr="00A11C6D">
        <w:rPr>
          <w:lang w:val="en-GB"/>
        </w:rPr>
        <w:t>value =&gt; increased bias</w:t>
      </w:r>
    </w:p>
    <w:p w14:paraId="038B2CDC" w14:textId="77777777" w:rsidR="007A6B86" w:rsidRPr="00A11C6D" w:rsidRDefault="00051FC6">
      <w:pPr>
        <w:rPr>
          <w:lang w:val="en-GB"/>
        </w:rPr>
      </w:pPr>
      <w:r w:rsidRPr="00A11C6D">
        <w:rPr>
          <w:lang w:val="en-GB"/>
        </w:rPr>
        <w:t xml:space="preserve">high </w:t>
      </w:r>
      <w:r w:rsidRPr="00A11C6D">
        <w:rPr>
          <w:i/>
          <w:lang w:val="en-GB"/>
        </w:rPr>
        <w:t xml:space="preserve">p </w:t>
      </w:r>
      <w:r w:rsidRPr="00A11C6D">
        <w:rPr>
          <w:lang w:val="en-GB"/>
        </w:rPr>
        <w:t>value =&gt; increased variance</w:t>
      </w:r>
    </w:p>
    <w:p w14:paraId="0D449BF0" w14:textId="77777777" w:rsidR="007A6B86" w:rsidRPr="00A11C6D" w:rsidRDefault="007A6B86">
      <w:pPr>
        <w:rPr>
          <w:lang w:val="en-GB"/>
        </w:rPr>
      </w:pPr>
    </w:p>
    <w:p w14:paraId="1C1EF984" w14:textId="77777777" w:rsidR="007A6B86" w:rsidRDefault="00051FC6">
      <w:r>
        <w:rPr>
          <w:noProof/>
        </w:rPr>
        <w:drawing>
          <wp:inline distT="114300" distB="114300" distL="114300" distR="114300" wp14:anchorId="6445F411" wp14:editId="6AB12B81">
            <wp:extent cx="3327400" cy="20447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00B0" w14:textId="77777777" w:rsidR="007A6B86" w:rsidRDefault="00051FC6">
      <w:r>
        <w:rPr>
          <w:noProof/>
        </w:rPr>
        <w:drawing>
          <wp:inline distT="114300" distB="114300" distL="114300" distR="114300" wp14:anchorId="29DEF351" wp14:editId="69294324">
            <wp:extent cx="3327400" cy="2044700"/>
            <wp:effectExtent l="0" t="0" r="0" b="0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24193" w14:textId="77777777" w:rsidR="007A6B86" w:rsidRDefault="007A6B86"/>
    <w:p w14:paraId="4E5A4B97" w14:textId="77777777" w:rsidR="007A6B86" w:rsidRDefault="00051FC6">
      <w:r>
        <w:br w:type="page"/>
      </w:r>
    </w:p>
    <w:p w14:paraId="7912B99E" w14:textId="1F13EB18" w:rsidR="007A6B86" w:rsidRPr="00A11C6D" w:rsidRDefault="00051FC6">
      <w:pPr>
        <w:rPr>
          <w:lang w:val="en-GB"/>
        </w:rPr>
      </w:pPr>
      <w:r w:rsidRPr="00A11C6D">
        <w:rPr>
          <w:lang w:val="en-GB"/>
        </w:rPr>
        <w:lastRenderedPageBreak/>
        <w:t xml:space="preserve">In the RBF kernel sigma is used to determine how smooth the boundaries are. Higher </w:t>
      </w:r>
      <w:r w:rsidR="00A11C6D" w:rsidRPr="00A11C6D">
        <w:rPr>
          <w:lang w:val="en-GB"/>
        </w:rPr>
        <w:t>sigma’s</w:t>
      </w:r>
      <w:r w:rsidRPr="00A11C6D">
        <w:rPr>
          <w:lang w:val="en-GB"/>
        </w:rPr>
        <w:t xml:space="preserve"> produce smoother curves at the cost of an increase in bias. When sigma is reduced the curves follow the samples more closely and the variance increase, i.e. mor</w:t>
      </w:r>
      <w:r w:rsidRPr="00A11C6D">
        <w:rPr>
          <w:lang w:val="en-GB"/>
        </w:rPr>
        <w:t>e overfitting occurs.</w:t>
      </w:r>
    </w:p>
    <w:p w14:paraId="5E67D377" w14:textId="77777777" w:rsidR="007A6B86" w:rsidRPr="00A11C6D" w:rsidRDefault="007A6B86">
      <w:pPr>
        <w:rPr>
          <w:lang w:val="en-GB"/>
        </w:rPr>
      </w:pPr>
    </w:p>
    <w:p w14:paraId="502859D1" w14:textId="77777777" w:rsidR="007A6B86" w:rsidRPr="00A11C6D" w:rsidRDefault="00051FC6">
      <w:pPr>
        <w:rPr>
          <w:lang w:val="en-GB"/>
        </w:rPr>
      </w:pPr>
      <w:r w:rsidRPr="00A11C6D">
        <w:rPr>
          <w:lang w:val="en-GB"/>
        </w:rPr>
        <w:t>high sigma value =&gt; increased bias</w:t>
      </w:r>
    </w:p>
    <w:p w14:paraId="370A7BBF" w14:textId="3DA42FBB" w:rsidR="007A6B86" w:rsidRDefault="00051FC6">
      <w:pPr>
        <w:rPr>
          <w:lang w:val="en-GB"/>
        </w:rPr>
      </w:pPr>
      <w:r w:rsidRPr="00A11C6D">
        <w:rPr>
          <w:lang w:val="en-GB"/>
        </w:rPr>
        <w:t>low sigma value =&gt; increased variance</w:t>
      </w:r>
    </w:p>
    <w:p w14:paraId="5EC7DFBD" w14:textId="77777777" w:rsidR="00033E9D" w:rsidRPr="00A11C6D" w:rsidRDefault="00033E9D">
      <w:pPr>
        <w:rPr>
          <w:lang w:val="en-GB"/>
        </w:rPr>
      </w:pPr>
    </w:p>
    <w:p w14:paraId="283A198B" w14:textId="77777777" w:rsidR="007A6B86" w:rsidRDefault="00051FC6">
      <w:r>
        <w:rPr>
          <w:noProof/>
        </w:rPr>
        <w:drawing>
          <wp:inline distT="114300" distB="114300" distL="114300" distR="114300" wp14:anchorId="6F019850" wp14:editId="2B3D25E8">
            <wp:extent cx="3327400" cy="2044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2A417" w14:textId="77777777" w:rsidR="007A6B86" w:rsidRDefault="00051FC6">
      <w:r>
        <w:rPr>
          <w:noProof/>
        </w:rPr>
        <w:drawing>
          <wp:inline distT="114300" distB="114300" distL="114300" distR="114300" wp14:anchorId="63E3FE09" wp14:editId="3C95876C">
            <wp:extent cx="3327400" cy="20447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DE1D9" w14:textId="77777777" w:rsidR="007A6B86" w:rsidRDefault="00051FC6">
      <w:pPr>
        <w:sectPr w:rsidR="007A6B86"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  <w:r>
        <w:rPr>
          <w:noProof/>
        </w:rPr>
        <w:drawing>
          <wp:inline distT="114300" distB="114300" distL="114300" distR="114300" wp14:anchorId="4F790024" wp14:editId="700750F9">
            <wp:extent cx="3327400" cy="20447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DECFD" w14:textId="5A2EB2C3" w:rsidR="007A6B86" w:rsidRPr="00A11C6D" w:rsidRDefault="00051FC6">
      <w:pPr>
        <w:rPr>
          <w:b/>
          <w:lang w:val="en-GB"/>
        </w:rPr>
      </w:pPr>
      <w:r w:rsidRPr="00A11C6D">
        <w:rPr>
          <w:b/>
          <w:lang w:val="en-GB"/>
        </w:rPr>
        <w:lastRenderedPageBreak/>
        <w:t>4. Explore the role of the slack parameter C. What happens for very large/small values?</w:t>
      </w:r>
    </w:p>
    <w:p w14:paraId="5F1997BA" w14:textId="77777777" w:rsidR="007A6B86" w:rsidRPr="00A11C6D" w:rsidRDefault="007A6B86">
      <w:pPr>
        <w:rPr>
          <w:lang w:val="en-GB"/>
        </w:rPr>
      </w:pPr>
    </w:p>
    <w:p w14:paraId="73DE9109" w14:textId="34DF4874" w:rsidR="007A6B86" w:rsidRDefault="00051FC6">
      <w:pPr>
        <w:rPr>
          <w:lang w:val="en-GB"/>
        </w:rPr>
      </w:pPr>
      <w:r w:rsidRPr="00A11C6D">
        <w:rPr>
          <w:lang w:val="en-GB"/>
        </w:rPr>
        <w:t xml:space="preserve">For a difficult problem where there is a lot of noise in the data requires a slack variable for a boundary to be found. By decreasing the </w:t>
      </w:r>
      <w:r w:rsidRPr="00A11C6D">
        <w:rPr>
          <w:i/>
          <w:lang w:val="en-GB"/>
        </w:rPr>
        <w:t xml:space="preserve">C </w:t>
      </w:r>
      <w:r w:rsidRPr="00A11C6D">
        <w:rPr>
          <w:lang w:val="en-GB"/>
        </w:rPr>
        <w:t>value which is the upper b</w:t>
      </w:r>
      <w:r w:rsidRPr="00A11C6D">
        <w:rPr>
          <w:lang w:val="en-GB"/>
        </w:rPr>
        <w:t xml:space="preserve">ound for </w:t>
      </w:r>
      <w:r w:rsidRPr="00A11C6D">
        <w:rPr>
          <w:i/>
          <w:lang w:val="en-GB"/>
        </w:rPr>
        <w:t>ɑ</w:t>
      </w:r>
      <w:r w:rsidRPr="00A11C6D">
        <w:rPr>
          <w:lang w:val="en-GB"/>
        </w:rPr>
        <w:t xml:space="preserve"> limits the amount of “pull” a misclassified sample can have. This can be seen in the second figure where the boundary is a lot closer to y = 0 which would be the ideal boundary (if there was no noise). Though, it’s important to not limit alpha t</w:t>
      </w:r>
      <w:r w:rsidRPr="00A11C6D">
        <w:rPr>
          <w:lang w:val="en-GB"/>
        </w:rPr>
        <w:t>oo much and therefore not give enough “pull” for the correct samples as can be seen in the last figure.</w:t>
      </w:r>
    </w:p>
    <w:p w14:paraId="74EB481A" w14:textId="77777777" w:rsidR="00033E9D" w:rsidRPr="00A11C6D" w:rsidRDefault="00033E9D">
      <w:pPr>
        <w:rPr>
          <w:lang w:val="en-GB"/>
        </w:rPr>
      </w:pPr>
    </w:p>
    <w:p w14:paraId="3C6EF7A3" w14:textId="77777777" w:rsidR="007A6B86" w:rsidRDefault="00051FC6">
      <w:r>
        <w:rPr>
          <w:noProof/>
        </w:rPr>
        <w:drawing>
          <wp:inline distT="114300" distB="114300" distL="114300" distR="114300" wp14:anchorId="63BA4FE0" wp14:editId="7D97221B">
            <wp:extent cx="3327400" cy="2019300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EFB50" w14:textId="77777777" w:rsidR="007A6B86" w:rsidRDefault="00051FC6">
      <w:r>
        <w:rPr>
          <w:noProof/>
        </w:rPr>
        <w:drawing>
          <wp:inline distT="114300" distB="114300" distL="114300" distR="114300" wp14:anchorId="2A046EEE" wp14:editId="07206387">
            <wp:extent cx="3327400" cy="2019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BF066" w14:textId="77777777" w:rsidR="007A6B86" w:rsidRDefault="00051FC6">
      <w:r>
        <w:rPr>
          <w:noProof/>
        </w:rPr>
        <w:drawing>
          <wp:inline distT="114300" distB="114300" distL="114300" distR="114300" wp14:anchorId="0096D4F7" wp14:editId="3574AD92">
            <wp:extent cx="3327400" cy="20193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6245B5" w14:textId="77777777" w:rsidR="007A6B86" w:rsidRDefault="007A6B86"/>
    <w:p w14:paraId="6919039F" w14:textId="77777777" w:rsidR="007A6B86" w:rsidRDefault="00051FC6">
      <w:r>
        <w:br w:type="page"/>
      </w:r>
    </w:p>
    <w:p w14:paraId="7FACE6EA" w14:textId="77777777" w:rsidR="007A6B86" w:rsidRPr="00A11C6D" w:rsidRDefault="00051FC6">
      <w:pPr>
        <w:rPr>
          <w:lang w:val="en-GB"/>
        </w:rPr>
      </w:pPr>
      <w:r w:rsidRPr="00A11C6D">
        <w:rPr>
          <w:lang w:val="en-GB"/>
        </w:rPr>
        <w:lastRenderedPageBreak/>
        <w:t>Another aspect of C is that lower values will allow for larger margins as can be seen in the following figures.</w:t>
      </w:r>
    </w:p>
    <w:p w14:paraId="27239E63" w14:textId="77777777" w:rsidR="007A6B86" w:rsidRDefault="00051FC6">
      <w:r>
        <w:rPr>
          <w:noProof/>
        </w:rPr>
        <w:drawing>
          <wp:inline distT="114300" distB="114300" distL="114300" distR="114300" wp14:anchorId="58338977" wp14:editId="4C2D6DDA">
            <wp:extent cx="3327400" cy="20193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00DB7" w14:textId="77777777" w:rsidR="007A6B86" w:rsidRDefault="00051FC6">
      <w:pPr>
        <w:sectPr w:rsidR="007A6B86"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  <w:r>
        <w:rPr>
          <w:noProof/>
        </w:rPr>
        <w:drawing>
          <wp:inline distT="114300" distB="114300" distL="114300" distR="114300" wp14:anchorId="05DC12F3" wp14:editId="66CFA414">
            <wp:extent cx="3327400" cy="20193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ADF79" w14:textId="4C8CC1C6" w:rsidR="007A6B86" w:rsidRPr="00A11C6D" w:rsidRDefault="00051FC6">
      <w:pPr>
        <w:rPr>
          <w:b/>
          <w:lang w:val="en-GB"/>
        </w:rPr>
      </w:pPr>
      <w:r w:rsidRPr="00A11C6D">
        <w:rPr>
          <w:b/>
          <w:lang w:val="en-GB"/>
        </w:rPr>
        <w:lastRenderedPageBreak/>
        <w:t>5. Imagine that you are given data that is not easily separable. When should you opt for more slack rather than going for a more complex model (kernel) and vice versa?</w:t>
      </w:r>
    </w:p>
    <w:p w14:paraId="0B7C156E" w14:textId="77777777" w:rsidR="007A6B86" w:rsidRPr="00A11C6D" w:rsidRDefault="007A6B86">
      <w:pPr>
        <w:rPr>
          <w:lang w:val="en-GB"/>
        </w:rPr>
      </w:pPr>
    </w:p>
    <w:p w14:paraId="324EC2CD" w14:textId="77777777" w:rsidR="007A6B86" w:rsidRPr="00A11C6D" w:rsidRDefault="00051FC6">
      <w:pPr>
        <w:rPr>
          <w:lang w:val="en-GB"/>
        </w:rPr>
      </w:pPr>
      <w:r w:rsidRPr="00A11C6D">
        <w:rPr>
          <w:lang w:val="en-GB"/>
        </w:rPr>
        <w:t>When the data is linearly separable but noisy then slack should be used. In the follow</w:t>
      </w:r>
      <w:r w:rsidRPr="00A11C6D">
        <w:rPr>
          <w:lang w:val="en-GB"/>
        </w:rPr>
        <w:t>ing figure two samples are way off, by increasing slack these misclassifications don’t skew the boundary too much:</w:t>
      </w:r>
    </w:p>
    <w:p w14:paraId="129401E6" w14:textId="77777777" w:rsidR="007A6B86" w:rsidRDefault="00051FC6">
      <w:r>
        <w:rPr>
          <w:noProof/>
        </w:rPr>
        <w:drawing>
          <wp:inline distT="114300" distB="114300" distL="114300" distR="114300" wp14:anchorId="46D68F1F" wp14:editId="303D7BC5">
            <wp:extent cx="3327400" cy="20447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99CB6" w14:textId="77777777" w:rsidR="007A6B86" w:rsidRPr="00A11C6D" w:rsidRDefault="00051FC6">
      <w:pPr>
        <w:rPr>
          <w:lang w:val="en-GB"/>
        </w:rPr>
      </w:pPr>
      <w:r w:rsidRPr="00A11C6D">
        <w:rPr>
          <w:lang w:val="en-GB"/>
        </w:rPr>
        <w:t>When the data is not linearly separable but and not too noisy a complex model is better:</w:t>
      </w:r>
    </w:p>
    <w:p w14:paraId="189DC8E3" w14:textId="77777777" w:rsidR="007A6B86" w:rsidRDefault="00051FC6">
      <w:r>
        <w:rPr>
          <w:noProof/>
        </w:rPr>
        <w:drawing>
          <wp:inline distT="114300" distB="114300" distL="114300" distR="114300" wp14:anchorId="41C1F06F" wp14:editId="4831B12F">
            <wp:extent cx="3327400" cy="20193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06CFA" w14:textId="77777777" w:rsidR="007A6B86" w:rsidRDefault="00051FC6">
      <w:r>
        <w:br w:type="page"/>
      </w:r>
    </w:p>
    <w:p w14:paraId="74D19BB8" w14:textId="77777777" w:rsidR="007A6B86" w:rsidRPr="00A11C6D" w:rsidRDefault="00051FC6">
      <w:pPr>
        <w:rPr>
          <w:lang w:val="en-GB"/>
        </w:rPr>
      </w:pPr>
      <w:r w:rsidRPr="00A11C6D">
        <w:rPr>
          <w:lang w:val="en-GB"/>
        </w:rPr>
        <w:lastRenderedPageBreak/>
        <w:t>If the data is not linearly separable and is n</w:t>
      </w:r>
      <w:r w:rsidRPr="00A11C6D">
        <w:rPr>
          <w:lang w:val="en-GB"/>
        </w:rPr>
        <w:t>oisy than a complex model with slack is the best as can be seen in the following figures:</w:t>
      </w:r>
    </w:p>
    <w:p w14:paraId="284FC713" w14:textId="77777777" w:rsidR="007A6B86" w:rsidRDefault="00051FC6">
      <w:r>
        <w:rPr>
          <w:noProof/>
        </w:rPr>
        <w:drawing>
          <wp:inline distT="114300" distB="114300" distL="114300" distR="114300" wp14:anchorId="35673044" wp14:editId="52B37286">
            <wp:extent cx="3328988" cy="2050809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050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93D6601" wp14:editId="537F20B5">
            <wp:extent cx="3327400" cy="20447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4E6AB" w14:textId="77777777" w:rsidR="007A6B86" w:rsidRDefault="007A6B86"/>
    <w:p w14:paraId="4661DB87" w14:textId="77777777" w:rsidR="007A6B86" w:rsidRPr="00A11C6D" w:rsidRDefault="00051FC6">
      <w:pPr>
        <w:rPr>
          <w:lang w:val="en-GB"/>
        </w:rPr>
      </w:pPr>
      <w:r w:rsidRPr="00A11C6D">
        <w:rPr>
          <w:lang w:val="en-GB"/>
        </w:rPr>
        <w:t>clusters linearly separable, low noise =&gt; simple model</w:t>
      </w:r>
    </w:p>
    <w:p w14:paraId="332FA6BB" w14:textId="77777777" w:rsidR="007A6B86" w:rsidRPr="00A11C6D" w:rsidRDefault="00051FC6">
      <w:pPr>
        <w:rPr>
          <w:lang w:val="en-GB"/>
        </w:rPr>
      </w:pPr>
      <w:r w:rsidRPr="00A11C6D">
        <w:rPr>
          <w:lang w:val="en-GB"/>
        </w:rPr>
        <w:t xml:space="preserve">clusters linearly separable, high noise </w:t>
      </w:r>
      <w:bookmarkStart w:id="1" w:name="_GoBack"/>
      <w:bookmarkEnd w:id="1"/>
      <w:r w:rsidRPr="00A11C6D">
        <w:rPr>
          <w:lang w:val="en-GB"/>
        </w:rPr>
        <w:t xml:space="preserve">=&gt; simple model + slack </w:t>
      </w:r>
    </w:p>
    <w:p w14:paraId="461C21DC" w14:textId="77777777" w:rsidR="007A6B86" w:rsidRPr="00A11C6D" w:rsidRDefault="007A6B86">
      <w:pPr>
        <w:rPr>
          <w:lang w:val="en-GB"/>
        </w:rPr>
      </w:pPr>
    </w:p>
    <w:p w14:paraId="404BCB2A" w14:textId="77777777" w:rsidR="007A6B86" w:rsidRPr="00A11C6D" w:rsidRDefault="00051FC6">
      <w:pPr>
        <w:rPr>
          <w:lang w:val="en-GB"/>
        </w:rPr>
      </w:pPr>
      <w:r w:rsidRPr="00A11C6D">
        <w:rPr>
          <w:lang w:val="en-GB"/>
        </w:rPr>
        <w:t>clusters not linearly separable, low nois</w:t>
      </w:r>
      <w:r w:rsidRPr="00A11C6D">
        <w:rPr>
          <w:lang w:val="en-GB"/>
        </w:rPr>
        <w:t>e =&gt; complex model</w:t>
      </w:r>
    </w:p>
    <w:p w14:paraId="36BDE6B8" w14:textId="77777777" w:rsidR="007A6B86" w:rsidRPr="00A11C6D" w:rsidRDefault="00051FC6">
      <w:pPr>
        <w:rPr>
          <w:lang w:val="en-GB"/>
        </w:rPr>
      </w:pPr>
      <w:r w:rsidRPr="00A11C6D">
        <w:rPr>
          <w:lang w:val="en-GB"/>
        </w:rPr>
        <w:t>clusters not linearly separable, high noise =&gt; complex model + slack</w:t>
      </w:r>
    </w:p>
    <w:sectPr w:rsidR="007A6B86" w:rsidRPr="00A11C6D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86"/>
    <w:rsid w:val="00033E9D"/>
    <w:rsid w:val="00051FC6"/>
    <w:rsid w:val="007A6B86"/>
    <w:rsid w:val="00A1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42B2"/>
  <w15:docId w15:val="{88E8E547-3668-428D-B0A5-C66C63A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18"/>
        <w:szCs w:val="18"/>
        <w:lang w:val="sv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Brislöv</cp:lastModifiedBy>
  <cp:revision>4</cp:revision>
  <dcterms:created xsi:type="dcterms:W3CDTF">2019-10-09T13:19:00Z</dcterms:created>
  <dcterms:modified xsi:type="dcterms:W3CDTF">2019-10-09T17:03:00Z</dcterms:modified>
</cp:coreProperties>
</file>