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D" w:rsidRDefault="00F66B5D" w:rsidP="00F66B5D">
      <w:pPr>
        <w:rPr>
          <w:rtl/>
        </w:rPr>
      </w:pPr>
      <w:r>
        <w:rPr>
          <w:rFonts w:cs="Arial"/>
          <w:rtl/>
        </w:rPr>
        <w:t>עד כה למדנו פעלים שנראים כמו בִּּ(י)קוּל או בִּ(י)גִ'יבּ,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שהיו די דומים ל"ירוץ" או "ישיר".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עכשיו בואו נלמד קבוצה חדשה ושימושית מאוד!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קבוצת בִּ(י)סְמַע.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לאורך כל השיעור אנחנו נלמד פעלים מהקבוצה הזאת.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בִּ(י)סְמַע זה שומע בערבית,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בדומה למילה סַאמֵע שכבר למדנו.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אם אתם זוכרים, כרגע אנחנו מבדילים בין בִּ(י)סְמַע ל.סַאמֵע בדומה לאיך שאנחנו מבדילים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בין בִּ(י)רוּח לרַאיֵח.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בִּ(י)רוּח זה יותר בדרך כלל,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ורַאיֵח זה יותר הולך עכשיו.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אז כנל עם בִּ(י)סְמַע.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וסַאמֵע, כשאני שואל מישהו "סַאמֵע?".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אני שואל. אתה שומע?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לעומת "אַבּוּי בִּ(י)סְמַע (א)לְאַחְ'בַּאר בַּסّ פִי (אל)רַّאדְיוֹ".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אבא שלי שומע חדשות רק ברדיו.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משהו כללי יותר.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אז יאללה, בואו נראה איך הקבוצה נראית.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אני שומע.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בַּ(א)סְמַע.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אתה שומע בְּתִסְמַע.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את שומעת. בְּתִסְמַעִי.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הוא שומע. בִּ(י)סְמַע.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היא שומעת. בְּתִסְמַע.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אנחנו שומעים. בְּנִסְמַע.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אתם שומעים או אתן שומעות. בְּתִסְמַעוּ.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הם שומעים או הן שומעות. בִּ(י)סְמַעוּ.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לא קשה במיוחד, נכון?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יש לנו "סְמַע" כזה באמצע,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ואליו אנחנו מוסיפים את אותיות האיתן שאנחנו מכירים.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שימו לב שכשמוסיפים ת ו.נ אז ה.ב היא בשווא, בלי תנועה.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בְּתִסְמַע, בְּנִסְמַע, בְּתִסְמַעוּ,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lastRenderedPageBreak/>
        <w:t>אבל כשמוסיפים א ל.אני או י ל.הוא והם אז ה.ב זורמת עם התנועה 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בַּ(א)סְמַע, בִּ(י)סְמַע, בִּ(י)סְמַעוּ.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אז זאת הקבוצה, ואנחנו כמובן לא מופתעים שהפועל לא כל כך שונה מעברית.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תשמע, תקרא, תפתח,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תמנע וכדומה.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בואו נלמד עוד שני פעלים מהקבוצה. בִּ(י)פְהַם ובִּ(י)פְתַח.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צַאחְבִּי בִּ(י)פְתַח אִ(ל)רַّאדְיוֹ, בִּ(י)סְמַע (א)לְאַחְ'בַּאר בִּ(א)לְעַרַבִּי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וּבִּ(י)פְהַם כֻּלّ אִשִי.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חבר שלי פותח.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בִּ(י)פְתַח. את הרדיו,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שומע את החדשות בערבית.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ומבין בִּ(י)פְהַם כֻּל אִשִי.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אנחנו רואים שבִּ(י)פְתַח ובִּ(י)פְהַם זה די דומע לבִּ(י)סְמַע,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ואת השורשים אנחנו מכירים.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פַתַח זה כמו בעברית, פתח,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ובִּ(י)פְהַם אנחנו מכירים מהמילה "פַאהֵם" מבין.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איך נראים הפעלים האלה בשאר הגופים?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אני אקריא, אבל אתם יכולים גם לעצור אותי ולחשוב איך אומרים ביפתח בכל הגופים.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עצרתם אותי ? יופי.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אז בואו נראה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אני פותח. בַּאפְתַח.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אתה פותח בְּתִפְתַח.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את פותחת בְּתִפְתַחִי.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הוא. בִּ(י)פְתַח.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היא. בְּתִפְתַח.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אנחנו בְּנִפְתַח.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אתם. בְּתִפְתַחוּ.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הם. בִּ(י)פְתַחוּ. פשוט.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בואו נראה דוגמאות.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"אִלְאֻסְתַאז בִּ(י)פְתַח בַּאבּ אִלְמַדְרַסֵה מִנְשַאן אִ(ל)טֻّלַّאבּ".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המורה פותח את דלת בית הספר בשביל הסטודנטים.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"יוֹם אִ(ל)סַבְּת בְּ(י)פְתַחוּ (אל)דַכַּאכִּין בַּס פִי שַרְק אִלְקֻדְס".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lastRenderedPageBreak/>
        <w:t>ביום שבת פותחים את החנויות רק במזרח ירושלים.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שימו לב מה אני אומר עכשיו.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לַמַّא אַח'וּי בִּ(י)חְכִּי עַרַבִּי. מַא בַּ(א)פְהַם וַלַא כִּלְמֵה.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כשאחי מדבר ערבית, אני לא מבין אף מילה.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ראיתם איך שללתי את הפועל בַּ(א)פְהַם עם המילה מַא?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זאת רק תזכורת, שאתם יכולים לשלול את הפעלים שמתחילים ב.ב עם המילה מַא.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בואו נראה.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לֵיש מַא בְּתִסְמַע לַפַיְרוּז?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למה אתה לא מקשיב לפירוז?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כשאומרים את הפועל בּ(י)סְמַע ומוסיפים לַ.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זה יוצא "מקשיב ל".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אַהְלִי מַא בִּ(י)פְהַמוּ אִנְגלִיזִי בִּ(א)לְמַרַّה.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ההורים שלי לא מבינים אנגלית בכלל.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בִּ(א)לְמַרַّה זה בכלל, או בכלל לא.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אני יכול להמשיך ולהגיד. יַעְנִי לַַמַّא בַּ(א)חְכִּי מַעְהֹם אִנְגלִיזי,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מַא בִּ(י)פְהַמוּ עַלַיّ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כלומר, כשאני מדבר איתם אנגלית,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הם לא מבינים אותי.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מה עשיתי פה? הטיתי את שתי מילות היחס.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מַע. מַעְהֹם, ועַלַא עַלַי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את מע מעהם אתם בטח מבינים,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אבל שימו לב שהפועל של מבין,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בִּ(י)פְהַם, הולך טוב עם המילה עַלַא,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ואפשר להשתמש בזה או כמו שהראיתי עכשיו,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או בצורה שאנחנו מכירים שעוסקת ממש בעכשיו.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פַאהֵם.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כלומר, אני יכול לשאול. פַאהֵם עַלַיّ?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אתה מבין אותי?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אַה, פַאהֵם עַלֵיכּ. כן, אני מבין אותך, או "אַה, פַאהֵם עַלֵיכִּי".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כן, אני מבין אותַך.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יופי, רק תוודאו שאתם יודעים להטות את כל הצורה של ביפהם.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אַנַא בַּ(א)פְהַם,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lastRenderedPageBreak/>
        <w:t>אִנְתֵ בְּתִפְהַם,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אִנְתִי בְּתִפְהַמִי,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הֻוֵّ בִּ(י)פְהַם.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הִיֵّ בְּתִפְהַם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אִחְנַא בְּנִפְהַם,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אִנְתוּ בְּתִפְהַמוּ.</w:t>
      </w:r>
    </w:p>
    <w:p w:rsidR="00F66B5D" w:rsidRDefault="00F66B5D" w:rsidP="00F66B5D">
      <w:pPr>
        <w:rPr>
          <w:rtl/>
        </w:rPr>
      </w:pPr>
      <w:r>
        <w:rPr>
          <w:rFonts w:cs="Arial"/>
          <w:rtl/>
        </w:rPr>
        <w:t>ו-הֻםֵّ בִּ(י)פְהַמוּ.</w:t>
      </w:r>
    </w:p>
    <w:p w:rsidR="0074582C" w:rsidRDefault="00F66B5D" w:rsidP="00F66B5D">
      <w:pPr>
        <w:rPr>
          <w:rFonts w:hint="cs"/>
        </w:rPr>
      </w:pPr>
      <w:r>
        <w:rPr>
          <w:rFonts w:cs="Arial"/>
          <w:rtl/>
        </w:rPr>
        <w:t>זה הכל.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D7"/>
    <w:rsid w:val="00007FD1"/>
    <w:rsid w:val="000245D7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66B5D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0E9B2-2A37-449F-83CD-0F0E50A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2935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2021-02-22T15:53:00Z</dcterms:created>
  <dcterms:modified xsi:type="dcterms:W3CDTF">2021-02-22T15:53:00Z</dcterms:modified>
</cp:coreProperties>
</file>