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8F" w:rsidRDefault="00E0358F" w:rsidP="00E0358F">
      <w:pPr>
        <w:rPr>
          <w:rtl/>
        </w:rPr>
      </w:pPr>
      <w:r>
        <w:rPr>
          <w:rFonts w:cs="Arial"/>
          <w:rtl/>
        </w:rPr>
        <w:t>עכשיו אנחנו ממש עולים רמה.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עד עכשיו, כל מה שידענו להגיד זה פעלים די פשוטים.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השתמשנו בקידומת ב,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במשמעות או של הווה הרגלי כזה, או הווה כללי, או עתיד קרוב.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נגיד… בַּ(א)גִ'יבּ-לַכּ אִלְמַצַארִי בֻּכְּרַא.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אני אביא לך את הכסף מחר.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עתיד קרוב.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או… אִנְתֵ כֻּל סַנֵה בִּתְרוּח עַלַא (א)לְחַפְלֵה בִּשַארֵע נַאבְּלֵס?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אתה כל שנה הולך למסיבה ברחוב שכם?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משהו הרגלי.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אז עכשיו בואו נלמד לעשות פועל מורכב יותר,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שמתעסק לא רק ב"הולך" או "אלך" אלא ב"צריך ללכת" או "יכולה ללכת".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בשביל זה נשתמש בשתי מילים.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ומֻמְכֵּן.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ביחידה הבאה נשתמש במילה "בִּדִי" כדי להגיד "רוצה או אמור או מתכוון ללכת".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זה צריך.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המילה עצמה לא משתנה כמו צריך, צריכה, צריכים.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אנחנו משאירים אותה ככה. לַאזֵם.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אחריה, אנחנו נגיד פועל.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הפועל כבר יגיד לנו מי צריך.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מה זאת אומרת? תראו, בעברית אנחנו אומרים "אני צריך ללכת,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את צריכה ללכת,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הם צריכים ללכת".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המילה ללכת, שהיא דרך אגב נקראת שם פועל,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השארתי את הלאזם קפוא, ואמרתי את הפועל בלי ה.ב, לפי הגוף המתאים.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איך אומרים "את צריכה ללכת"? צריכה זה לַאזֵם, וללכת זה… אם זה את אז תְרוּחִי.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תְרוּחִי. את צריכה ללכת. אני אסכם במשפט.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היא נשארת קפואה. ללכת. בערבית לעומת זאת אין לנו שם פועל,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ולכן אנחנו אומרים את הפועל שאנחנו מכירים, בהווה עתיד, אבל. בלי הב. בואו נדגים.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אַרוּח. אני צריך ללכת.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תְרוּח. אתה צריך ללכת. ראיתם מה עשיתי?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השארתי את ה-לַאזֵם קפוא, אמרתי לַאזֵם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lastRenderedPageBreak/>
        <w:t>ואז אמרתי את הפועל בלי ה-ב לפי הגוף המתאים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איך אומרים, נגיד, את צריכה ללכת?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צריכה זה לַאזֵם, קפוא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וללכת זה, בואו נראה, אם זה את - תְרוּחִי.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תְרוּחִי - את צריכה ללכת, כמו צריכה תלכי.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אז אני אסכם במשפט,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כדי להגיד בערבית את מה שאנחנו מכירים כשם פועל בעברית. ללכת, לפתוח, לאכול,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אז לַאזֵם אַשְתְעֵ'ל. אני צריך לעבוד. התחלתי עם א של אני, ובלי ב.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נשתמש בצורת הפועל בהווה.עתיד ללא קידומת ב, לפי הגוף המתאים.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אם בְּתִחְכִּי זה אתה מדבר, אז לַאזֵם תִחְכִּי. אתה צריך לדבר.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בואו נשתמש בפעלים שלמדנו עד כה בקורס.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אם בַּ(א)שְתְעֵ'ל זה אני עובד,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אז לַאזֵם אַשְתְעֵ'ל זה אני צריך לעבוד.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התחלתי עם א' של אני ובלי ב', לא בַּ(א)שְתְעֵ'ל - אַשְתְעֵ'ל.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אם בְּתִחְכִּי זה אתה מדבר, אז לַאזֵם תִחְכִּי אתה צריך לדבר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אם בְּתִתְעַלַّמִי זה את לומדת, אז איך אומרים את צריכה ללמוד?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לַאזֵם תִתְעַלַמִי.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מאוד חשוב לא להגיד לַאזֵם בְּתִתְעַלַמִי.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זה נשמע לא טוב באוזן וזאת טעות נפוצה של תלמידים. לא להגיד ב אחרי לאזם בבקשה.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מה זה המילה מֻמְכֵּן? מֻמְכֵּן זה אפשר או יכול,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וזה משמש בדיוק כמו לַאזֵם כמילה לפני פועל.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בואו נלמד מכמה דוגמאות,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ושימו לב גם איך אני שולל את לַאזֵם או מֻמְכֵּן עם המילה מִש כדי להגיד לא צריך,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או אי אפשר או אתה לא יכול.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מֻמְכֵּן תְקוּל-לִי וֵין אִלְבַּלְדֵה (א)לְקַדִימֵה?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אתה יכול להגיד לי איפה העיר העתיקה?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מֻמְכֵּן, אמרנו שזה אפשר, תְקוּל זה תגיד או תאמר,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ומֻמְכֵּן תְקוּל זה אתה יכול להגיד.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אִלְבַּלְדֵה (א)לְקַדִימֵה העיר העתיקה.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מִש לַאזֵם תִדְפַע הַלַّא, מֻמְכֵּן תִדְפַעוּ בַּעְדֵין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אתה לא צריך לשלם עכשיו, אתם יכולים לשלם אחרי זה.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יִדְפַע זה ישלם או ידחוף בערבית.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lastRenderedPageBreak/>
        <w:t>לַאזֵם תִדְפַע. אתה צריך לשלם.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ומִש לַאזֵם. אתה לא צריך.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מֻמְכֵּן תִדְפַעוּ. אתם יכולים לשלם.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על המילה בַּעְדֵין נדבר בעדין כבר.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הילד מבקש מהאמא רשות לשחק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מֻמְכֵּן אַלְעַבּ. אני יכול לשחק.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יִלְעַבּ זה ישחק לֻעְבֵּה זה משחק.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האמא קוראת לילד מַאמַא, זה נהוג בערבית שהאמא קוראת לילד כמו שהוא קורא לה,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ואז אומרת, אבל אתם צריכים לחזור בזמן לארוחת צהריים.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יִרְגַ'ע זה יחזור, פועל חדש נוסף,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אז לַאזֵם תִרְגַ'עוּ. אתם צריכים לחזור.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אחרי יִרְגַ'ע נגיד את המילה עַלַא, שמשמעותה אל,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או שנשתמש בקיצור שלה. עַ.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זה בדיוק כמו לחזור ל בעברית.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וַקְת אִלְעַ'דַא זה זמן ארוחת הצהריים. יופי.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שימו לב שהוספנו סך הכל שלושה פעלים חדשים לקבוצה של יסמע.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יִדְְפַע. ישלם,</w:t>
      </w:r>
    </w:p>
    <w:p w:rsidR="00E0358F" w:rsidRDefault="00E0358F" w:rsidP="00E0358F">
      <w:pPr>
        <w:rPr>
          <w:rtl/>
        </w:rPr>
      </w:pPr>
      <w:r>
        <w:rPr>
          <w:rFonts w:cs="Arial"/>
          <w:rtl/>
        </w:rPr>
        <w:t>יִלְעַב. ישחק,</w:t>
      </w:r>
    </w:p>
    <w:p w:rsidR="0074582C" w:rsidRDefault="00E0358F" w:rsidP="00E0358F">
      <w:pPr>
        <w:rPr>
          <w:rFonts w:hint="cs"/>
        </w:rPr>
      </w:pPr>
      <w:r>
        <w:rPr>
          <w:rFonts w:cs="Arial"/>
          <w:rtl/>
        </w:rPr>
        <w:t>ויִרְגַ'ע. יחזור.</w:t>
      </w:r>
      <w:bookmarkStart w:id="0" w:name="_GoBack"/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B7"/>
    <w:rsid w:val="00007FD1"/>
    <w:rsid w:val="00066FCD"/>
    <w:rsid w:val="000D1F76"/>
    <w:rsid w:val="001577B4"/>
    <w:rsid w:val="00174DEB"/>
    <w:rsid w:val="00235277"/>
    <w:rsid w:val="002A299A"/>
    <w:rsid w:val="002B6370"/>
    <w:rsid w:val="002D48C8"/>
    <w:rsid w:val="002D7403"/>
    <w:rsid w:val="002F775E"/>
    <w:rsid w:val="00321EB1"/>
    <w:rsid w:val="00373A32"/>
    <w:rsid w:val="003A35F6"/>
    <w:rsid w:val="003C6252"/>
    <w:rsid w:val="003D0A9B"/>
    <w:rsid w:val="003D7BD1"/>
    <w:rsid w:val="0047796C"/>
    <w:rsid w:val="004845F2"/>
    <w:rsid w:val="004D418C"/>
    <w:rsid w:val="00531AB7"/>
    <w:rsid w:val="00533FB9"/>
    <w:rsid w:val="005D692C"/>
    <w:rsid w:val="005E4EC3"/>
    <w:rsid w:val="005F2F95"/>
    <w:rsid w:val="00605B2E"/>
    <w:rsid w:val="00607240"/>
    <w:rsid w:val="0068421E"/>
    <w:rsid w:val="006874B7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D60B2"/>
    <w:rsid w:val="00C01517"/>
    <w:rsid w:val="00C57F30"/>
    <w:rsid w:val="00CC7796"/>
    <w:rsid w:val="00CE555E"/>
    <w:rsid w:val="00D16058"/>
    <w:rsid w:val="00DA28DB"/>
    <w:rsid w:val="00DB2186"/>
    <w:rsid w:val="00DD54B3"/>
    <w:rsid w:val="00DE18DE"/>
    <w:rsid w:val="00DE1D74"/>
    <w:rsid w:val="00E0358F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299B7-2685-4F6E-9931-56EAA244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2021-02-22T15:52:00Z</dcterms:created>
  <dcterms:modified xsi:type="dcterms:W3CDTF">2021-02-22T15:52:00Z</dcterms:modified>
</cp:coreProperties>
</file>