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78972A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Data Quality Assessment Report</w:t>
      </w:r>
    </w:p>
    <w:p w14:paraId="114C03B2" w14:textId="0C10DAA0" w:rsidR="004261A9" w:rsidRDefault="004261A9" w:rsidP="004261A9">
      <w:r w:rsidRPr="004261A9">
        <w:rPr>
          <w:b/>
          <w:bCs/>
        </w:rPr>
        <w:t>Project:</w:t>
      </w:r>
      <w:r w:rsidRPr="004261A9">
        <w:t xml:space="preserve"> </w:t>
      </w:r>
      <w:r w:rsidR="00C90329" w:rsidRPr="004261A9">
        <w:t>Bright Learn</w:t>
      </w:r>
      <w:r w:rsidRPr="004261A9">
        <w:t xml:space="preserve"> Retail Data Warehouse</w:t>
      </w:r>
      <w:r w:rsidRPr="004261A9">
        <w:br/>
      </w:r>
      <w:r w:rsidRPr="004261A9">
        <w:rPr>
          <w:b/>
          <w:bCs/>
        </w:rPr>
        <w:t>Report:</w:t>
      </w:r>
      <w:r w:rsidRPr="004261A9">
        <w:t xml:space="preserve"> Data Quality Assessment and Cleansing Report</w:t>
      </w:r>
      <w:r w:rsidRPr="004261A9">
        <w:br/>
      </w:r>
      <w:r w:rsidRPr="004261A9">
        <w:rPr>
          <w:b/>
          <w:bCs/>
        </w:rPr>
        <w:t>Author:</w:t>
      </w:r>
      <w:r w:rsidRPr="004261A9">
        <w:t xml:space="preserve"> </w:t>
      </w:r>
      <w:r>
        <w:t>Lihle Ndlovu</w:t>
      </w:r>
      <w:r w:rsidRPr="004261A9">
        <w:br/>
      </w:r>
      <w:r w:rsidRPr="004261A9">
        <w:rPr>
          <w:b/>
          <w:bCs/>
        </w:rPr>
        <w:t>Date:</w:t>
      </w:r>
      <w:r w:rsidRPr="004261A9">
        <w:t xml:space="preserve"> July 2026</w:t>
      </w:r>
      <w:r w:rsidRPr="004261A9">
        <w:br/>
      </w:r>
      <w:r w:rsidRPr="004261A9">
        <w:rPr>
          <w:b/>
          <w:bCs/>
        </w:rPr>
        <w:t>Technology Stack:</w:t>
      </w:r>
      <w:r w:rsidRPr="004261A9">
        <w:t xml:space="preserve"> SQL Server, SSIS, T-SQL, SQL Server Management Studio</w:t>
      </w:r>
    </w:p>
    <w:p w14:paraId="0F91F5EA" w14:textId="77777777" w:rsidR="00BB1760" w:rsidRDefault="00BB1760" w:rsidP="004261A9"/>
    <w:p w14:paraId="6D45C2E6" w14:textId="77777777" w:rsidR="00BB1760" w:rsidRPr="00BB1760" w:rsidRDefault="00BB1760" w:rsidP="00BB1760">
      <w:r w:rsidRPr="00BB1760">
        <w:rPr>
          <w:b/>
          <w:bCs/>
        </w:rPr>
        <w:t>Technology Stack:</w:t>
      </w:r>
    </w:p>
    <w:p w14:paraId="2852EE9D" w14:textId="77777777" w:rsidR="00BB1760" w:rsidRPr="00BB1760" w:rsidRDefault="00BB1760" w:rsidP="00BB1760">
      <w:pPr>
        <w:numPr>
          <w:ilvl w:val="0"/>
          <w:numId w:val="5"/>
        </w:numPr>
      </w:pPr>
      <w:r w:rsidRPr="00BB1760">
        <w:t xml:space="preserve">Microsoft SQL Server (Database &amp; Data Warehouse) </w:t>
      </w:r>
      <w:bookmarkStart w:id="0" w:name="_GoBack"/>
      <w:bookmarkEnd w:id="0"/>
    </w:p>
    <w:p w14:paraId="1098B6A9" w14:textId="77777777" w:rsidR="00BB1760" w:rsidRPr="00BB1760" w:rsidRDefault="00BB1760" w:rsidP="00BB1760">
      <w:pPr>
        <w:numPr>
          <w:ilvl w:val="0"/>
          <w:numId w:val="5"/>
        </w:numPr>
      </w:pPr>
      <w:r w:rsidRPr="00BB1760">
        <w:t xml:space="preserve">SQL Server Integration Services (SSIS) – ETL Development </w:t>
      </w:r>
    </w:p>
    <w:p w14:paraId="4DA418A8" w14:textId="77777777" w:rsidR="00BB1760" w:rsidRPr="00BB1760" w:rsidRDefault="00BB1760" w:rsidP="00BB1760">
      <w:pPr>
        <w:numPr>
          <w:ilvl w:val="0"/>
          <w:numId w:val="5"/>
        </w:numPr>
      </w:pPr>
      <w:r w:rsidRPr="00BB1760">
        <w:t xml:space="preserve">Transact-SQL (T-SQL) – Data Transformation &amp; Stored Procedures </w:t>
      </w:r>
    </w:p>
    <w:p w14:paraId="2B52C5C4" w14:textId="77777777" w:rsidR="00BB1760" w:rsidRPr="00BB1760" w:rsidRDefault="00BB1760" w:rsidP="00BB1760">
      <w:pPr>
        <w:numPr>
          <w:ilvl w:val="0"/>
          <w:numId w:val="5"/>
        </w:numPr>
      </w:pPr>
      <w:r w:rsidRPr="00BB1760">
        <w:t xml:space="preserve">SQL Server Management Studio (SSMS) – Database Administration &amp; Query Development </w:t>
      </w:r>
    </w:p>
    <w:p w14:paraId="2179B6CA" w14:textId="2E0D4C0D" w:rsidR="00BB1760" w:rsidRPr="00BB1760" w:rsidRDefault="00BB1760" w:rsidP="00BB1760">
      <w:pPr>
        <w:numPr>
          <w:ilvl w:val="0"/>
          <w:numId w:val="5"/>
        </w:numPr>
      </w:pPr>
      <w:r w:rsidRPr="00BB1760">
        <w:t xml:space="preserve">SQL Server Agent – ETL Job Scheduling </w:t>
      </w:r>
    </w:p>
    <w:p w14:paraId="59CC8F0D" w14:textId="77777777" w:rsidR="00BB1760" w:rsidRPr="004261A9" w:rsidRDefault="00BB1760" w:rsidP="004261A9"/>
    <w:p w14:paraId="2C368A8C" w14:textId="77777777" w:rsidR="004261A9" w:rsidRPr="004261A9" w:rsidRDefault="00C90329" w:rsidP="004261A9">
      <w:r>
        <w:pict w14:anchorId="40D3E8B7">
          <v:rect id="_x0000_i1025" style="width:0;height:1.5pt" o:hralign="center" o:hrstd="t" o:hr="t" fillcolor="#a0a0a0" stroked="f"/>
        </w:pict>
      </w:r>
    </w:p>
    <w:p w14:paraId="436DF041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Executive Summary</w:t>
      </w:r>
    </w:p>
    <w:p w14:paraId="6BA6CDD2" w14:textId="47B9452B" w:rsidR="004261A9" w:rsidRPr="004261A9" w:rsidRDefault="004261A9" w:rsidP="004261A9">
      <w:r w:rsidRPr="004261A9">
        <w:t xml:space="preserve">A comprehensive data quality assessment was conducted before loading data into the </w:t>
      </w:r>
      <w:r w:rsidR="00767AC0" w:rsidRPr="004261A9">
        <w:t>Bright Learn</w:t>
      </w:r>
      <w:r w:rsidRPr="004261A9">
        <w:t xml:space="preserve"> Retail Data Warehouse. The objective was to identify and resolve data quality issues that could negatively affect reporting accuracy, business intelligence, and analytical decision-making.</w:t>
      </w:r>
    </w:p>
    <w:p w14:paraId="7932D3D1" w14:textId="7AE7C621" w:rsidR="004261A9" w:rsidRPr="004261A9" w:rsidRDefault="004261A9" w:rsidP="004261A9">
      <w:r w:rsidRPr="004261A9">
        <w:t xml:space="preserve">The assessment focused on identifying duplicate records, missing values, inconsistent formatting, invalid data, and </w:t>
      </w:r>
      <w:r w:rsidR="00E20E91">
        <w:t>data</w:t>
      </w:r>
      <w:r w:rsidRPr="004261A9">
        <w:t xml:space="preserve"> integrity issues. Data cleansing was performed during the ETL process using SQL Server Integration Services (SSIS) and T-SQL to ensure only high-quality data was loaded into the dimensional model.</w:t>
      </w:r>
    </w:p>
    <w:p w14:paraId="2DF4F3BC" w14:textId="77777777" w:rsidR="004261A9" w:rsidRPr="004261A9" w:rsidRDefault="00C90329" w:rsidP="004261A9">
      <w:r>
        <w:pict w14:anchorId="1C938B53">
          <v:rect id="_x0000_i1026" style="width:0;height:1.5pt" o:hralign="center" o:hrstd="t" o:hr="t" fillcolor="#a0a0a0" stroked="f"/>
        </w:pict>
      </w:r>
    </w:p>
    <w:p w14:paraId="2937420C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Data Quality Objectives</w:t>
      </w:r>
    </w:p>
    <w:p w14:paraId="47ED9C87" w14:textId="77777777" w:rsidR="004261A9" w:rsidRPr="004261A9" w:rsidRDefault="004261A9" w:rsidP="004261A9">
      <w:r w:rsidRPr="004261A9">
        <w:t>The primary objectives of the data quality process were to:</w:t>
      </w:r>
    </w:p>
    <w:p w14:paraId="019ABC8A" w14:textId="77777777" w:rsidR="004261A9" w:rsidRPr="004261A9" w:rsidRDefault="004261A9" w:rsidP="004261A9">
      <w:pPr>
        <w:numPr>
          <w:ilvl w:val="0"/>
          <w:numId w:val="3"/>
        </w:numPr>
      </w:pPr>
      <w:r w:rsidRPr="004261A9">
        <w:t>Improve data accuracy and consistency.</w:t>
      </w:r>
    </w:p>
    <w:p w14:paraId="283FB747" w14:textId="77777777" w:rsidR="004261A9" w:rsidRPr="004261A9" w:rsidRDefault="004261A9" w:rsidP="004261A9">
      <w:pPr>
        <w:numPr>
          <w:ilvl w:val="0"/>
          <w:numId w:val="3"/>
        </w:numPr>
      </w:pPr>
      <w:r w:rsidRPr="004261A9">
        <w:t>Remove duplicate business records.</w:t>
      </w:r>
    </w:p>
    <w:p w14:paraId="2F66DAAA" w14:textId="77777777" w:rsidR="004261A9" w:rsidRPr="004261A9" w:rsidRDefault="004261A9" w:rsidP="004261A9">
      <w:pPr>
        <w:numPr>
          <w:ilvl w:val="0"/>
          <w:numId w:val="3"/>
        </w:numPr>
      </w:pPr>
      <w:r w:rsidRPr="004261A9">
        <w:t>Validate data before loading into the warehouse.</w:t>
      </w:r>
    </w:p>
    <w:p w14:paraId="17DF6FC2" w14:textId="77777777" w:rsidR="004261A9" w:rsidRPr="004261A9" w:rsidRDefault="004261A9" w:rsidP="004261A9">
      <w:pPr>
        <w:numPr>
          <w:ilvl w:val="0"/>
          <w:numId w:val="3"/>
        </w:numPr>
      </w:pPr>
      <w:r w:rsidRPr="004261A9">
        <w:t>Standardise formatting across all datasets.</w:t>
      </w:r>
    </w:p>
    <w:p w14:paraId="71CF25F3" w14:textId="2FEC0941" w:rsidR="004261A9" w:rsidRPr="004261A9" w:rsidRDefault="004261A9" w:rsidP="004261A9">
      <w:pPr>
        <w:numPr>
          <w:ilvl w:val="0"/>
          <w:numId w:val="3"/>
        </w:numPr>
      </w:pPr>
      <w:r w:rsidRPr="004261A9">
        <w:t xml:space="preserve">Preserve </w:t>
      </w:r>
      <w:r w:rsidR="00E20E91">
        <w:t>data</w:t>
      </w:r>
      <w:r w:rsidRPr="004261A9">
        <w:t xml:space="preserve"> integrity between dimensions and fact tables.</w:t>
      </w:r>
    </w:p>
    <w:p w14:paraId="32EFD3E0" w14:textId="77777777" w:rsidR="004261A9" w:rsidRPr="004261A9" w:rsidRDefault="004261A9" w:rsidP="004261A9">
      <w:pPr>
        <w:numPr>
          <w:ilvl w:val="0"/>
          <w:numId w:val="3"/>
        </w:numPr>
      </w:pPr>
      <w:r w:rsidRPr="004261A9">
        <w:t>Produce reliable data for reporting and business analysis.</w:t>
      </w:r>
    </w:p>
    <w:p w14:paraId="35A00C85" w14:textId="77777777" w:rsidR="004261A9" w:rsidRPr="004261A9" w:rsidRDefault="00C90329" w:rsidP="004261A9">
      <w:r>
        <w:pict w14:anchorId="6354B6A2">
          <v:rect id="_x0000_i1027" style="width:0;height:1.5pt" o:hralign="center" o:hrstd="t" o:hr="t" fillcolor="#a0a0a0" stroked="f"/>
        </w:pict>
      </w:r>
    </w:p>
    <w:p w14:paraId="77E86BBA" w14:textId="77777777" w:rsidR="00C90329" w:rsidRDefault="00C90329" w:rsidP="004261A9">
      <w:pPr>
        <w:rPr>
          <w:b/>
          <w:bCs/>
        </w:rPr>
      </w:pPr>
    </w:p>
    <w:p w14:paraId="580D237B" w14:textId="679C72AE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lastRenderedPageBreak/>
        <w:t>Duplicate Records</w:t>
      </w:r>
    </w:p>
    <w:p w14:paraId="0B17055F" w14:textId="77777777" w:rsidR="004261A9" w:rsidRPr="004261A9" w:rsidRDefault="004261A9" w:rsidP="004261A9">
      <w:r w:rsidRPr="004261A9">
        <w:t>Duplicate records were identified across several datasets, including customer, employee, payment method, product category, and store location data.</w:t>
      </w:r>
    </w:p>
    <w:p w14:paraId="0D35BF44" w14:textId="77777777" w:rsidR="004261A9" w:rsidRPr="004261A9" w:rsidRDefault="004261A9" w:rsidP="004261A9">
      <w:r w:rsidRPr="004261A9">
        <w:t>These duplicates had the potential to inflate business metrics, create inaccurate reporting, and increase the size of dimension tables unnecessarily.</w:t>
      </w:r>
    </w:p>
    <w:p w14:paraId="61F75E8E" w14:textId="77777777" w:rsidR="004261A9" w:rsidRPr="004261A9" w:rsidRDefault="004261A9" w:rsidP="004261A9">
      <w:r w:rsidRPr="004261A9">
        <w:t>During the transformation phase, duplicate records were removed using SQL DISTINCT statements and business key validation. Only unique business entities were loaded into the dimension tables.</w:t>
      </w:r>
    </w:p>
    <w:p w14:paraId="4AFE8C14" w14:textId="4358EB55" w:rsidR="004261A9" w:rsidRPr="004261A9" w:rsidRDefault="00C90329" w:rsidP="004261A9">
      <w:r>
        <w:pict w14:anchorId="4DE88B17">
          <v:rect id="_x0000_i1028" style="width:0;height:1.5pt" o:hralign="center" o:hrstd="t" o:hr="t" fillcolor="#a0a0a0" stroked="f"/>
        </w:pict>
      </w:r>
    </w:p>
    <w:p w14:paraId="662CB975" w14:textId="3F2FDD59" w:rsidR="00CD0E04" w:rsidRPr="0007258B" w:rsidRDefault="004261A9" w:rsidP="004261A9">
      <w:pPr>
        <w:rPr>
          <w:b/>
          <w:bCs/>
        </w:rPr>
      </w:pPr>
      <w:r w:rsidRPr="004261A9">
        <w:rPr>
          <w:b/>
          <w:bCs/>
        </w:rPr>
        <w:t>Inconsistent Formatting</w:t>
      </w:r>
    </w:p>
    <w:p w14:paraId="35C19634" w14:textId="5AA94D7C" w:rsidR="00E9685B" w:rsidRPr="00E20E91" w:rsidRDefault="00CD0E04" w:rsidP="004261A9">
      <w:pPr>
        <w:rPr>
          <w:rFonts w:ascii="Aptos Narrow" w:eastAsia="Times New Roman" w:hAnsi="Aptos Narrow" w:cs="Times New Roman"/>
          <w:color w:val="000000"/>
          <w:kern w:val="0"/>
          <w:lang w:eastAsia="en-ZA"/>
        </w:rPr>
      </w:pPr>
      <w:r w:rsidRPr="00CD0E04">
        <w:t xml:space="preserve">Inconsistent date formats were identified across the source data, with some records stored as DD/MM/YYYY (e.g., </w:t>
      </w:r>
      <w:r w:rsidR="0007258B" w:rsidRPr="0007258B">
        <w:rPr>
          <w:rFonts w:ascii="Aptos Narrow" w:eastAsia="Times New Roman" w:hAnsi="Aptos Narrow" w:cs="Times New Roman"/>
          <w:color w:val="000000"/>
          <w:kern w:val="0"/>
          <w:lang w:eastAsia="en-ZA"/>
        </w:rPr>
        <w:t>17/05/2019</w:t>
      </w:r>
      <w:r w:rsidR="0007258B">
        <w:rPr>
          <w:rFonts w:ascii="Aptos Narrow" w:eastAsia="Times New Roman" w:hAnsi="Aptos Narrow" w:cs="Times New Roman"/>
          <w:color w:val="000000"/>
          <w:kern w:val="0"/>
          <w:lang w:eastAsia="en-ZA"/>
        </w:rPr>
        <w:t>,</w:t>
      </w:r>
      <w:r w:rsidR="0007258B" w:rsidRPr="0007258B">
        <w:rPr>
          <w:rFonts w:ascii="Aptos Narrow" w:hAnsi="Aptos Narrow"/>
          <w:color w:val="000000"/>
        </w:rPr>
        <w:t xml:space="preserve"> </w:t>
      </w:r>
      <w:r w:rsidR="0007258B" w:rsidRPr="0007258B">
        <w:rPr>
          <w:rFonts w:ascii="Aptos Narrow" w:eastAsia="Times New Roman" w:hAnsi="Aptos Narrow" w:cs="Times New Roman"/>
          <w:color w:val="000000"/>
          <w:kern w:val="0"/>
          <w:lang w:eastAsia="en-ZA"/>
        </w:rPr>
        <w:t>23-Apr-24</w:t>
      </w:r>
      <w:r w:rsidR="0007258B">
        <w:rPr>
          <w:rFonts w:ascii="Aptos Narrow" w:eastAsia="Times New Roman" w:hAnsi="Aptos Narrow" w:cs="Times New Roman"/>
          <w:color w:val="000000"/>
          <w:kern w:val="0"/>
          <w:lang w:eastAsia="en-ZA"/>
        </w:rPr>
        <w:t xml:space="preserve">). </w:t>
      </w:r>
      <w:r w:rsidRPr="00CD0E04">
        <w:t>During the ETL process, all date values were validated and standardized to a consistent SQL Server DATE format, eliminating inconsistencies caused by mixed source date formats and improving the accuracy of time-based reporting and analysis.</w:t>
      </w:r>
    </w:p>
    <w:p w14:paraId="77AE78B2" w14:textId="77777777" w:rsidR="004261A9" w:rsidRPr="004261A9" w:rsidRDefault="00C90329" w:rsidP="004261A9">
      <w:r>
        <w:pict w14:anchorId="6C3C7AA9">
          <v:rect id="_x0000_i1029" style="width:0;height:1.5pt" o:hralign="center" o:hrstd="t" o:hr="t" fillcolor="#a0a0a0" stroked="f"/>
        </w:pict>
      </w:r>
    </w:p>
    <w:p w14:paraId="7B5937FA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Dimension Data Standardisation</w:t>
      </w:r>
    </w:p>
    <w:p w14:paraId="28C560A4" w14:textId="77777777" w:rsidR="004261A9" w:rsidRPr="004261A9" w:rsidRDefault="004261A9" w:rsidP="004261A9">
      <w:r w:rsidRPr="004261A9">
        <w:t>Dimension tables were designed to contain unique business entities.</w:t>
      </w:r>
    </w:p>
    <w:p w14:paraId="37193FEE" w14:textId="77777777" w:rsidR="004261A9" w:rsidRPr="004261A9" w:rsidRDefault="004261A9" w:rsidP="004261A9">
      <w:r w:rsidRPr="004261A9">
        <w:t>Duplicate customer records were removed before loading the Customer Dimension.</w:t>
      </w:r>
    </w:p>
    <w:p w14:paraId="5EB66AD2" w14:textId="77777777" w:rsidR="004261A9" w:rsidRPr="004261A9" w:rsidRDefault="004261A9" w:rsidP="004261A9">
      <w:r w:rsidRPr="004261A9">
        <w:t>Duplicate employee records were eliminated to ensure each employee appeared only once in the Employee Dimension.</w:t>
      </w:r>
    </w:p>
    <w:p w14:paraId="172CE092" w14:textId="77777777" w:rsidR="004261A9" w:rsidRPr="004261A9" w:rsidRDefault="004261A9" w:rsidP="004261A9">
      <w:r w:rsidRPr="004261A9">
        <w:t>Duplicate payment methods, product categories, and store locations were consolidated into single records before loading their respective dimensions.</w:t>
      </w:r>
    </w:p>
    <w:p w14:paraId="2FAFF231" w14:textId="77777777" w:rsidR="004261A9" w:rsidRPr="004261A9" w:rsidRDefault="004261A9" w:rsidP="004261A9">
      <w:r w:rsidRPr="004261A9">
        <w:t>The Date Dimension was generated separately to ensure that each calendar date appears only once, providing a consistent time reference for reporting and analysis.</w:t>
      </w:r>
    </w:p>
    <w:p w14:paraId="0BEB21A3" w14:textId="77777777" w:rsidR="004261A9" w:rsidRPr="004261A9" w:rsidRDefault="00C90329" w:rsidP="004261A9">
      <w:r>
        <w:pict w14:anchorId="673A8839">
          <v:rect id="_x0000_i1030" style="width:0;height:1.5pt" o:hralign="center" o:hrstd="t" o:hr="t" fillcolor="#a0a0a0" stroked="f"/>
        </w:pict>
      </w:r>
    </w:p>
    <w:p w14:paraId="2B6FCFDD" w14:textId="77777777" w:rsidR="00E20E91" w:rsidRPr="00E20E91" w:rsidRDefault="00E20E91" w:rsidP="00E20E91">
      <w:pPr>
        <w:rPr>
          <w:b/>
          <w:bCs/>
        </w:rPr>
      </w:pPr>
      <w:r w:rsidRPr="00E20E91">
        <w:rPr>
          <w:b/>
          <w:bCs/>
        </w:rPr>
        <w:t>Data Integrity</w:t>
      </w:r>
    </w:p>
    <w:p w14:paraId="7B861B9C" w14:textId="2412EC7A" w:rsidR="00E20E91" w:rsidRPr="00E20E91" w:rsidRDefault="00E20E91" w:rsidP="00E20E91">
      <w:r w:rsidRPr="00E20E91">
        <w:t xml:space="preserve">Data integrity was maintained throughout the ETL process by ensuring that all fact table records were linked to valid dimension records. Dimension tables were populated before the </w:t>
      </w:r>
      <w:r w:rsidR="00EC36F0" w:rsidRPr="00E20E91">
        <w:t>Fact Sales</w:t>
      </w:r>
      <w:r w:rsidRPr="00E20E91">
        <w:t xml:space="preserve"> table, allowing surrogate keys to be correctly assigned and ensuring consistent relationships between the fact and dimension tables. This approach prevented orphaned records and supported accurate reporting and analysis.</w:t>
      </w:r>
    </w:p>
    <w:p w14:paraId="3F61F606" w14:textId="16D737A9" w:rsidR="004261A9" w:rsidRPr="004261A9" w:rsidRDefault="004261A9" w:rsidP="004261A9"/>
    <w:p w14:paraId="2C28291C" w14:textId="77777777" w:rsidR="004261A9" w:rsidRPr="004261A9" w:rsidRDefault="00C90329" w:rsidP="004261A9">
      <w:r>
        <w:pict w14:anchorId="4B88E306">
          <v:rect id="_x0000_i1031" style="width:0;height:1.5pt" o:hralign="center" o:hrstd="t" o:hr="t" fillcolor="#a0a0a0" stroked="f"/>
        </w:pict>
      </w:r>
    </w:p>
    <w:p w14:paraId="1BBDE45A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Data Cleansing Process</w:t>
      </w:r>
    </w:p>
    <w:p w14:paraId="5EEE079E" w14:textId="77777777" w:rsidR="004261A9" w:rsidRPr="004261A9" w:rsidRDefault="004261A9" w:rsidP="004261A9">
      <w:r w:rsidRPr="004261A9">
        <w:t>The ETL pipeline followed a structured data quality process before loading the Data Warehouse.</w:t>
      </w:r>
    </w:p>
    <w:p w14:paraId="6CA717B4" w14:textId="77777777" w:rsidR="004261A9" w:rsidRPr="004261A9" w:rsidRDefault="004261A9" w:rsidP="004261A9">
      <w:r w:rsidRPr="004261A9">
        <w:t>The process included:</w:t>
      </w:r>
    </w:p>
    <w:p w14:paraId="61455664" w14:textId="77777777" w:rsidR="004261A9" w:rsidRPr="004261A9" w:rsidRDefault="004261A9" w:rsidP="004261A9">
      <w:pPr>
        <w:numPr>
          <w:ilvl w:val="0"/>
          <w:numId w:val="4"/>
        </w:numPr>
      </w:pPr>
      <w:r w:rsidRPr="004261A9">
        <w:lastRenderedPageBreak/>
        <w:t>Importing raw CSV files into staging tables.</w:t>
      </w:r>
    </w:p>
    <w:p w14:paraId="3C1019DD" w14:textId="77777777" w:rsidR="004261A9" w:rsidRPr="004261A9" w:rsidRDefault="004261A9" w:rsidP="004261A9">
      <w:pPr>
        <w:numPr>
          <w:ilvl w:val="0"/>
          <w:numId w:val="4"/>
        </w:numPr>
      </w:pPr>
      <w:r w:rsidRPr="004261A9">
        <w:t>Identifying duplicate records.</w:t>
      </w:r>
    </w:p>
    <w:p w14:paraId="305807DA" w14:textId="77777777" w:rsidR="004261A9" w:rsidRPr="004261A9" w:rsidRDefault="004261A9" w:rsidP="004261A9">
      <w:pPr>
        <w:numPr>
          <w:ilvl w:val="0"/>
          <w:numId w:val="4"/>
        </w:numPr>
      </w:pPr>
      <w:r w:rsidRPr="004261A9">
        <w:t>Standardising text formatting.</w:t>
      </w:r>
    </w:p>
    <w:p w14:paraId="3C3202D9" w14:textId="77777777" w:rsidR="004261A9" w:rsidRPr="004261A9" w:rsidRDefault="004261A9" w:rsidP="004261A9">
      <w:pPr>
        <w:numPr>
          <w:ilvl w:val="0"/>
          <w:numId w:val="4"/>
        </w:numPr>
      </w:pPr>
      <w:r w:rsidRPr="004261A9">
        <w:t>Validating data types.</w:t>
      </w:r>
    </w:p>
    <w:p w14:paraId="65A411B3" w14:textId="77777777" w:rsidR="004261A9" w:rsidRPr="004261A9" w:rsidRDefault="004261A9" w:rsidP="004261A9">
      <w:pPr>
        <w:numPr>
          <w:ilvl w:val="0"/>
          <w:numId w:val="4"/>
        </w:numPr>
      </w:pPr>
      <w:r w:rsidRPr="004261A9">
        <w:t>Creating unique dimension records.</w:t>
      </w:r>
    </w:p>
    <w:p w14:paraId="6247FC2F" w14:textId="77777777" w:rsidR="004261A9" w:rsidRPr="004261A9" w:rsidRDefault="004261A9" w:rsidP="004261A9">
      <w:pPr>
        <w:numPr>
          <w:ilvl w:val="0"/>
          <w:numId w:val="4"/>
        </w:numPr>
      </w:pPr>
      <w:r w:rsidRPr="004261A9">
        <w:t>Loading cleaned data into the star schema.</w:t>
      </w:r>
    </w:p>
    <w:p w14:paraId="7EA27016" w14:textId="77777777" w:rsidR="004261A9" w:rsidRPr="004261A9" w:rsidRDefault="00C90329" w:rsidP="004261A9">
      <w:r>
        <w:pict w14:anchorId="5D7A41BB">
          <v:rect id="_x0000_i1032" style="width:0;height:1.5pt" o:hralign="center" o:hrstd="t" o:hr="t" fillcolor="#a0a0a0" stroked="f"/>
        </w:pict>
      </w:r>
    </w:p>
    <w:p w14:paraId="38B2F41A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Results</w:t>
      </w:r>
    </w:p>
    <w:p w14:paraId="444B69E1" w14:textId="77777777" w:rsidR="004261A9" w:rsidRPr="004261A9" w:rsidRDefault="004261A9" w:rsidP="004261A9">
      <w:r w:rsidRPr="004261A9">
        <w:t>The implemented data quality process significantly improved the overall quality of the dataset.</w:t>
      </w:r>
    </w:p>
    <w:p w14:paraId="1C29ADD0" w14:textId="13E1D6DA" w:rsidR="004261A9" w:rsidRPr="004261A9" w:rsidRDefault="004261A9" w:rsidP="004261A9">
      <w:r w:rsidRPr="004261A9">
        <w:t>Duplicate records were successfully removed, missing optional values were handled appropriately,</w:t>
      </w:r>
      <w:r w:rsidR="00317DB2">
        <w:t xml:space="preserve"> </w:t>
      </w:r>
      <w:r w:rsidRPr="004261A9">
        <w:t>and text formatting was standardised across all datasets.</w:t>
      </w:r>
    </w:p>
    <w:p w14:paraId="05FDCC93" w14:textId="73AE4D0C" w:rsidR="004261A9" w:rsidRPr="004261A9" w:rsidRDefault="004261A9" w:rsidP="004261A9">
      <w:r w:rsidRPr="004261A9">
        <w:t xml:space="preserve">Dimension tables now contain unique business entities, and the </w:t>
      </w:r>
      <w:r w:rsidR="00317DB2" w:rsidRPr="004261A9">
        <w:t>Fact Sales</w:t>
      </w:r>
      <w:r w:rsidRPr="004261A9">
        <w:t xml:space="preserve"> table maintains valid relationships with all dimensions.</w:t>
      </w:r>
    </w:p>
    <w:p w14:paraId="749DC5DE" w14:textId="77777777" w:rsidR="004261A9" w:rsidRPr="004261A9" w:rsidRDefault="004261A9" w:rsidP="004261A9">
      <w:r w:rsidRPr="004261A9">
        <w:t>These improvements ensure that business reports and analytical queries are based on accurate, consistent, and trustworthy data.</w:t>
      </w:r>
    </w:p>
    <w:p w14:paraId="63BCC4C4" w14:textId="77777777" w:rsidR="004261A9" w:rsidRPr="004261A9" w:rsidRDefault="00C90329" w:rsidP="004261A9">
      <w:r>
        <w:pict w14:anchorId="363899FF">
          <v:rect id="_x0000_i1033" style="width:0;height:1.5pt" o:hralign="center" o:hrstd="t" o:hr="t" fillcolor="#a0a0a0" stroked="f"/>
        </w:pict>
      </w:r>
    </w:p>
    <w:p w14:paraId="5BD57B6D" w14:textId="77777777" w:rsidR="004261A9" w:rsidRPr="004261A9" w:rsidRDefault="004261A9" w:rsidP="004261A9">
      <w:pPr>
        <w:rPr>
          <w:b/>
          <w:bCs/>
        </w:rPr>
      </w:pPr>
      <w:r w:rsidRPr="004261A9">
        <w:rPr>
          <w:b/>
          <w:bCs/>
        </w:rPr>
        <w:t>Conclusion</w:t>
      </w:r>
    </w:p>
    <w:p w14:paraId="27ECF7D7" w14:textId="77777777" w:rsidR="004261A9" w:rsidRPr="004261A9" w:rsidRDefault="004261A9" w:rsidP="004261A9">
      <w:r w:rsidRPr="004261A9">
        <w:t>Data quality is a critical component of any successful Data Warehouse implementation.</w:t>
      </w:r>
    </w:p>
    <w:p w14:paraId="3E1EA4D9" w14:textId="1B22A90E" w:rsidR="008E111C" w:rsidRDefault="004261A9">
      <w:r w:rsidRPr="004261A9">
        <w:t xml:space="preserve">Through systematic validation, cleansing, and transformation, the </w:t>
      </w:r>
      <w:r w:rsidR="0034116D" w:rsidRPr="004261A9">
        <w:t>Bright Learn</w:t>
      </w:r>
      <w:r w:rsidRPr="004261A9">
        <w:t xml:space="preserve"> Retail Data Warehouse now provides a reliable and consistent analytical environment. The implemented ETL process ensures that only high-quality data is loaded into the warehouse, supporting accurate reporting, business intelligence, and informed decision-making.</w:t>
      </w:r>
    </w:p>
    <w:p w14:paraId="01467AF9" w14:textId="305C0FA9" w:rsidR="00A91C8C" w:rsidRPr="00A91C8C" w:rsidRDefault="00A91C8C" w:rsidP="00A91C8C">
      <w:r w:rsidRPr="00A91C8C">
        <w:t xml:space="preserve">To improve data quality and ensure reliable reporting.  </w:t>
      </w:r>
      <w:r w:rsidR="007870F9">
        <w:t>T</w:t>
      </w:r>
      <w:r w:rsidRPr="00A91C8C">
        <w:t xml:space="preserve">he dataset was validated for missing values, duplicate records, incorrect data types, and inconsistencies between related </w:t>
      </w:r>
      <w:r w:rsidR="005B1BAC" w:rsidRPr="00A91C8C">
        <w:t>fields</w:t>
      </w:r>
      <w:r w:rsidR="005B1BAC">
        <w:t>.</w:t>
      </w:r>
      <w:r w:rsidR="005B1BAC" w:rsidRPr="00A91C8C">
        <w:t xml:space="preserve"> These</w:t>
      </w:r>
      <w:r w:rsidRPr="00A91C8C">
        <w:t xml:space="preserve"> data cleansing measures improved the accuracy, consistency, and integrity of the dataset, resulting in more reliable reporting, business intelligence, and analytical decision-making.</w:t>
      </w:r>
    </w:p>
    <w:p w14:paraId="564FBD10" w14:textId="77777777" w:rsidR="00A91C8C" w:rsidRDefault="00A91C8C"/>
    <w:p w14:paraId="3F89C529" w14:textId="77777777" w:rsidR="00A91C8C" w:rsidRDefault="00A91C8C"/>
    <w:sectPr w:rsidR="00A91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A6A03"/>
    <w:multiLevelType w:val="multilevel"/>
    <w:tmpl w:val="9E1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C303C"/>
    <w:multiLevelType w:val="multilevel"/>
    <w:tmpl w:val="561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E7802"/>
    <w:multiLevelType w:val="multilevel"/>
    <w:tmpl w:val="931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547BF"/>
    <w:multiLevelType w:val="multilevel"/>
    <w:tmpl w:val="5C4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B677A"/>
    <w:multiLevelType w:val="multilevel"/>
    <w:tmpl w:val="E2A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C9C"/>
    <w:rsid w:val="0007258B"/>
    <w:rsid w:val="00120CCE"/>
    <w:rsid w:val="00317DB2"/>
    <w:rsid w:val="0034116D"/>
    <w:rsid w:val="004261A9"/>
    <w:rsid w:val="004D6E78"/>
    <w:rsid w:val="005563AD"/>
    <w:rsid w:val="005B1BAC"/>
    <w:rsid w:val="00660799"/>
    <w:rsid w:val="006B3BCA"/>
    <w:rsid w:val="006E38A5"/>
    <w:rsid w:val="00727196"/>
    <w:rsid w:val="007578B9"/>
    <w:rsid w:val="00767AC0"/>
    <w:rsid w:val="007870F9"/>
    <w:rsid w:val="008E111C"/>
    <w:rsid w:val="00915C9C"/>
    <w:rsid w:val="00A05B41"/>
    <w:rsid w:val="00A42981"/>
    <w:rsid w:val="00A91C8C"/>
    <w:rsid w:val="00BB1760"/>
    <w:rsid w:val="00C90329"/>
    <w:rsid w:val="00CD0E04"/>
    <w:rsid w:val="00D63E28"/>
    <w:rsid w:val="00E10C6B"/>
    <w:rsid w:val="00E20E91"/>
    <w:rsid w:val="00E9685B"/>
    <w:rsid w:val="00EC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626C9"/>
  <w15:chartTrackingRefBased/>
  <w15:docId w15:val="{056CCCD9-1F9D-4EE0-9B67-309DD79A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Ndlovu</dc:creator>
  <cp:keywords/>
  <dc:description/>
  <cp:lastModifiedBy>Lihle Ndlovu</cp:lastModifiedBy>
  <cp:revision>2</cp:revision>
  <dcterms:created xsi:type="dcterms:W3CDTF">2026-07-14T15:30:00Z</dcterms:created>
  <dcterms:modified xsi:type="dcterms:W3CDTF">2026-07-14T15:30:00Z</dcterms:modified>
</cp:coreProperties>
</file>