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1AB58F5A">
      <ns0:pPr>
        <ns0:pStyle ns0:val="15"/>
        <ns0:tabs>
          <ns0:tab ns0:val="left" ns0:pos="3960"/>
        </ns0:tabs>
        <ns0:spacing ns0:line="360" ns0:lineRule="auto"/>
        <ns0:ind ns0:left="0" ns0:right="26"/>
        <ns0:rPr>
          <ns0:rStyle ns0:val="16"/>
        </ns0:rPr>
      </ns0:pPr>
    </ns0:p>
    <ns0:p ns2:paraId="26A4B60E">
      <ns0:pPr>
        <ns0:spacing ns0:line="360" ns0:lineRule="auto"/>
      </ns0:pPr>
    </ns0:p>
    <ns0:p ns2:paraId="6E951B70">
      <ns0:bookmarkStart ns0:id="10002" ns0:name="YH_c282ade0_2"/>
      <ns0:pPr>
        <ns0:spacing ns0:line="360" ns0:lineRule="auto"/>
        <ns0:jc ns0:val="center"/>
        <ns0:rPr>
          <ns0:rStyle ns0:val="16"/>
          <ns0:rFonts ns0:hint="default"/>
          <ns0:b/>
          <ns0:bCs/>
          <ns0:sz ns0:val="48"/>
          <ns0:szCs ns0:val="48"/>
          <ns0:lang ns0:val="en-US" ns0:eastAsia="zh-CN"/>
        </ns0:rPr>
      </ns0:pPr>
      <ns0:r>
        <ns0:rPr>
          <ns0:rStyle ns0:val="16"/>
          <ns0:rFonts ns0:hint="eastAsia"/>
          <ns0:b/>
          <ns0:bCs/>
          <ns0:sz ns0:val="48"/>
          <ns0:szCs ns0:val="48"/>
          <ns0:lang ns0:val="en-US" ns0:eastAsia="zh-CN"/>
        </ns0:rPr>
        <ns0:t xml:space="preserve">板蓝根颗粒 月度成本分析报告</ns0:t>
      </ns0:r>
      <ns0:bookmarkStart ns0:id="13" ns0:name="_GoBack"/>
      <ns0:bookmarkEnd ns0:id="13"/>
      <ns0:bookmarkEnd ns0:id="10002"/>
    </ns0:p>
    <ns0:p ns2:paraId="0D02DA27">
      <ns0:pPr>
        <ns0:spacing ns0:line="360" ns0:lineRule="auto"/>
        <ns0:jc ns0:val="center"/>
        <ns0:rPr>
          <ns0:rStyle ns0:val="16"/>
          <ns0:rFonts ns0:hint="eastAsia"/>
          <ns0:b/>
          <ns0:bCs/>
          <ns0:sz ns0:val="48"/>
          <ns0:szCs ns0:val="48"/>
          <ns0:lang ns0:val="en-US" ns0:eastAsia="zh-CN"/>
        </ns0:rPr>
      </ns0:pPr>
    </ns0:p>
    <ns0:p ns2:paraId="67B983A2">
      <ns0:bookmarkStart ns0:id="10004" ns0:name="YH_c282ade0_4"/>
      <ns0:pPr>
        <ns0:spacing ns0:line="360" ns0:lineRule="auto"/>
        <ns0:jc ns0:val="center"/>
        <ns0:rPr>
          <ns0:rStyle ns0:val="16"/>
          <ns0:rFonts ns0:hint="eastAsia"/>
          <ns0:b/>
          <ns0:bCs/>
          <ns0:sz ns0:val="48"/>
          <ns0:szCs ns0:val="48"/>
        </ns0:rPr>
      </ns0:pPr>
      <ns0:r>
        <ns0:rPr>
          <ns0:rStyle ns0:val="16"/>
          <ns0:rFonts ns0:hint="eastAsia"/>
          <ns0:b/>
          <ns0:bCs/>
          <ns0:sz ns0:val="48"/>
          <ns0:szCs ns0:val="48"/>
        </ns0:rPr>
        <ns0:t>《</ns0:t>
      </ns0:r>
      <ns0:r>
        <ns0:rPr>
          <ns0:rStyle ns0:val="16"/>
          <ns0:rFonts ns0:hint="eastAsia"/>
          <ns0:b/>
          <ns0:bCs/>
          <ns0:sz ns0:val="48"/>
          <ns0:szCs ns0:val="48"/>
          <ns0:lang ns0:val="en-US" ns0:eastAsia="zh-CN"/>
        </ns0:rPr>
        <ns0:t xml:space="preserve">板蓝根颗粒 月度成本分析报告</ns0:t>
      </ns0:r>
      <ns0:r>
        <ns0:rPr>
          <ns0:rStyle ns0:val="16"/>
          <ns0:rFonts ns0:hint="eastAsia"/>
          <ns0:b/>
          <ns0:bCs/>
          <ns0:sz ns0:val="48"/>
          <ns0:szCs ns0:val="48"/>
        </ns0:rPr>
        <ns0:t>》</ns0:t>
      </ns0:r>
      <ns0:bookmarkEnd ns0:id="10004"/>
    </ns0:p>
    <ns0:p ns2:paraId="1F23610A">
      <ns0:pPr>
        <ns0:spacing ns0:line="360" ns0:lineRule="auto"/>
        <ns0:jc ns0:val="center"/>
        <ns0:rPr>
          <ns0:rStyle ns0:val="16"/>
          <ns0:rFonts ns0:hint="eastAsia"/>
          <ns0:b/>
          <ns0:bCs/>
          <ns0:sz ns0:val="48"/>
          <ns0:szCs ns0:val="48"/>
        </ns0:rPr>
      </ns0:pPr>
    </ns0:p>
    <ns0:p ns2:paraId="67464046">
      <ns0:pPr>
        <ns0:spacing ns0:line="360" ns0:lineRule="auto"/>
        <ns0:jc ns0:val="center"/>
        <ns0:rPr>
          <ns0:b/>
          <ns0:bCs/>
          <ns0:color ns0:val="0000FF"/>
          <ns0:sz ns0:val="48"/>
          <ns0:szCs ns0:val="48"/>
        </ns0:rPr>
      </ns0:pPr>
      <ns0:r>
        <ns0:rPr>
          <ns0:rStyle ns0:val="16"/>
          <ns0:rFonts ns0:hint="eastAsia"/>
          <ns0:b/>
          <ns0:bCs/>
          <ns0:sz ns0:val="48"/>
          <ns0:szCs ns0:val="48"/>
        </ns0:rPr>
        <ns0:t>整体解决方案</ns0:t>
      </ns0:r>
    </ns0:p>
    <ns0:p ns2:paraId="70D2CFA8">
      <ns0:pPr>
        <ns0:pStyle ns0:val="4"/>
        <ns0:spacing ns0:line="360" ns0:lineRule="auto"/>
        <ns0:ind ns0:left="0"/>
        <ns0:rPr>
          <ns0:rFonts ns0:hint="eastAsia" ns0:hAnsi="宋体"/>
        </ns0:rPr>
      </ns0:pPr>
      <ns0:r>
        <ns0:rPr>
          <ns0:rFonts ns0:hint="eastAsia" ns0:hAnsi="宋体"/>
        </ns0:rPr>
        <ns0:t xml:space="preserve"> </ns0:t>
      </ns0:r>
    </ns0:p>
    <ns0:p ns2:paraId="090B5046">
      <ns0:pPr>
        <ns0:pStyle ns0:val="4"/>
        <ns0:spacing ns0:line="360" ns0:lineRule="auto"/>
        <ns0:ind ns0:left="0"/>
        <ns0:rPr>
          <ns0:rFonts ns0:hint="eastAsia" ns0:hAnsi="宋体"/>
        </ns0:rPr>
      </ns0:pPr>
    </ns0:p>
    <ns0:p ns2:paraId="53C64F63">
      <ns0:pPr>
        <ns0:pStyle ns0:val="4"/>
        <ns0:spacing ns0:line="360" ns0:lineRule="auto"/>
        <ns0:ind ns0:left="0"/>
        <ns0:rPr>
          <ns0:rFonts ns0:hint="eastAsia" ns0:hAnsi="宋体"/>
        </ns0:rPr>
      </ns0:pPr>
    </ns0:p>
    <ns0:p ns2:paraId="551A03F5">
      <ns0:pPr>
        <ns0:pStyle ns0:val="4"/>
        <ns0:spacing ns0:line="360" ns0:lineRule="auto"/>
        <ns0:ind ns0:left="0"/>
        <ns0:rPr>
          <ns0:rFonts ns0:hint="eastAsia" ns0:hAnsi="宋体"/>
        </ns0:rPr>
      </ns0:pPr>
    </ns0:p>
    <ns0:p ns2:paraId="77347557">
      <ns0:pPr>
        <ns0:spacing ns0:before="120" ns0:after="120" ns0:line="288" ns0:lineRule="auto"/>
        <ns0:ind ns0:left="0"/>
        <ns0:jc ns0:val="left"/>
        <ns0:rPr>
          <ns0:rFonts ns0:hint="eastAsia" ns0:ascii="微软雅黑" ns0:hAnsi="微软雅黑" ns0:eastAsia="微软雅黑" ns0:cs="微软雅黑"/>
          <ns0:b/>
          <ns0:sz ns0:val="22"/>
        </ns0:rPr>
      </ns0:pPr>
      <ns0:bookmarkStart ns0:id="0" ns0:name="_Toc415912152"/>
      <ns0:bookmarkStart ns0:id="1" ns0:name="_Toc7317897"/>
      <ns0:bookmarkStart ns0:id="2" ns0:name="_Toc7318567"/>
      <ns0:bookmarkStart ns0:id="3" ns0:name="_Toc509606282"/>
      <ns0:bookmarkStart ns0:id="4" ns0:name="_Toc449934797"/>
    </ns0:p>
    <ns0:p ns2:paraId="354F5CD2">
      <ns0:pPr>
        <ns0:spacing ns0:before="120" ns0:after="120" ns0:line="288" ns0:lineRule="auto"/>
        <ns0:ind ns0:left="0"/>
        <ns0:jc ns0:val="left"/>
        <ns0:rPr>
          <ns0:rFonts ns0:hint="eastAsia" ns0:ascii="微软雅黑" ns0:hAnsi="微软雅黑" ns0:eastAsia="微软雅黑" ns0:cs="微软雅黑"/>
          <ns0:b/>
          <ns0:sz ns0:val="22"/>
        </ns0:rPr>
      </ns0:pPr>
    </ns0:p>
    <ns0:p ns2:paraId="485F19FB">
      <ns0:pPr>
        <ns0:spacing ns0:before="120" ns0:after="120" ns0:line="288" ns0:lineRule="auto"/>
        <ns0:ind ns0:left="0"/>
        <ns0:jc ns0:val="left"/>
        <ns0:rPr>
          <ns0:rFonts ns0:hint="eastAsia" ns0:ascii="微软雅黑" ns0:hAnsi="微软雅黑" ns0:eastAsia="微软雅黑" ns0:cs="微软雅黑"/>
          <ns0:b/>
          <ns0:sz ns0:val="22"/>
        </ns0:rPr>
      </ns0:pPr>
    </ns0:p>
    <ns0:p ns2:paraId="43612FAD">
      <ns0:pPr>
        <ns0:spacing ns0:before="120" ns0:after="120" ns0:line="288" ns0:lineRule="auto"/>
        <ns0:ind ns0:left="0"/>
        <ns0:jc ns0:val="left"/>
        <ns0:rPr>
          <ns0:rFonts ns0:hint="eastAsia" ns0:ascii="微软雅黑" ns0:hAnsi="微软雅黑" ns0:eastAsia="微软雅黑" ns0:cs="微软雅黑"/>
        </ns0:rPr>
      </ns0:pPr>
      <ns0:r>
        <ns0:rPr>
          <ns0:rFonts ns0:hint="eastAsia" ns0:ascii="微软雅黑" ns0:hAnsi="微软雅黑" ns0:eastAsia="微软雅黑" ns0:cs="微软雅黑"/>
          <ns0:b/>
          <ns0:sz ns0:val="22"/>
        </ns0:rPr>
        <ns0:t>文件版本： V3.0</ns0:t>
      </ns0:r>
    </ns0:p>
    <ns0:p ns2:paraId="22868FAB">
      <ns0:bookmarkStart ns0:id="10015" ns0:name="YH_c282ade0_15"/>
      <ns0:pPr>
        <ns0:spacing ns0:before="120" ns0:after="120" ns0:line="288" ns0:lineRule="auto"/>
        <ns0:ind ns0:left="0"/>
        <ns0:jc ns0:val="left"/>
        <ns0:rPr>
          <ns0:rFonts ns0:hint="eastAsia" ns0:ascii="微软雅黑" ns0:hAnsi="微软雅黑" ns0:eastAsia="微软雅黑" ns0:cs="微软雅黑"/>
        </ns0:rPr>
      </ns0:pPr>
      <ns0:r>
        <ns0:rPr>
          <ns0:rFonts ns0:hint="eastAsia" ns0:ascii="微软雅黑" ns0:hAnsi="微软雅黑" ns0:eastAsia="微软雅黑" ns0:cs="微软雅黑"/>
          <ns0:b/>
          <ns0:sz ns0:val="22"/>
        </ns0:rPr>
        <ns0:t xml:space="preserve">编制日期： 2026-09-21</ns0:t>
      </ns0:r>
      <ns0:r>
        <ns0:rPr>
          <ns0:rFonts ns0:hint="eastAsia" ns0:ascii="微软雅黑" ns0:hAnsi="微软雅黑" ns0:eastAsia="微软雅黑" ns0:cs="微软雅黑"/>
          <ns0:sz ns0:val="22"/>
        </ns0:rPr>
      </ns0:r>
      <ns0:bookmarkEnd ns0:id="10015"/>
    </ns0:p>
    <ns0:p ns2:paraId="6A3D3DEC">
      <ns0:pPr>
        <ns0:spacing ns0:before="120" ns0:after="120" ns0:line="288" ns0:lineRule="auto"/>
        <ns0:ind ns0:left="0"/>
        <ns0:jc ns0:val="left"/>
        <ns0:rPr>
          <ns0:rFonts ns0:hint="eastAsia" ns0:ascii="微软雅黑" ns0:hAnsi="微软雅黑" ns0:eastAsia="微软雅黑" ns0:cs="微软雅黑"/>
        </ns0:rPr>
      </ns0:pPr>
      <ns0:r>
        <ns0:rPr>
          <ns0:rFonts ns0:hint="eastAsia" ns0:ascii="微软雅黑" ns0:hAnsi="微软雅黑" ns0:eastAsia="微软雅黑" ns0:cs="微软雅黑"/>
          <ns0:b/>
          <ns0:sz ns0:val="22"/>
        </ns0:rPr>
        <ns0:t>编制单位：</ns0:t>
      </ns0:r>
      <ns0:r>
        <ns0:rPr>
          <ns0:rFonts ns0:hint="eastAsia" ns0:ascii="微软雅黑" ns0:hAnsi="微软雅黑" ns0:eastAsia="微软雅黑" ns0:cs="微软雅黑"/>
          <ns0:sz ns0:val="22"/>
        </ns0:rPr>
        <ns0:t xml:space="preserve"> 重庆创灵境数字技术有限公司</ns0:t>
      </ns0:r>
    </ns0:p>
    <ns0:p ns2:paraId="27C9C370">
      <ns0:pPr>
        <ns0:spacing ns0:line="360" ns0:lineRule="auto"/>
        <ns0:rPr>
          <ns0:rFonts ns0:hint="eastAsia" ns0:ascii="宋体" ns0:hAnsi="宋体"/>
          <ns0:b/>
          <ns0:bCs/>
          <ns0:sz ns0:val="30"/>
          <ns0:szCs ns0:val="30"/>
        </ns0:rPr>
      </ns0:pPr>
    </ns0:p>
    <ns0:p ns2:paraId="448317FB">
      <ns0:pPr>
        <ns0:spacing ns0:line="360" ns0:lineRule="auto"/>
        <ns0:rPr>
          <ns0:rFonts ns0:hint="eastAsia" ns0:ascii="宋体" ns0:hAnsi="宋体"/>
          <ns0:b/>
          <ns0:bCs/>
          <ns0:sz ns0:val="30"/>
          <ns0:szCs ns0:val="30"/>
        </ns0:rPr>
      </ns0:pPr>
    </ns0:p>
    <ns0:p ns2:paraId="5C4525E1">
      <ns0:pPr>
        <ns0:spacing ns0:line="360" ns0:lineRule="auto"/>
        <ns0:rPr>
          <ns0:rFonts ns0:hint="eastAsia" ns0:ascii="宋体" ns0:hAnsi="宋体"/>
          <ns0:b/>
          <ns0:bCs/>
        </ns0:rPr>
      </ns0:pPr>
      <ns0:r>
        <ns0:rPr>
          <ns0:rFonts ns0:hint="eastAsia" ns0:ascii="宋体" ns0:hAnsi="宋体"/>
          <ns0:b/>
          <ns0:bCs/>
          <ns0:sz ns0:val="30"/>
          <ns0:szCs ns0:val="30"/>
        </ns0:rPr>
        <ns0:t>文档控制</ns0:t>
      </ns0:r>
      <ns0:bookmarkEnd ns0:id="0"/>
      <ns0:bookmarkEnd ns0:id="1"/>
      <ns0:bookmarkEnd ns0:id="2"/>
      <ns0:bookmarkEnd ns0:id="3"/>
      <ns0:bookmarkEnd ns0:id="4"/>
      <ns0:bookmarkStart ns0:id="5" ns0:name="_Toc449934798"/>
      <ns0:bookmarkStart ns0:id="6" ns0:name="_Toc7317898"/>
      <ns0:bookmarkStart ns0:id="7" ns0:name="_Toc415912153"/>
      <ns0:bookmarkStart ns0:id="8" ns0:name="_Toc7318568"/>
    </ns0:p>
    <ns0:p ns2:paraId="3686E4F6">
      <ns0:pPr>
        <ns0:spacing ns0:line="360" ns0:lineRule="auto"/>
        <ns0:rPr>
          <ns0:rFonts ns0:hint="eastAsia" ns0:ascii="宋体" ns0:hAnsi="宋体"/>
          <ns0:b/>
          <ns0:bCs/>
        </ns0:rPr>
      </ns0:pPr>
      <ns0:r>
        <ns0:rPr>
          <ns0:rFonts ns0:hint="eastAsia" ns0:ascii="宋体" ns0:hAnsi="宋体"/>
          <ns0:b/>
          <ns0:bCs/>
        </ns0:rPr>
        <ns0:t>版本记录</ns0:t>
      </ns0:r>
      <ns0:bookmarkEnd ns0:id="5"/>
      <ns0:bookmarkEnd ns0:id="6"/>
      <ns0:bookmarkEnd ns0:id="7"/>
      <ns0:bookmarkEnd ns0:id="8"/>
    </ns0:p>
    <ns0:tbl>
      <ns0:tblPr>
        <ns0:tblStyle ns0:val="11"/>
        <ns0:tblW ns0:w="7440" ns0:type="dxa"/>
        <ns0:tblInd ns0:w="453"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96" ns0:type="dxa"/>
          <ns0:bottom ns0:w="0" ns0:type="dxa"/>
          <ns0:right ns0:w="96" ns0:type="dxa"/>
        </ns0:tblCellMar>
      </ns0:tblPr>
      <ns0:tblGrid>
        <ns0:gridCol ns0:w="1860"/>
        <ns0:gridCol ns0:w="1839"/>
        <ns0:gridCol ns0:w="861"/>
        <ns0:gridCol ns0:w="2880"/>
      </ns0:tblGrid>
      <ns0:tr ns2:paraId="56EB3084">
        <ns0:trPr>
          <ns0:cantSplit/>
          <ns0:tblHeader/>
        </ns0:trPr>
        <ns0:tc>
          <ns0:tcPr>
            <ns0:tcW ns0:w="1860" ns0:type="dxa"/>
            <ns0:tcBorders>
              <ns0:top ns0:val="single" ns0:color="auto" ns0:sz="12" ns0:space="0"/>
              <ns0:bottom ns0:val="single" ns0:color="auto" ns0:sz="2" ns0:space="0"/>
              <ns0:right ns0:val="single" ns0:color="auto" ns0:sz="2" ns0:space="0"/>
            </ns0:tcBorders>
            <ns0:shd ns0:val="clear" ns0:color="auto" ns0:fill="CCCCCC"/>
            <ns0:noWrap ns0:val="0"/>
            <ns0:vAlign ns0:val="top"/>
          </ns0:tcPr>
          <ns0:p ns2:paraId="69AD8A79">
            <ns0:pPr>
              <ns0:spacing ns0:line="360" ns0:lineRule="auto"/>
              <ns0:rPr>
                <ns0:rFonts ns0:hint="eastAsia" ns0:hAnsi="宋体"/>
              </ns0:rPr>
            </ns0:pPr>
            <ns0:r>
              <ns0:rPr>
                <ns0:rFonts ns0:hint="eastAsia" ns0:hAnsi="宋体"/>
              </ns0:rPr>
              <ns0:t xml:space="preserve"> 日期</ns0:t>
            </ns0:r>
          </ns0:p>
        </ns0:tc>
        <ns0:tc>
          <ns0:tcPr>
            <ns0:tcW ns0:w="1839" ns0:type="dxa"/>
            <ns0:tcBorders>
              <ns0:top ns0:val="single" ns0:color="auto" ns0:sz="12" ns0:space="0"/>
              <ns0:left ns0:val="single" ns0:color="auto" ns0:sz="2" ns0:space="0"/>
              <ns0:bottom ns0:val="single" ns0:color="auto" ns0:sz="2" ns0:space="0"/>
              <ns0:right ns0:val="single" ns0:color="auto" ns0:sz="2" ns0:space="0"/>
            </ns0:tcBorders>
            <ns0:shd ns0:val="clear" ns0:color="auto" ns0:fill="CCCCCC"/>
            <ns0:noWrap ns0:val="0"/>
            <ns0:vAlign ns0:val="top"/>
          </ns0:tcPr>
          <ns0:p ns2:paraId="44193883">
            <ns0:pPr>
              <ns0:pStyle ns0:val="17"/>
              <ns0:spacing ns0:line="360" ns0:lineRule="auto"/>
              <ns0:jc ns0:val="center"/>
              <ns0:rPr>
                <ns0:rFonts ns0:hint="eastAsia" ns0:hAnsi="宋体"/>
                <ns0:sz ns0:val="21"/>
              </ns0:rPr>
            </ns0:pPr>
            <ns0:r>
              <ns0:rPr>
                <ns0:rFonts ns0:hint="eastAsia" ns0:hAnsi="宋体"/>
                <ns0:sz ns0:val="21"/>
              </ns0:rPr>
              <ns0:t>作者</ns0:t>
            </ns0:r>
          </ns0:p>
        </ns0:tc>
        <ns0:tc>
          <ns0:tcPr>
            <ns0:tcW ns0:w="861" ns0:type="dxa"/>
            <ns0:tcBorders>
              <ns0:top ns0:val="single" ns0:color="auto" ns0:sz="12" ns0:space="0"/>
              <ns0:left ns0:val="single" ns0:color="auto" ns0:sz="2" ns0:space="0"/>
              <ns0:bottom ns0:val="single" ns0:color="auto" ns0:sz="2" ns0:space="0"/>
              <ns0:right ns0:val="single" ns0:color="auto" ns0:sz="2" ns0:space="0"/>
            </ns0:tcBorders>
            <ns0:shd ns0:val="clear" ns0:color="auto" ns0:fill="CCCCCC"/>
            <ns0:noWrap ns0:val="0"/>
            <ns0:vAlign ns0:val="top"/>
          </ns0:tcPr>
          <ns0:p ns2:paraId="38CAF851">
            <ns0:pPr>
              <ns0:pStyle ns0:val="17"/>
              <ns0:spacing ns0:line="360" ns0:lineRule="auto"/>
              <ns0:jc ns0:val="center"/>
              <ns0:rPr>
                <ns0:rFonts ns0:hint="eastAsia" ns0:hAnsi="宋体"/>
                <ns0:sz ns0:val="21"/>
              </ns0:rPr>
            </ns0:pPr>
            <ns0:r>
              <ns0:rPr>
                <ns0:rFonts ns0:hint="eastAsia" ns0:hAnsi="宋体"/>
                <ns0:sz ns0:val="21"/>
              </ns0:rPr>
              <ns0:t>版本号</ns0:t>
            </ns0:r>
          </ns0:p>
        </ns0:tc>
        <ns0:tc>
          <ns0:tcPr>
            <ns0:tcW ns0:w="2880" ns0:type="dxa"/>
            <ns0:tcBorders>
              <ns0:top ns0:val="single" ns0:color="auto" ns0:sz="12" ns0:space="0"/>
              <ns0:left ns0:val="single" ns0:color="auto" ns0:sz="2" ns0:space="0"/>
              <ns0:bottom ns0:val="single" ns0:color="auto" ns0:sz="2" ns0:space="0"/>
            </ns0:tcBorders>
            <ns0:shd ns0:val="clear" ns0:color="auto" ns0:fill="CCCCCC"/>
            <ns0:noWrap ns0:val="0"/>
            <ns0:vAlign ns0:val="top"/>
          </ns0:tcPr>
          <ns0:p ns2:paraId="16720776">
            <ns0:pPr>
              <ns0:pStyle ns0:val="17"/>
              <ns0:spacing ns0:line="360" ns0:lineRule="auto"/>
              <ns0:jc ns0:val="center"/>
              <ns0:rPr>
                <ns0:rFonts ns0:hint="eastAsia" ns0:hAnsi="宋体"/>
                <ns0:sz ns0:val="21"/>
              </ns0:rPr>
            </ns0:pPr>
            <ns0:r>
              <ns0:rPr>
                <ns0:rFonts ns0:hint="eastAsia" ns0:hAnsi="宋体"/>
                <ns0:sz ns0:val="21"/>
              </ns0:rPr>
              <ns0:t>版本记录</ns0:t>
            </ns0:r>
          </ns0:p>
        </ns0:tc>
      </ns0:tr>
      <ns0:tr ns2:paraId="743A86CA">
        <ns0:trPr>
          <ns0:cantSplit/>
          <ns0:tblHeader/>
        </ns0:trPr>
        <ns0:tc>
          <ns0:tcPr>
            <ns0:tcW ns0:w="1860" ns0:type="dxa"/>
            <ns0:tcBorders>
              <ns0:top ns0:val="single" ns0:color="auto" ns0:sz="2" ns0:space="0"/>
            </ns0:tcBorders>
            <ns0:noWrap ns0:val="0"/>
            <ns0:vAlign ns0:val="top"/>
          </ns0:tcPr>
          <ns0:p>
            <ns0:bookmarkStart ns0:id="10025" ns0:name="YH_c282ade0_25"/>
            <ns0:r/>
            <ns0:r>
              <ns0:rPr>
                <ns0:rFonts ns0:ascii="等线" ns0:hAnsi="等线"/>
                <ns0:sz ns0:val="18"/>
              </ns0:rPr>
              <ns0:t xml:space="preserve">2026-09-21</ns0:t>
            </ns0:r>
            <ns0:bookmarkEnd ns0:id="10025"/>
          </ns0:p>
        </ns0:tc>
        <ns0:tc>
          <ns0:tcPr>
            <ns0:tcW ns0:w="1839" ns0:type="dxa"/>
            <ns0:tcBorders>
              <ns0:top ns0:val="single" ns0:color="auto" ns0:sz="2" ns0:space="0"/>
            </ns0:tcBorders>
            <ns0:noWrap ns0:val="0"/>
            <ns0:vAlign ns0:val="top"/>
          </ns0:tcPr>
          <ns0:p>
            <ns0:r/>
            <ns0:r>
              <ns0:rPr>
                <ns0:rFonts ns0:ascii="等线" ns0:hAnsi="等线"/>
                <ns0:sz ns0:val="18"/>
              </ns0:rPr>
              <ns0:t>龚云</ns0:t>
            </ns0:r>
          </ns0:p>
        </ns0:tc>
        <ns0:tc>
          <ns0:tcPr>
            <ns0:tcW ns0:w="861" ns0:type="dxa"/>
            <ns0:tcBorders>
              <ns0:top ns0:val="single" ns0:color="auto" ns0:sz="2" ns0:space="0"/>
            </ns0:tcBorders>
            <ns0:noWrap ns0:val="0"/>
            <ns0:vAlign ns0:val="top"/>
          </ns0:tcPr>
          <ns0:p>
            <ns0:r/>
            <ns0:r>
              <ns0:rPr>
                <ns0:rFonts ns0:ascii="等线" ns0:hAnsi="等线"/>
                <ns0:sz ns0:val="18"/>
              </ns0:rPr>
              <ns0:t>V3.0</ns0:t>
            </ns0:r>
          </ns0:p>
        </ns0:tc>
        <ns0:tc>
          <ns0:tcPr>
            <ns0:tcW ns0:w="2880" ns0:type="dxa"/>
            <ns0:tcBorders>
              <ns0:top ns0:val="single" ns0:color="auto" ns0:sz="2" ns0:space="0"/>
            </ns0:tcBorders>
            <ns0:noWrap ns0:val="0"/>
            <ns0:vAlign ns0:val="top"/>
          </ns0:tcPr>
          <ns0:p>
            <ns0:r/>
            <ns0:r>
              <ns0:rPr>
                <ns0:rFonts ns0:ascii="等线" ns0:hAnsi="等线"/>
                <ns0:sz ns0:val="18"/>
              </ns0:rPr>
              <ns0:t>初版</ns0:t>
            </ns0:r>
          </ns0:p>
        </ns0:tc>
      </ns0:tr>
      <ns0:tr ns2:paraId="2005E24F">
        <ns0:trPr>
          <ns0:cantSplit/>
          <ns0:tblHeader/>
        </ns0:trPr>
        <ns0:tc>
          <ns0:tcPr>
            <ns0:tcW ns0:w="1860" ns0:type="dxa"/>
            <ns0:shd ns0:val="clear" ns0:color="auto" ns0:fill="auto"/>
            <ns0:noWrap ns0:val="0"/>
            <ns0:vAlign ns0:val="top"/>
          </ns0:tcPr>
          <ns0:p ns2:paraId="70ECA7FA">
            <ns0:pPr>
              <ns0:pStyle ns0:val="18"/>
              <ns0:spacing ns0:line="360" ns0:lineRule="auto"/>
              <ns0:jc ns0:val="left"/>
              <ns0:rPr>
                <ns0:rFonts ns0:hint="default" ns0:ascii="宋体" ns0:hAnsi="宋体" ns0:eastAsia="宋体" ns0:cstheme="minorBidi"/>
                <ns0:kern ns0:val="0"/>
                <ns0:sz ns0:val="16"/>
                <ns0:szCs ns0:val="22"/>
                <ns0:lang ns0:val="en-US" ns0:eastAsia="zh-CN"/>
              </ns0:rPr>
            </ns0:pPr>
          </ns0:p>
        </ns0:tc>
        <ns0:tc>
          <ns0:tcPr>
            <ns0:tcW ns0:w="1839" ns0:type="dxa"/>
            <ns0:shd ns0:val="clear" ns0:color="auto" ns0:fill="auto"/>
            <ns0:noWrap ns0:val="0"/>
            <ns0:vAlign ns0:val="top"/>
          </ns0:tcPr>
          <ns0:p ns2:paraId="36A1C0A0">
            <ns0:pPr>
              <ns0:pStyle ns0:val="18"/>
              <ns0:spacing ns0:line="360" ns0:lineRule="auto"/>
              <ns0:jc ns0:val="left"/>
              <ns0:rPr>
                <ns0:rFonts ns0:hint="eastAsia" ns0:ascii="宋体" ns0:hAnsi="宋体" ns0:eastAsia="宋体" ns0:cstheme="minorBidi"/>
                <ns0:kern ns0:val="0"/>
                <ns0:sz ns0:val="16"/>
                <ns0:szCs ns0:val="22"/>
                <ns0:lang ns0:val="en-US" ns0:eastAsia="zh-CN"/>
              </ns0:rPr>
            </ns0:pPr>
          </ns0:p>
        </ns0:tc>
        <ns0:tc>
          <ns0:tcPr>
            <ns0:tcW ns0:w="861" ns0:type="dxa"/>
            <ns0:shd ns0:val="clear" ns0:color="auto" ns0:fill="auto"/>
            <ns0:noWrap ns0:val="0"/>
            <ns0:vAlign ns0:val="top"/>
          </ns0:tcPr>
          <ns0:p ns2:paraId="1D8485AB">
            <ns0:pPr>
              <ns0:pStyle ns0:val="18"/>
              <ns0:spacing ns0:line="360" ns0:lineRule="auto"/>
              <ns0:jc ns0:val="left"/>
              <ns0:rPr>
                <ns0:rFonts ns0:hint="default" ns0:ascii="宋体" ns0:hAnsi="宋体" ns0:eastAsia="宋体" ns0:cstheme="minorBidi"/>
                <ns0:kern ns0:val="0"/>
                <ns0:sz ns0:val="16"/>
                <ns0:szCs ns0:val="22"/>
                <ns0:lang ns0:val="en-US" ns0:eastAsia="zh-CN"/>
              </ns0:rPr>
            </ns0:pPr>
          </ns0:p>
        </ns0:tc>
        <ns0:tc>
          <ns0:tcPr>
            <ns0:tcW ns0:w="2880" ns0:type="dxa"/>
            <ns0:shd ns0:val="clear" ns0:color="auto" ns0:fill="auto"/>
            <ns0:noWrap ns0:val="0"/>
            <ns0:vAlign ns0:val="top"/>
          </ns0:tcPr>
          <ns0:p ns2:paraId="7D01996A">
            <ns0:pPr>
              <ns0:pStyle ns0:val="18"/>
              <ns0:spacing ns0:line="360" ns0:lineRule="auto"/>
              <ns0:jc ns0:val="left"/>
              <ns0:rPr>
                <ns0:rFonts ns0:hint="default" ns0:ascii="宋体" ns0:hAnsi="宋体" ns0:eastAsia="宋体" ns0:cstheme="minorBidi"/>
                <ns0:kern ns0:val="0"/>
                <ns0:sz ns0:val="16"/>
                <ns0:szCs ns0:val="22"/>
                <ns0:lang ns0:val="en-US" ns0:eastAsia="zh-CN"/>
              </ns0:rPr>
            </ns0:pPr>
          </ns0:p>
        </ns0:tc>
      </ns0:tr>
      <ns0:tr ns2:paraId="3A5D17AC">
        <ns0:trPr>
          <ns0:cantSplit/>
          <ns0:tblHeader/>
        </ns0:trPr>
        <ns0:tc>
          <ns0:tcPr>
            <ns0:tcW ns0:w="1860" ns0:type="dxa"/>
            <ns0:noWrap ns0:val="0"/>
            <ns0:vAlign ns0:val="top"/>
          </ns0:tcPr>
          <ns0:p ns2:paraId="2212FCF9">
            <ns0:pPr>
              <ns0:pStyle ns0:val="18"/>
              <ns0:spacing ns0:line="360" ns0:lineRule="auto"/>
              <ns0:jc ns0:val="left"/>
              <ns0:rPr>
                <ns0:rFonts ns0:hAnsi="宋体"/>
              </ns0:rPr>
            </ns0:pPr>
          </ns0:p>
        </ns0:tc>
        <ns0:tc>
          <ns0:tcPr>
            <ns0:tcW ns0:w="1839" ns0:type="dxa"/>
            <ns0:noWrap ns0:val="0"/>
            <ns0:vAlign ns0:val="top"/>
          </ns0:tcPr>
          <ns0:p ns2:paraId="640C4DAF">
            <ns0:pPr>
              <ns0:pStyle ns0:val="18"/>
              <ns0:spacing ns0:line="360" ns0:lineRule="auto"/>
              <ns0:jc ns0:val="left"/>
              <ns0:rPr>
                <ns0:rFonts ns0:hAnsi="宋体"/>
              </ns0:rPr>
            </ns0:pPr>
          </ns0:p>
        </ns0:tc>
        <ns0:tc>
          <ns0:tcPr>
            <ns0:tcW ns0:w="861" ns0:type="dxa"/>
            <ns0:noWrap ns0:val="0"/>
            <ns0:vAlign ns0:val="top"/>
          </ns0:tcPr>
          <ns0:p ns2:paraId="13B9F1D6">
            <ns0:pPr>
              <ns0:pStyle ns0:val="18"/>
              <ns0:spacing ns0:line="360" ns0:lineRule="auto"/>
              <ns0:jc ns0:val="left"/>
              <ns0:rPr>
                <ns0:rFonts ns0:hAnsi="宋体"/>
              </ns0:rPr>
            </ns0:pPr>
          </ns0:p>
        </ns0:tc>
        <ns0:tc>
          <ns0:tcPr>
            <ns0:tcW ns0:w="2880" ns0:type="dxa"/>
            <ns0:noWrap ns0:val="0"/>
            <ns0:vAlign ns0:val="top"/>
          </ns0:tcPr>
          <ns0:p ns2:paraId="47D65283">
            <ns0:pPr>
              <ns0:pStyle ns0:val="18"/>
              <ns0:spacing ns0:line="360" ns0:lineRule="auto"/>
              <ns0:jc ns0:val="left"/>
              <ns0:rPr>
                <ns0:rFonts ns0:hAnsi="宋体"/>
              </ns0:rPr>
            </ns0:pPr>
          </ns0:p>
        </ns0:tc>
      </ns0:tr>
      <ns0:tr ns2:paraId="201518EC">
        <ns0:trPr>
          <ns0:cantSplit/>
          <ns0:tblHeader/>
        </ns0:trPr>
        <ns0:tc>
          <ns0:tcPr>
            <ns0:tcW ns0:w="1860" ns0:type="dxa"/>
            <ns0:noWrap ns0:val="0"/>
            <ns0:vAlign ns0:val="top"/>
          </ns0:tcPr>
          <ns0:p ns2:paraId="318F629B">
            <ns0:pPr>
              <ns0:pStyle ns0:val="18"/>
              <ns0:spacing ns0:line="360" ns0:lineRule="auto"/>
              <ns0:jc ns0:val="left"/>
              <ns0:rPr>
                <ns0:rFonts ns0:hAnsi="宋体"/>
              </ns0:rPr>
            </ns0:pPr>
          </ns0:p>
        </ns0:tc>
        <ns0:tc>
          <ns0:tcPr>
            <ns0:tcW ns0:w="1839" ns0:type="dxa"/>
            <ns0:noWrap ns0:val="0"/>
            <ns0:vAlign ns0:val="top"/>
          </ns0:tcPr>
          <ns0:p ns2:paraId="320D3FDB">
            <ns0:pPr>
              <ns0:pStyle ns0:val="18"/>
              <ns0:spacing ns0:line="360" ns0:lineRule="auto"/>
              <ns0:jc ns0:val="left"/>
              <ns0:rPr>
                <ns0:rFonts ns0:hAnsi="宋体"/>
              </ns0:rPr>
            </ns0:pPr>
          </ns0:p>
        </ns0:tc>
        <ns0:tc>
          <ns0:tcPr>
            <ns0:tcW ns0:w="861" ns0:type="dxa"/>
            <ns0:noWrap ns0:val="0"/>
            <ns0:vAlign ns0:val="top"/>
          </ns0:tcPr>
          <ns0:p ns2:paraId="1C2F60C9">
            <ns0:pPr>
              <ns0:pStyle ns0:val="18"/>
              <ns0:spacing ns0:line="360" ns0:lineRule="auto"/>
              <ns0:jc ns0:val="left"/>
              <ns0:rPr>
                <ns0:rFonts ns0:hAnsi="宋体"/>
              </ns0:rPr>
            </ns0:pPr>
          </ns0:p>
        </ns0:tc>
        <ns0:tc>
          <ns0:tcPr>
            <ns0:tcW ns0:w="2880" ns0:type="dxa"/>
            <ns0:noWrap ns0:val="0"/>
            <ns0:vAlign ns0:val="top"/>
          </ns0:tcPr>
          <ns0:p ns2:paraId="5A8BD8C2">
            <ns0:pPr>
              <ns0:pStyle ns0:val="18"/>
              <ns0:spacing ns0:line="360" ns0:lineRule="auto"/>
              <ns0:jc ns0:val="left"/>
              <ns0:rPr>
                <ns0:rFonts ns0:hAnsi="宋体"/>
              </ns0:rPr>
            </ns0:pPr>
          </ns0:p>
        </ns0:tc>
      </ns0:tr>
      <ns0:tr ns2:paraId="22ADF9FE">
        <ns0:trPr>
          <ns0:cantSplit/>
          <ns0:tblHeader/>
        </ns0:trPr>
        <ns0:tc>
          <ns0:tcPr>
            <ns0:tcW ns0:w="1860" ns0:type="dxa"/>
            <ns0:noWrap ns0:val="0"/>
            <ns0:vAlign ns0:val="top"/>
          </ns0:tcPr>
          <ns0:p ns2:paraId="01DC88BB">
            <ns0:pPr>
              <ns0:pStyle ns0:val="18"/>
              <ns0:spacing ns0:line="360" ns0:lineRule="auto"/>
              <ns0:jc ns0:val="left"/>
              <ns0:rPr>
                <ns0:rFonts ns0:hAnsi="宋体"/>
              </ns0:rPr>
            </ns0:pPr>
          </ns0:p>
        </ns0:tc>
        <ns0:tc>
          <ns0:tcPr>
            <ns0:tcW ns0:w="1839" ns0:type="dxa"/>
            <ns0:noWrap ns0:val="0"/>
            <ns0:vAlign ns0:val="top"/>
          </ns0:tcPr>
          <ns0:p ns2:paraId="43B8E507">
            <ns0:pPr>
              <ns0:pStyle ns0:val="18"/>
              <ns0:spacing ns0:line="360" ns0:lineRule="auto"/>
              <ns0:jc ns0:val="left"/>
              <ns0:rPr>
                <ns0:rFonts ns0:hAnsi="宋体"/>
              </ns0:rPr>
            </ns0:pPr>
          </ns0:p>
        </ns0:tc>
        <ns0:tc>
          <ns0:tcPr>
            <ns0:tcW ns0:w="861" ns0:type="dxa"/>
            <ns0:noWrap ns0:val="0"/>
            <ns0:vAlign ns0:val="top"/>
          </ns0:tcPr>
          <ns0:p ns2:paraId="3DCCDA11">
            <ns0:pPr>
              <ns0:pStyle ns0:val="18"/>
              <ns0:spacing ns0:line="360" ns0:lineRule="auto"/>
              <ns0:jc ns0:val="left"/>
              <ns0:rPr>
                <ns0:rFonts ns0:hAnsi="宋体"/>
              </ns0:rPr>
            </ns0:pPr>
          </ns0:p>
        </ns0:tc>
        <ns0:tc>
          <ns0:tcPr>
            <ns0:tcW ns0:w="2880" ns0:type="dxa"/>
            <ns0:noWrap ns0:val="0"/>
            <ns0:vAlign ns0:val="top"/>
          </ns0:tcPr>
          <ns0:p ns2:paraId="60ED05B9">
            <ns0:pPr>
              <ns0:pStyle ns0:val="18"/>
              <ns0:spacing ns0:line="360" ns0:lineRule="auto"/>
              <ns0:jc ns0:val="left"/>
              <ns0:rPr>
                <ns0:rFonts ns0:hAnsi="宋体"/>
              </ns0:rPr>
            </ns0:pPr>
          </ns0:p>
        </ns0:tc>
      </ns0:tr>
      <ns0:tr ns2:paraId="61800C29">
        <ns0:trPr>
          <ns0:cantSplit/>
          <ns0:tblHeader/>
        </ns0:trPr>
        <ns0:tc>
          <ns0:tcPr>
            <ns0:tcW ns0:w="1860" ns0:type="dxa"/>
            <ns0:noWrap ns0:val="0"/>
            <ns0:vAlign ns0:val="top"/>
          </ns0:tcPr>
          <ns0:p ns2:paraId="3FD6324B">
            <ns0:pPr>
              <ns0:pStyle ns0:val="18"/>
              <ns0:spacing ns0:line="360" ns0:lineRule="auto"/>
              <ns0:jc ns0:val="left"/>
              <ns0:rPr>
                <ns0:rFonts ns0:hAnsi="宋体"/>
              </ns0:rPr>
            </ns0:pPr>
          </ns0:p>
        </ns0:tc>
        <ns0:tc>
          <ns0:tcPr>
            <ns0:tcW ns0:w="1839" ns0:type="dxa"/>
            <ns0:noWrap ns0:val="0"/>
            <ns0:vAlign ns0:val="top"/>
          </ns0:tcPr>
          <ns0:p ns2:paraId="0EC9459C">
            <ns0:pPr>
              <ns0:pStyle ns0:val="18"/>
              <ns0:spacing ns0:line="360" ns0:lineRule="auto"/>
              <ns0:jc ns0:val="left"/>
              <ns0:rPr>
                <ns0:rFonts ns0:hAnsi="宋体"/>
              </ns0:rPr>
            </ns0:pPr>
          </ns0:p>
        </ns0:tc>
        <ns0:tc>
          <ns0:tcPr>
            <ns0:tcW ns0:w="861" ns0:type="dxa"/>
            <ns0:noWrap ns0:val="0"/>
            <ns0:vAlign ns0:val="top"/>
          </ns0:tcPr>
          <ns0:p ns2:paraId="4C4AB1B4">
            <ns0:pPr>
              <ns0:pStyle ns0:val="18"/>
              <ns0:spacing ns0:line="360" ns0:lineRule="auto"/>
              <ns0:jc ns0:val="left"/>
              <ns0:rPr>
                <ns0:rFonts ns0:hAnsi="宋体"/>
              </ns0:rPr>
            </ns0:pPr>
          </ns0:p>
        </ns0:tc>
        <ns0:tc>
          <ns0:tcPr>
            <ns0:tcW ns0:w="2880" ns0:type="dxa"/>
            <ns0:noWrap ns0:val="0"/>
            <ns0:vAlign ns0:val="top"/>
          </ns0:tcPr>
          <ns0:p ns2:paraId="7AAD76F2">
            <ns0:pPr>
              <ns0:pStyle ns0:val="18"/>
              <ns0:spacing ns0:line="360" ns0:lineRule="auto"/>
              <ns0:jc ns0:val="left"/>
              <ns0:rPr>
                <ns0:rFonts ns0:hAnsi="宋体"/>
              </ns0:rPr>
            </ns0:pPr>
          </ns0:p>
        </ns0:tc>
      </ns0:tr>
      <ns0:tr ns2:paraId="7CA34497">
        <ns0:trPr>
          <ns0:cantSplit/>
          <ns0:tblHeader/>
        </ns0:trPr>
        <ns0:tc>
          <ns0:tcPr>
            <ns0:tcW ns0:w="1860" ns0:type="dxa"/>
            <ns0:noWrap ns0:val="0"/>
            <ns0:vAlign ns0:val="top"/>
          </ns0:tcPr>
          <ns0:p ns2:paraId="228427E0">
            <ns0:pPr>
              <ns0:pStyle ns0:val="18"/>
              <ns0:spacing ns0:line="360" ns0:lineRule="auto"/>
              <ns0:jc ns0:val="left"/>
              <ns0:rPr>
                <ns0:rFonts ns0:hAnsi="宋体"/>
              </ns0:rPr>
            </ns0:pPr>
          </ns0:p>
        </ns0:tc>
        <ns0:tc>
          <ns0:tcPr>
            <ns0:tcW ns0:w="1839" ns0:type="dxa"/>
            <ns0:noWrap ns0:val="0"/>
            <ns0:vAlign ns0:val="top"/>
          </ns0:tcPr>
          <ns0:p ns2:paraId="6B8DF032">
            <ns0:pPr>
              <ns0:pStyle ns0:val="18"/>
              <ns0:spacing ns0:line="360" ns0:lineRule="auto"/>
              <ns0:jc ns0:val="left"/>
              <ns0:rPr>
                <ns0:rFonts ns0:hAnsi="宋体"/>
              </ns0:rPr>
            </ns0:pPr>
          </ns0:p>
        </ns0:tc>
        <ns0:tc>
          <ns0:tcPr>
            <ns0:tcW ns0:w="861" ns0:type="dxa"/>
            <ns0:noWrap ns0:val="0"/>
            <ns0:vAlign ns0:val="top"/>
          </ns0:tcPr>
          <ns0:p ns2:paraId="68746AAC">
            <ns0:pPr>
              <ns0:pStyle ns0:val="18"/>
              <ns0:spacing ns0:line="360" ns0:lineRule="auto"/>
              <ns0:jc ns0:val="left"/>
              <ns0:rPr>
                <ns0:rFonts ns0:hAnsi="宋体"/>
              </ns0:rPr>
            </ns0:pPr>
          </ns0:p>
        </ns0:tc>
        <ns0:tc>
          <ns0:tcPr>
            <ns0:tcW ns0:w="2880" ns0:type="dxa"/>
            <ns0:noWrap ns0:val="0"/>
            <ns0:vAlign ns0:val="top"/>
          </ns0:tcPr>
          <ns0:p ns2:paraId="72A3BF59">
            <ns0:pPr>
              <ns0:pStyle ns0:val="18"/>
              <ns0:spacing ns0:line="360" ns0:lineRule="auto"/>
              <ns0:jc ns0:val="left"/>
              <ns0:rPr>
                <ns0:rFonts ns0:hAnsi="宋体"/>
              </ns0:rPr>
            </ns0:pPr>
          </ns0:p>
        </ns0:tc>
      </ns0:tr>
      <ns0:tr ns2:paraId="1EEDE0F5">
        <ns0:trPr>
          <ns0:cantSplit/>
          <ns0:tblHeader/>
        </ns0:trPr>
        <ns0:tc>
          <ns0:tcPr>
            <ns0:tcW ns0:w="1860" ns0:type="dxa"/>
            <ns0:noWrap ns0:val="0"/>
            <ns0:vAlign ns0:val="top"/>
          </ns0:tcPr>
          <ns0:p ns2:paraId="342DE313">
            <ns0:pPr>
              <ns0:pStyle ns0:val="18"/>
              <ns0:spacing ns0:line="360" ns0:lineRule="auto"/>
              <ns0:jc ns0:val="left"/>
              <ns0:rPr>
                <ns0:rFonts ns0:hAnsi="宋体"/>
              </ns0:rPr>
            </ns0:pPr>
          </ns0:p>
        </ns0:tc>
        <ns0:tc>
          <ns0:tcPr>
            <ns0:tcW ns0:w="1839" ns0:type="dxa"/>
            <ns0:noWrap ns0:val="0"/>
            <ns0:vAlign ns0:val="top"/>
          </ns0:tcPr>
          <ns0:p ns2:paraId="3FDAA6E2">
            <ns0:pPr>
              <ns0:pStyle ns0:val="18"/>
              <ns0:spacing ns0:line="360" ns0:lineRule="auto"/>
              <ns0:jc ns0:val="left"/>
              <ns0:rPr>
                <ns0:rFonts ns0:hAnsi="宋体"/>
              </ns0:rPr>
            </ns0:pPr>
          </ns0:p>
        </ns0:tc>
        <ns0:tc>
          <ns0:tcPr>
            <ns0:tcW ns0:w="861" ns0:type="dxa"/>
            <ns0:noWrap ns0:val="0"/>
            <ns0:vAlign ns0:val="top"/>
          </ns0:tcPr>
          <ns0:p ns2:paraId="3F5539F9">
            <ns0:pPr>
              <ns0:pStyle ns0:val="18"/>
              <ns0:spacing ns0:line="360" ns0:lineRule="auto"/>
              <ns0:jc ns0:val="left"/>
              <ns0:rPr>
                <ns0:rFonts ns0:hAnsi="宋体"/>
              </ns0:rPr>
            </ns0:pPr>
          </ns0:p>
        </ns0:tc>
        <ns0:tc>
          <ns0:tcPr>
            <ns0:tcW ns0:w="2880" ns0:type="dxa"/>
            <ns0:noWrap ns0:val="0"/>
            <ns0:vAlign ns0:val="top"/>
          </ns0:tcPr>
          <ns0:p ns2:paraId="3D34456B">
            <ns0:pPr>
              <ns0:pStyle ns0:val="18"/>
              <ns0:spacing ns0:line="360" ns0:lineRule="auto"/>
              <ns0:jc ns0:val="left"/>
              <ns0:rPr>
                <ns0:rFonts ns0:hAnsi="宋体"/>
              </ns0:rPr>
            </ns0:pPr>
          </ns0:p>
        </ns0:tc>
      </ns0:tr>
      <ns0:tr ns2:paraId="64559AE2">
        <ns0:trPr>
          <ns0:cantSplit/>
          <ns0:tblHeader/>
        </ns0:trPr>
        <ns0:tc>
          <ns0:tcPr>
            <ns0:tcW ns0:w="1860" ns0:type="dxa"/>
            <ns0:noWrap ns0:val="0"/>
            <ns0:vAlign ns0:val="top"/>
          </ns0:tcPr>
          <ns0:p ns2:paraId="1F8720D8">
            <ns0:pPr>
              <ns0:pStyle ns0:val="18"/>
              <ns0:spacing ns0:line="360" ns0:lineRule="auto"/>
              <ns0:jc ns0:val="left"/>
              <ns0:rPr>
                <ns0:rFonts ns0:hAnsi="宋体"/>
              </ns0:rPr>
            </ns0:pPr>
          </ns0:p>
        </ns0:tc>
        <ns0:tc>
          <ns0:tcPr>
            <ns0:tcW ns0:w="1839" ns0:type="dxa"/>
            <ns0:noWrap ns0:val="0"/>
            <ns0:vAlign ns0:val="top"/>
          </ns0:tcPr>
          <ns0:p ns2:paraId="345A15E2">
            <ns0:pPr>
              <ns0:pStyle ns0:val="18"/>
              <ns0:spacing ns0:line="360" ns0:lineRule="auto"/>
              <ns0:jc ns0:val="left"/>
              <ns0:rPr>
                <ns0:rFonts ns0:hAnsi="宋体"/>
              </ns0:rPr>
            </ns0:pPr>
          </ns0:p>
        </ns0:tc>
        <ns0:tc>
          <ns0:tcPr>
            <ns0:tcW ns0:w="861" ns0:type="dxa"/>
            <ns0:noWrap ns0:val="0"/>
            <ns0:vAlign ns0:val="top"/>
          </ns0:tcPr>
          <ns0:p ns2:paraId="3C17F69F">
            <ns0:pPr>
              <ns0:pStyle ns0:val="18"/>
              <ns0:spacing ns0:line="360" ns0:lineRule="auto"/>
              <ns0:jc ns0:val="left"/>
              <ns0:rPr>
                <ns0:rFonts ns0:hAnsi="宋体"/>
              </ns0:rPr>
            </ns0:pPr>
          </ns0:p>
        </ns0:tc>
        <ns0:tc>
          <ns0:tcPr>
            <ns0:tcW ns0:w="2880" ns0:type="dxa"/>
            <ns0:noWrap ns0:val="0"/>
            <ns0:vAlign ns0:val="top"/>
          </ns0:tcPr>
          <ns0:p ns2:paraId="0A5FD95F">
            <ns0:pPr>
              <ns0:pStyle ns0:val="18"/>
              <ns0:spacing ns0:line="360" ns0:lineRule="auto"/>
              <ns0:jc ns0:val="left"/>
              <ns0:rPr>
                <ns0:rFonts ns0:hAnsi="宋体"/>
              </ns0:rPr>
            </ns0:pPr>
          </ns0:p>
        </ns0:tc>
      </ns0:tr>
    </ns0:tbl>
    <ns0:p ns2:paraId="231C34DB">
      <ns0:pPr>
        <ns0:keepNext/>
        <ns0:keepLines/>
        <ns0:spacing ns0:before="120" ns0:after="120" ns0:line="360" ns0:lineRule="auto"/>
        <ns0:rPr>
          <ns0:rFonts ns0:hint="eastAsia" ns0:ascii="宋体" ns0:hAnsi="宋体"/>
          <ns0:b/>
        </ns0:rPr>
      </ns0:pPr>
      <ns0:r>
        <ns0:rPr>
          <ns0:rFonts ns0:hint="eastAsia" ns0:ascii="宋体" ns0:hAnsi="宋体"/>
          <ns0:b/>
        </ns0:rPr>
        <ns0:t>查阅</ns0:t>
      </ns0:r>
    </ns0:p>
    <ns0:tbl>
      <ns0:tblPr>
        <ns0:tblStyle ns0:val="11"/>
        <ns0:tblW ns0:w="0" ns0:type="auto"/>
        <ns0:tblInd ns0:w="465"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108" ns0:type="dxa"/>
          <ns0:bottom ns0:w="0" ns0:type="dxa"/>
          <ns0:right ns0:w="108" ns0:type="dxa"/>
        </ns0:tblCellMar>
      </ns0:tblPr>
      <ns0:tblGrid>
        <ns0:gridCol ns0:w="3870"/>
        <ns0:gridCol ns0:w="3590"/>
      </ns0:tblGrid>
      <ns0:tr ns2:paraId="0F6BE266">
        <ns0:trPr>
          <ns0:cantSplit/>
          <ns0:tblHeader/>
        </ns0:trPr>
        <ns0:tc>
          <ns0:tcPr>
            <ns0:tcW ns0:w="3870" ns0:type="dxa"/>
            <ns0:tcBorders>
              <ns0:top ns0:val="single" ns0:color="auto" ns0:sz="12" ns0:space="0"/>
              <ns0:bottom ns0:val="single" ns0:color="auto" ns0:sz="6" ns0:space="0"/>
              <ns0:right ns0:val="nil"/>
            </ns0:tcBorders>
            <ns0:shd ns0:val="clear" ns0:color="auto" ns0:fill="CCCCCC"/>
            <ns0:noWrap ns0:val="0"/>
            <ns0:vAlign ns0:val="top"/>
          </ns0:tcPr>
          <ns0:p ns2:paraId="7C8011D1">
            <ns0:pPr>
              <ns0:pStyle ns0:val="17"/>
              <ns0:spacing ns0:line="360" ns0:lineRule="auto"/>
              <ns0:rPr>
                <ns0:rFonts ns0:hint="eastAsia" ns0:hAnsi="宋体"/>
                <ns0:sz ns0:val="21"/>
              </ns0:rPr>
            </ns0:pPr>
            <ns0:r>
              <ns0:rPr>
                <ns0:rFonts ns0:hint="eastAsia" ns0:hAnsi="宋体"/>
                <ns0:sz ns0:val="21"/>
              </ns0:rPr>
              <ns0:t>名字</ns0:t>
            </ns0:r>
          </ns0:p>
        </ns0:tc>
        <ns0:tc>
          <ns0:tcPr>
            <ns0:tcW ns0:w="3590" ns0:type="dxa"/>
            <ns0:tcBorders>
              <ns0:top ns0:val="single" ns0:color="auto" ns0:sz="12" ns0:space="0"/>
              <ns0:left ns0:val="nil"/>
              <ns0:bottom ns0:val="single" ns0:color="auto" ns0:sz="6" ns0:space="0"/>
            </ns0:tcBorders>
            <ns0:shd ns0:val="clear" ns0:color="auto" ns0:fill="CCCCCC"/>
            <ns0:noWrap ns0:val="0"/>
            <ns0:vAlign ns0:val="top"/>
          </ns0:tcPr>
          <ns0:p ns2:paraId="6AA9785E">
            <ns0:pPr>
              <ns0:pStyle ns0:val="17"/>
              <ns0:spacing ns0:line="360" ns0:lineRule="auto"/>
              <ns0:rPr>
                <ns0:rFonts ns0:hint="eastAsia" ns0:hAnsi="宋体"/>
                <ns0:sz ns0:val="21"/>
              </ns0:rPr>
            </ns0:pPr>
            <ns0:r>
              <ns0:rPr>
                <ns0:rFonts ns0:hint="eastAsia" ns0:hAnsi="宋体"/>
                <ns0:sz ns0:val="21"/>
              </ns0:rPr>
              <ns0:t>备注</ns0:t>
            </ns0:r>
          </ns0:p>
        </ns0:tc>
      </ns0:tr>
      <ns0:tr ns2:paraId="180E69F8">
        <ns0:trPr>
          <ns0:cantSplit/>
          <ns0:tblHeader/>
        </ns0:trPr>
        <ns0:tc>
          <ns0:tcPr>
            <ns0:tcW ns0:w="3870" ns0:type="dxa"/>
            <ns0:tcBorders>
              <ns0:top ns0:val="nil"/>
            </ns0:tcBorders>
            <ns0:noWrap ns0:val="0"/>
            <ns0:vAlign ns0:val="top"/>
          </ns0:tcPr>
          <ns0:p ns2:paraId="365DF85F">
            <ns0:pPr>
              <ns0:pStyle ns0:val="18"/>
              <ns0:spacing ns0:line="360" ns0:lineRule="auto"/>
              <ns0:rPr>
                <ns0:rFonts ns0:hint="eastAsia" ns0:hAnsi="宋体"/>
              </ns0:rPr>
            </ns0:pPr>
          </ns0:p>
        </ns0:tc>
        <ns0:tc>
          <ns0:tcPr>
            <ns0:tcW ns0:w="3590" ns0:type="dxa"/>
            <ns0:tcBorders>
              <ns0:top ns0:val="nil"/>
            </ns0:tcBorders>
            <ns0:noWrap ns0:val="0"/>
            <ns0:vAlign ns0:val="top"/>
          </ns0:tcPr>
          <ns0:p ns2:paraId="5AFA9847">
            <ns0:pPr>
              <ns0:pStyle ns0:val="18"/>
              <ns0:spacing ns0:line="360" ns0:lineRule="auto"/>
              <ns0:rPr>
                <ns0:rFonts ns0:hAnsi="宋体"/>
              </ns0:rPr>
            </ns0:pPr>
          </ns0:p>
        </ns0:tc>
      </ns0:tr>
      <ns0:tr ns2:paraId="625566EF">
        <ns0:trPr>
          <ns0:cantSplit/>
          <ns0:tblHeader/>
        </ns0:trPr>
        <ns0:tc>
          <ns0:tcPr>
            <ns0:tcW ns0:w="3870" ns0:type="dxa"/>
            <ns0:noWrap ns0:val="0"/>
            <ns0:vAlign ns0:val="top"/>
          </ns0:tcPr>
          <ns0:p ns2:paraId="665B14E0">
            <ns0:pPr>
              <ns0:pStyle ns0:val="18"/>
              <ns0:spacing ns0:line="360" ns0:lineRule="auto"/>
              <ns0:rPr>
                <ns0:rFonts ns0:hint="eastAsia" ns0:hAnsi="宋体"/>
              </ns0:rPr>
            </ns0:pPr>
          </ns0:p>
        </ns0:tc>
        <ns0:tc>
          <ns0:tcPr>
            <ns0:tcW ns0:w="3590" ns0:type="dxa"/>
            <ns0:noWrap ns0:val="0"/>
            <ns0:vAlign ns0:val="top"/>
          </ns0:tcPr>
          <ns0:p ns2:paraId="56923780">
            <ns0:pPr>
              <ns0:pStyle ns0:val="18"/>
              <ns0:spacing ns0:line="360" ns0:lineRule="auto"/>
              <ns0:rPr>
                <ns0:rFonts ns0:hAnsi="宋体"/>
              </ns0:rPr>
            </ns0:pPr>
          </ns0:p>
        </ns0:tc>
      </ns0:tr>
      <ns0:tr ns2:paraId="45B8A40B">
        <ns0:trPr>
          <ns0:cantSplit/>
          <ns0:tblHeader/>
        </ns0:trPr>
        <ns0:tc>
          <ns0:tcPr>
            <ns0:tcW ns0:w="3870" ns0:type="dxa"/>
            <ns0:noWrap ns0:val="0"/>
            <ns0:vAlign ns0:val="top"/>
          </ns0:tcPr>
          <ns0:p ns2:paraId="01AFE105">
            <ns0:pPr>
              <ns0:pStyle ns0:val="18"/>
              <ns0:spacing ns0:line="360" ns0:lineRule="auto"/>
              <ns0:rPr>
                <ns0:rFonts ns0:hint="eastAsia" ns0:hAnsi="宋体"/>
              </ns0:rPr>
            </ns0:pPr>
          </ns0:p>
        </ns0:tc>
        <ns0:tc>
          <ns0:tcPr>
            <ns0:tcW ns0:w="3590" ns0:type="dxa"/>
            <ns0:noWrap ns0:val="0"/>
            <ns0:vAlign ns0:val="top"/>
          </ns0:tcPr>
          <ns0:p ns2:paraId="5C1DB3D7">
            <ns0:pPr>
              <ns0:pStyle ns0:val="18"/>
              <ns0:spacing ns0:line="360" ns0:lineRule="auto"/>
              <ns0:rPr>
                <ns0:rFonts ns0:hAnsi="宋体"/>
              </ns0:rPr>
            </ns0:pPr>
          </ns0:p>
        </ns0:tc>
      </ns0:tr>
      <ns0:tr ns2:paraId="2C7CC3E5">
        <ns0:trPr>
          <ns0:cantSplit/>
          <ns0:tblHeader/>
        </ns0:trPr>
        <ns0:tc>
          <ns0:tcPr>
            <ns0:tcW ns0:w="3870" ns0:type="dxa"/>
            <ns0:noWrap ns0:val="0"/>
            <ns0:vAlign ns0:val="top"/>
          </ns0:tcPr>
          <ns0:p ns2:paraId="21C55DBD">
            <ns0:pPr>
              <ns0:pStyle ns0:val="18"/>
              <ns0:spacing ns0:line="360" ns0:lineRule="auto"/>
              <ns0:rPr>
                <ns0:rFonts ns0:hAnsi="宋体"/>
              </ns0:rPr>
            </ns0:pPr>
          </ns0:p>
        </ns0:tc>
        <ns0:tc>
          <ns0:tcPr>
            <ns0:tcW ns0:w="3590" ns0:type="dxa"/>
            <ns0:noWrap ns0:val="0"/>
            <ns0:vAlign ns0:val="top"/>
          </ns0:tcPr>
          <ns0:p ns2:paraId="2311B1BD">
            <ns0:pPr>
              <ns0:pStyle ns0:val="18"/>
              <ns0:spacing ns0:line="360" ns0:lineRule="auto"/>
              <ns0:rPr>
                <ns0:rFonts ns0:hAnsi="宋体"/>
              </ns0:rPr>
            </ns0:pPr>
          </ns0:p>
        </ns0:tc>
      </ns0:tr>
    </ns0:tbl>
    <ns0:p ns2:paraId="25509D95">
      <ns0:pPr>
        <ns0:keepNext/>
        <ns0:keepLines/>
        <ns0:spacing ns0:before="120" ns0:after="120" ns0:line="360" ns0:lineRule="auto"/>
        <ns0:rPr>
          <ns0:rFonts ns0:hint="eastAsia" ns0:hAnsi="宋体"/>
        </ns0:rPr>
      </ns0:pPr>
      <ns0:r>
        <ns0:rPr>
          <ns0:rFonts ns0:hint="eastAsia" ns0:ascii="宋体" ns0:hAnsi="宋体"/>
          <ns0:b/>
        </ns0:rPr>
        <ns0:t>分发</ns0:t>
      </ns0:r>
    </ns0:p>
    <ns0:tbl>
      <ns0:tblPr>
        <ns0:tblStyle ns0:val="11"/>
        <ns0:tblW ns0:w="0" ns0:type="auto"/>
        <ns0:tblInd ns0:w="445" ns0:type="dxa"/>
        <ns0:tblBorders>
          <ns0:top ns0:val="single" ns0:color="auto" ns0:sz="12" ns0:space="0"/>
          <ns0:left ns0:val="single" ns0:color="auto" ns0:sz="12" ns0:space="0"/>
          <ns0:bottom ns0:val="single" ns0:color="auto" ns0:sz="12" ns0:space="0"/>
          <ns0:right ns0:val="single" ns0:color="auto" ns0:sz="12" ns0:space="0"/>
          <ns0:insideH ns0:val="single" ns0:color="auto" ns0:sz="6" ns0:space="0"/>
          <ns0:insideV ns0:val="single" ns0:color="auto" ns0:sz="6" ns0:space="0"/>
        </ns0:tblBorders>
        <ns0:tblLayout ns0:type="fixed"/>
        <ns0:tblCellMar>
          <ns0:top ns0:w="0" ns0:type="dxa"/>
          <ns0:left ns0:w="108" ns0:type="dxa"/>
          <ns0:bottom ns0:w="0" ns0:type="dxa"/>
          <ns0:right ns0:w="108" ns0:type="dxa"/>
        </ns0:tblCellMar>
      </ns0:tblPr>
      <ns0:tblGrid>
        <ns0:gridCol ns0:w="1530"/>
        <ns0:gridCol ns0:w="2340"/>
        <ns0:gridCol ns0:w="3600"/>
      </ns0:tblGrid>
      <ns0:tr ns2:paraId="1C3BF9B9">
        <ns0:trPr>
          <ns0:cantSplit/>
          <ns0:tblHeader/>
        </ns0:trPr>
        <ns0:tc>
          <ns0:tcPr>
            <ns0:tcW ns0:w="1530" ns0:type="dxa"/>
            <ns0:tcBorders>
              <ns0:top ns0:val="single" ns0:color="auto" ns0:sz="12" ns0:space="0"/>
              <ns0:bottom ns0:val="single" ns0:color="auto" ns0:sz="6" ns0:space="0"/>
              <ns0:right ns0:val="nil"/>
            </ns0:tcBorders>
            <ns0:shd ns0:val="clear" ns0:color="auto" ns0:fill="CCCCCC"/>
            <ns0:noWrap ns0:val="0"/>
            <ns0:vAlign ns0:val="top"/>
          </ns0:tcPr>
          <ns0:p ns2:paraId="54D512DD">
            <ns0:pPr>
              <ns0:pStyle ns0:val="17"/>
              <ns0:spacing ns0:line="360" ns0:lineRule="auto"/>
              <ns0:rPr>
                <ns0:rFonts ns0:hAnsi="宋体"/>
                <ns0:sz ns0:val="21"/>
              </ns0:rPr>
            </ns0:pPr>
            <ns0:r>
              <ns0:rPr>
                <ns0:rFonts ns0:hint="eastAsia" ns0:hAnsi="宋体"/>
                <ns0:sz ns0:val="21"/>
              </ns0:rPr>
              <ns0:t>抄送</ns0:t>
            </ns0:r>
            <ns0:r>
              <ns0:rPr>
                <ns0:rFonts ns0:hAnsi="宋体"/>
                <ns0:sz ns0:val="21"/>
              </ns0:rPr>
              <ns0:t>.</ns0:t>
            </ns0:r>
          </ns0:p>
        </ns0:tc>
        <ns0:tc>
          <ns0:tcPr>
            <ns0:tcW ns0:w="2340" ns0:type="dxa"/>
            <ns0:tcBorders>
              <ns0:top ns0:val="single" ns0:color="auto" ns0:sz="12" ns0:space="0"/>
              <ns0:left ns0:val="nil"/>
              <ns0:bottom ns0:val="single" ns0:color="auto" ns0:sz="6" ns0:space="0"/>
              <ns0:right ns0:val="nil"/>
            </ns0:tcBorders>
            <ns0:shd ns0:val="clear" ns0:color="auto" ns0:fill="CCCCCC"/>
            <ns0:noWrap ns0:val="0"/>
            <ns0:vAlign ns0:val="top"/>
          </ns0:tcPr>
          <ns0:p ns2:paraId="29B807E6">
            <ns0:pPr>
              <ns0:pStyle ns0:val="17"/>
              <ns0:spacing ns0:line="360" ns0:lineRule="auto"/>
              <ns0:rPr>
                <ns0:rFonts ns0:hint="eastAsia" ns0:hAnsi="宋体"/>
                <ns0:sz ns0:val="21"/>
              </ns0:rPr>
            </ns0:pPr>
            <ns0:r>
              <ns0:rPr>
                <ns0:rFonts ns0:hint="eastAsia" ns0:hAnsi="宋体"/>
                <ns0:sz ns0:val="21"/>
              </ns0:rPr>
              <ns0:t>名字</ns0:t>
            </ns0:r>
          </ns0:p>
        </ns0:tc>
        <ns0:tc>
          <ns0:tcPr>
            <ns0:tcW ns0:w="3600" ns0:type="dxa"/>
            <ns0:tcBorders>
              <ns0:top ns0:val="single" ns0:color="auto" ns0:sz="12" ns0:space="0"/>
              <ns0:left ns0:val="nil"/>
              <ns0:bottom ns0:val="single" ns0:color="auto" ns0:sz="6" ns0:space="0"/>
            </ns0:tcBorders>
            <ns0:shd ns0:val="clear" ns0:color="auto" ns0:fill="CCCCCC"/>
            <ns0:noWrap ns0:val="0"/>
            <ns0:vAlign ns0:val="top"/>
          </ns0:tcPr>
          <ns0:p ns2:paraId="0CD354C9">
            <ns0:pPr>
              <ns0:pStyle ns0:val="17"/>
              <ns0:spacing ns0:line="360" ns0:lineRule="auto"/>
              <ns0:rPr>
                <ns0:rFonts ns0:hint="eastAsia" ns0:hAnsi="宋体"/>
                <ns0:sz ns0:val="21"/>
              </ns0:rPr>
            </ns0:pPr>
            <ns0:r>
              <ns0:rPr>
                <ns0:rFonts ns0:hint="eastAsia" ns0:hAnsi="宋体"/>
                <ns0:sz ns0:val="21"/>
              </ns0:rPr>
              <ns0:t>意见</ns0:t>
            </ns0:r>
          </ns0:p>
        </ns0:tc>
      </ns0:tr>
      <ns0:tr ns2:paraId="6AA0833E">
        <ns0:trPr>
          <ns0:cantSplit/>
          <ns0:tblHeader/>
        </ns0:trPr>
        <ns0:tc>
          <ns0:tcPr>
            <ns0:tcW ns0:w="1530" ns0:type="dxa"/>
            <ns0:tcBorders>
              <ns0:top ns0:val="nil"/>
            </ns0:tcBorders>
            <ns0:noWrap ns0:val="0"/>
            <ns0:vAlign ns0:val="top"/>
          </ns0:tcPr>
          <ns0:p ns2:paraId="6A61276D">
            <ns0:pPr>
              <ns0:pStyle ns0:val="18"/>
              <ns0:numPr>
                <ns0:ilvl ns0:val="0"/>
                <ns0:numId ns0:val="1"/>
              </ns0:numPr>
              <ns0:spacing ns0:line="360" ns0:lineRule="auto"/>
              <ns0:rPr>
                <ns0:rFonts ns0:hAnsi="宋体"/>
              </ns0:rPr>
            </ns0:pPr>
          </ns0:p>
        </ns0:tc>
        <ns0:tc>
          <ns0:tcPr>
            <ns0:tcW ns0:w="2340" ns0:type="dxa"/>
            <ns0:tcBorders>
              <ns0:top ns0:val="nil"/>
            </ns0:tcBorders>
            <ns0:noWrap ns0:val="0"/>
            <ns0:vAlign ns0:val="top"/>
          </ns0:tcPr>
          <ns0:p ns2:paraId="49ECFE7D">
            <ns0:pPr>
              <ns0:pStyle ns0:val="18"/>
              <ns0:spacing ns0:line="360" ns0:lineRule="auto"/>
              <ns0:rPr>
                <ns0:rFonts ns0:hint="eastAsia" ns0:hAnsi="宋体"/>
              </ns0:rPr>
            </ns0:pPr>
          </ns0:p>
        </ns0:tc>
        <ns0:tc>
          <ns0:tcPr>
            <ns0:tcW ns0:w="3600" ns0:type="dxa"/>
            <ns0:tcBorders>
              <ns0:top ns0:val="nil"/>
            </ns0:tcBorders>
            <ns0:noWrap ns0:val="0"/>
            <ns0:vAlign ns0:val="top"/>
          </ns0:tcPr>
          <ns0:p ns2:paraId="7541E47C">
            <ns0:pPr>
              <ns0:pStyle ns0:val="18"/>
              <ns0:spacing ns0:line="360" ns0:lineRule="auto"/>
              <ns0:rPr>
                <ns0:rFonts ns0:hint="eastAsia" ns0:hAnsi="宋体"/>
              </ns0:rPr>
            </ns0:pPr>
          </ns0:p>
        </ns0:tc>
      </ns0:tr>
      <ns0:tr ns2:paraId="684AAA82">
        <ns0:trPr>
          <ns0:cantSplit/>
          <ns0:tblHeader/>
        </ns0:trPr>
        <ns0:tc>
          <ns0:tcPr>
            <ns0:tcW ns0:w="1530" ns0:type="dxa"/>
            <ns0:noWrap ns0:val="0"/>
            <ns0:vAlign ns0:val="top"/>
          </ns0:tcPr>
          <ns0:p ns2:paraId="529D1FBF">
            <ns0:pPr>
              <ns0:pStyle ns0:val="18"/>
              <ns0:numPr>
                <ns0:ilvl ns0:val="0"/>
                <ns0:numId ns0:val="1"/>
              </ns0:numPr>
              <ns0:spacing ns0:line="360" ns0:lineRule="auto"/>
              <ns0:rPr>
                <ns0:rFonts ns0:hAnsi="宋体"/>
              </ns0:rPr>
            </ns0:pPr>
          </ns0:p>
        </ns0:tc>
        <ns0:tc>
          <ns0:tcPr>
            <ns0:tcW ns0:w="2340" ns0:type="dxa"/>
            <ns0:noWrap ns0:val="0"/>
            <ns0:vAlign ns0:val="top"/>
          </ns0:tcPr>
          <ns0:p ns2:paraId="5B4631C5">
            <ns0:pPr>
              <ns0:pStyle ns0:val="18"/>
              <ns0:spacing ns0:line="360" ns0:lineRule="auto"/>
              <ns0:rPr>
                <ns0:rFonts ns0:hint="eastAsia" ns0:hAnsi="宋体"/>
              </ns0:rPr>
            </ns0:pPr>
          </ns0:p>
        </ns0:tc>
        <ns0:tc>
          <ns0:tcPr>
            <ns0:tcW ns0:w="3600" ns0:type="dxa"/>
            <ns0:noWrap ns0:val="0"/>
            <ns0:vAlign ns0:val="top"/>
          </ns0:tcPr>
          <ns0:p ns2:paraId="295FF64E">
            <ns0:pPr>
              <ns0:pStyle ns0:val="18"/>
              <ns0:spacing ns0:line="360" ns0:lineRule="auto"/>
              <ns0:rPr>
                <ns0:rFonts ns0:hint="eastAsia" ns0:hAnsi="宋体"/>
              </ns0:rPr>
            </ns0:pPr>
          </ns0:p>
        </ns0:tc>
      </ns0:tr>
      <ns0:tr ns2:paraId="0E6AE6B4">
        <ns0:trPr>
          <ns0:cantSplit/>
          <ns0:tblHeader/>
        </ns0:trPr>
        <ns0:tc>
          <ns0:tcPr>
            <ns0:tcW ns0:w="1530" ns0:type="dxa"/>
            <ns0:noWrap ns0:val="0"/>
            <ns0:vAlign ns0:val="top"/>
          </ns0:tcPr>
          <ns0:p ns2:paraId="2F2B7A8C">
            <ns0:pPr>
              <ns0:pStyle ns0:val="18"/>
              <ns0:numPr>
                <ns0:ilvl ns0:val="0"/>
                <ns0:numId ns0:val="1"/>
              </ns0:numPr>
              <ns0:spacing ns0:line="360" ns0:lineRule="auto"/>
              <ns0:rPr>
                <ns0:rFonts ns0:hAnsi="宋体"/>
              </ns0:rPr>
            </ns0:pPr>
          </ns0:p>
        </ns0:tc>
        <ns0:tc>
          <ns0:tcPr>
            <ns0:tcW ns0:w="2340" ns0:type="dxa"/>
            <ns0:noWrap ns0:val="0"/>
            <ns0:vAlign ns0:val="top"/>
          </ns0:tcPr>
          <ns0:p ns2:paraId="178A8516">
            <ns0:pPr>
              <ns0:pStyle ns0:val="18"/>
              <ns0:spacing ns0:line="360" ns0:lineRule="auto"/>
              <ns0:rPr>
                <ns0:rFonts ns0:hAnsi="宋体"/>
              </ns0:rPr>
            </ns0:pPr>
          </ns0:p>
        </ns0:tc>
        <ns0:tc>
          <ns0:tcPr>
            <ns0:tcW ns0:w="3600" ns0:type="dxa"/>
            <ns0:noWrap ns0:val="0"/>
            <ns0:vAlign ns0:val="top"/>
          </ns0:tcPr>
          <ns0:p ns2:paraId="5DD6E0B9">
            <ns0:pPr>
              <ns0:pStyle ns0:val="18"/>
              <ns0:spacing ns0:line="360" ns0:lineRule="auto"/>
              <ns0:rPr>
                <ns0:rFonts ns0:hAnsi="宋体"/>
              </ns0:rPr>
            </ns0:pPr>
          </ns0:p>
        </ns0:tc>
      </ns0:tr>
      <ns0:tr ns2:paraId="562FEB5E">
        <ns0:trPr>
          <ns0:cantSplit/>
          <ns0:tblHeader/>
        </ns0:trPr>
        <ns0:tc>
          <ns0:tcPr>
            <ns0:tcW ns0:w="1530" ns0:type="dxa"/>
            <ns0:noWrap ns0:val="0"/>
            <ns0:vAlign ns0:val="top"/>
          </ns0:tcPr>
          <ns0:p ns2:paraId="2D033772">
            <ns0:pPr>
              <ns0:pStyle ns0:val="18"/>
              <ns0:numPr>
                <ns0:ilvl ns0:val="0"/>
                <ns0:numId ns0:val="1"/>
              </ns0:numPr>
              <ns0:spacing ns0:line="360" ns0:lineRule="auto"/>
              <ns0:rPr>
                <ns0:rFonts ns0:hAnsi="宋体"/>
              </ns0:rPr>
            </ns0:pPr>
          </ns0:p>
        </ns0:tc>
        <ns0:tc>
          <ns0:tcPr>
            <ns0:tcW ns0:w="2340" ns0:type="dxa"/>
            <ns0:noWrap ns0:val="0"/>
            <ns0:vAlign ns0:val="top"/>
          </ns0:tcPr>
          <ns0:p ns2:paraId="551D9B8D">
            <ns0:pPr>
              <ns0:pStyle ns0:val="18"/>
              <ns0:spacing ns0:line="360" ns0:lineRule="auto"/>
              <ns0:rPr>
                <ns0:rFonts ns0:hAnsi="宋体"/>
              </ns0:rPr>
            </ns0:pPr>
          </ns0:p>
        </ns0:tc>
        <ns0:tc>
          <ns0:tcPr>
            <ns0:tcW ns0:w="3600" ns0:type="dxa"/>
            <ns0:noWrap ns0:val="0"/>
            <ns0:vAlign ns0:val="top"/>
          </ns0:tcPr>
          <ns0:p ns2:paraId="43416F87">
            <ns0:pPr>
              <ns0:pStyle ns0:val="18"/>
              <ns0:spacing ns0:line="360" ns0:lineRule="auto"/>
              <ns0:rPr>
                <ns0:rFonts ns0:hAnsi="宋体"/>
              </ns0:rPr>
            </ns0:pPr>
          </ns0:p>
        </ns0:tc>
      </ns0:tr>
      <ns0:tr ns2:paraId="5321FE2F">
        <ns0:trPr>
          <ns0:cantSplit/>
          <ns0:tblHeader/>
        </ns0:trPr>
        <ns0:tc>
          <ns0:tcPr>
            <ns0:tcW ns0:w="1530" ns0:type="dxa"/>
            <ns0:noWrap ns0:val="0"/>
            <ns0:vAlign ns0:val="top"/>
          </ns0:tcPr>
          <ns0:p ns2:paraId="219A0FD9">
            <ns0:pPr>
              <ns0:pStyle ns0:val="18"/>
              <ns0:numPr>
                <ns0:ilvl ns0:val="0"/>
                <ns0:numId ns0:val="1"/>
              </ns0:numPr>
              <ns0:spacing ns0:line="360" ns0:lineRule="auto"/>
              <ns0:rPr>
                <ns0:rFonts ns0:hAnsi="宋体"/>
              </ns0:rPr>
            </ns0:pPr>
          </ns0:p>
        </ns0:tc>
        <ns0:tc>
          <ns0:tcPr>
            <ns0:tcW ns0:w="2340" ns0:type="dxa"/>
            <ns0:noWrap ns0:val="0"/>
            <ns0:vAlign ns0:val="top"/>
          </ns0:tcPr>
          <ns0:p ns2:paraId="405598D9">
            <ns0:pPr>
              <ns0:pStyle ns0:val="18"/>
              <ns0:spacing ns0:line="360" ns0:lineRule="auto"/>
              <ns0:rPr>
                <ns0:rFonts ns0:hAnsi="宋体"/>
              </ns0:rPr>
            </ns0:pPr>
          </ns0:p>
        </ns0:tc>
        <ns0:tc>
          <ns0:tcPr>
            <ns0:tcW ns0:w="3600" ns0:type="dxa"/>
            <ns0:noWrap ns0:val="0"/>
            <ns0:vAlign ns0:val="top"/>
          </ns0:tcPr>
          <ns0:p ns2:paraId="1BA91B40">
            <ns0:pPr>
              <ns0:pStyle ns0:val="18"/>
              <ns0:spacing ns0:line="360" ns0:lineRule="auto"/>
              <ns0:rPr>
                <ns0:rFonts ns0:hint="eastAsia" ns0:hAnsi="宋体"/>
              </ns0:rPr>
            </ns0:pPr>
          </ns0:p>
        </ns0:tc>
      </ns0:tr>
      <ns0:tr ns2:paraId="0584DCCE">
        <ns0:trPr>
          <ns0:cantSplit/>
          <ns0:tblHeader/>
        </ns0:trPr>
        <ns0:tc>
          <ns0:tcPr>
            <ns0:tcW ns0:w="1530" ns0:type="dxa"/>
            <ns0:noWrap ns0:val="0"/>
            <ns0:vAlign ns0:val="top"/>
          </ns0:tcPr>
          <ns0:p ns2:paraId="661A0373">
            <ns0:pPr>
              <ns0:pStyle ns0:val="18"/>
              <ns0:numPr>
                <ns0:ilvl ns0:val="0"/>
                <ns0:numId ns0:val="1"/>
              </ns0:numPr>
              <ns0:spacing ns0:line="360" ns0:lineRule="auto"/>
              <ns0:rPr>
                <ns0:rFonts ns0:hAnsi="宋体"/>
              </ns0:rPr>
            </ns0:pPr>
          </ns0:p>
        </ns0:tc>
        <ns0:tc>
          <ns0:tcPr>
            <ns0:tcW ns0:w="2340" ns0:type="dxa"/>
            <ns0:noWrap ns0:val="0"/>
            <ns0:vAlign ns0:val="top"/>
          </ns0:tcPr>
          <ns0:p ns2:paraId="73C24080">
            <ns0:pPr>
              <ns0:pStyle ns0:val="18"/>
              <ns0:spacing ns0:line="360" ns0:lineRule="auto"/>
              <ns0:rPr>
                <ns0:rFonts ns0:hAnsi="宋体"/>
              </ns0:rPr>
            </ns0:pPr>
          </ns0:p>
        </ns0:tc>
        <ns0:tc>
          <ns0:tcPr>
            <ns0:tcW ns0:w="3600" ns0:type="dxa"/>
            <ns0:noWrap ns0:val="0"/>
            <ns0:vAlign ns0:val="top"/>
          </ns0:tcPr>
          <ns0:p ns2:paraId="12FAF7B7">
            <ns0:pPr>
              <ns0:pStyle ns0:val="18"/>
              <ns0:spacing ns0:line="360" ns0:lineRule="auto"/>
              <ns0:rPr>
                <ns0:rFonts ns0:hAnsi="宋体"/>
              </ns0:rPr>
            </ns0:pPr>
          </ns0:p>
        </ns0:tc>
      </ns0:tr>
    </ns0:tbl>
    <ns0:p ns2:paraId="1668B7F8">
      <ns0:pPr>
        <ns0:spacing ns0:line="360" ns0:lineRule="auto"/>
        <ns0:jc ns0:val="center"/>
        <ns0:rPr>
          <ns0:rFonts ns0:hint="eastAsia" ns0:ascii="宋体" ns0:hAnsi="宋体"/>
          <ns0:b/>
          <ns0:bCs/>
          <ns0:sz ns0:val="30"/>
        </ns0:rPr>
      </ns0:pPr>
    </ns0:p>
    <ns0:p ns2:paraId="48D52EA1">
      <ns0:pPr>
        <ns0:spacing ns0:line="360" ns0:lineRule="auto"/>
        <ns0:jc ns0:val="center"/>
        <ns0:rPr>
          <ns0:rFonts ns0:hint="eastAsia" ns0:ascii="宋体" ns0:hAnsi="宋体"/>
        </ns0:rPr>
      </ns0:pPr>
    </ns0:p>
    <ns0:p ns2:paraId="15E737B2">
      <ns0:pPr>
        <ns0:spacing ns0:line="360" ns0:lineRule="auto"/>
        <ns0:jc ns0:val="center"/>
        <ns0:rPr>
          <ns0:rFonts ns0:hint="eastAsia" ns0:ascii="宋体" ns0:hAnsi="宋体"/>
        </ns0:rPr>
      </ns0:pPr>
    </ns0:p>
    <ns0:p ns2:paraId="279EFE4A">
      <ns0:pPr>
        <ns0:spacing ns0:line="360" ns0:lineRule="auto"/>
        <ns0:jc ns0:val="center"/>
        <ns0:rPr>
          <ns0:rFonts ns0:hint="eastAsia" ns0:ascii="宋体" ns0:hAnsi="宋体"/>
        </ns0:rPr>
      </ns0:pPr>
    </ns0:p>
    <ns0:p ns2:paraId="2B57BBC6">
      <ns0:pPr>
        <ns0:spacing ns0:line="360" ns0:lineRule="auto"/>
        <ns0:jc ns0:val="center"/>
        <ns0:rPr>
          <ns0:rFonts ns0:hint="eastAsia" ns0:ascii="宋体" ns0:hAnsi="宋体"/>
        </ns0:rPr>
      </ns0:pPr>
    </ns0:p>
    <ns0:p ns2:paraId="50C9323A">
      <ns0:pPr>
        <ns0:spacing ns0:line="360" ns0:lineRule="auto"/>
        <ns0:jc ns0:val="center"/>
        <ns0:rPr>
          <ns0:rFonts ns0:hint="eastAsia" ns0:ascii="宋体" ns0:hAnsi="宋体"/>
        </ns0:rPr>
      </ns0:pPr>
    </ns0:p>
    <ns0:p ns2:paraId="116754E9">
      <ns0:pPr>
        <ns0:spacing ns0:line="360" ns0:lineRule="auto"/>
        <ns0:jc ns0:val="center"/>
        <ns0:rPr>
          <ns0:rFonts ns0:hint="eastAsia" ns0:ascii="宋体" ns0:hAnsi="宋体"/>
        </ns0:rPr>
      </ns0:pPr>
    </ns0:p>
    <ns0:p ns2:paraId="20D67459">
      <ns0:pPr>
        <ns0:spacing ns0:line="360" ns0:lineRule="auto"/>
        <ns0:jc ns0:val="center"/>
        <ns0:rPr>
          <ns0:rFonts ns0:hint="eastAsia" ns0:ascii="宋体" ns0:hAnsi="宋体"/>
        </ns0:rPr>
      </ns0:pPr>
    </ns0:p>
    <ns0:p ns2:paraId="43E61A08">
      <ns0:pPr>
        <ns0:spacing ns0:line="360" ns0:lineRule="auto"/>
        <ns0:jc ns0:val="center"/>
        <ns0:rPr>
          <ns0:rFonts ns0:hint="eastAsia" ns0:ascii="宋体" ns0:hAnsi="宋体"/>
        </ns0:rPr>
      </ns0:pPr>
    </ns0:p>
    <ns0:p ns2:paraId="1FC34755">
      <ns0:pPr>
        <ns0:spacing ns0:line="360" ns0:lineRule="auto"/>
        <ns0:jc ns0:val="center"/>
        <ns0:rPr>
          <ns0:rFonts ns0:hint="eastAsia" ns0:ascii="宋体" ns0:hAnsi="宋体"/>
        </ns0:rPr>
      </ns0:pPr>
    </ns0:p>
    <ns0:p ns2:paraId="12075237">
      <ns0:pPr>
        <ns0:keepNext/>
        <ns0:keepLines/>
        <ns0:spacing ns0:before="120" ns0:after="120" ns0:line="360" ns0:lineRule="auto"/>
        <ns0:rPr>
          <ns0:rFonts ns0:ascii="宋体" ns0:hAnsi="宋体"/>
        </ns0:rPr>
      </ns0:pPr>
      <ns0:r>
        <ns0:rPr>
          <ns0:rFonts ns0:hint="eastAsia" ns0:ascii="宋体" ns0:hAnsi="宋体"/>
          <ns0:b/>
          <ns0:lang ns0:val="en-US" ns0:eastAsia="zh-CN"/>
        </ns0:rPr>
        <ns0:t>阅读指南</ns0:t>
      </ns0:r>
    </ns0:p>
    <ns0:p ns2:paraId="7377E6A9">
      <ns0:pPr>
        <ns0:keepNext ns0:val="0"/>
        <ns0:keepLines ns0:val="0"/>
        <ns0:widowControl/>
        <ns0:suppressLineNumbers ns0:val="0"/>
        <ns0:spacing ns0:line="360" ns0:lineRule="auto"/>
        <ns0:jc ns0:val="left"/>
        <ns0:rPr>
          <ns0:rFonts ns0:hint="eastAsia" ns0:ascii="等线" ns0:hAnsi="等线" ns0:eastAsia="等线" ns0:cs="等线"/>
          <ns0:kern ns0:val="0"/>
          <ns0:sz ns0:val="21"/>
          <ns0:szCs ns0:val="21"/>
          <ns0:lang ns0:val="en-US" ns0:eastAsia="zh-CN" ns0:bidi="ar"/>
        </ns0:rPr>
      </ns0:pPr>
      <ns0:r>
        <ns0:rPr>
          <ns0:rFonts ns0:hint="eastAsia" ns0:ascii="等线" ns0:hAnsi="等线" ns0:eastAsia="等线" ns0:cs="等线"/>
          <ns0:kern ns0:val="0"/>
          <ns0:sz ns0:val="21"/>
          <ns0:szCs ns0:val="21"/>
          <ns0:lang ns0:val="en-US" ns0:eastAsia="zh-CN" ns0:bidi="ar"/>
        </ns0:rPr>
        <ns0:t>为了让不同角色的读者快速抓住重点，建议按以下路径阅读：</ns0:t>
      </ns0:r>
    </ns0:p>
    <ns0:p ns2:paraId="706A3E79">
      <ns0:pPr>
        <ns0:keepNext ns0:val="0"/>
        <ns0:keepLines ns0:val="0"/>
        <ns0:widowControl/>
        <ns0:suppressLineNumbers ns0:val="0"/>
        <ns0:spacing ns0:line="360" ns0:lineRule="auto"/>
        <ns0:jc ns0:val="left"/>
        <ns0:rPr>
          <ns0:rFonts ns0:hint="eastAsia" ns0:ascii="等线" ns0:hAnsi="等线" ns0:eastAsia="等线" ns0:cs="等线"/>
          <ns0:kern ns0:val="0"/>
          <ns0:sz ns0:val="21"/>
          <ns0:szCs ns0:val="21"/>
          <ns0:lang ns0:val="en-US" ns0:eastAsia="zh-CN" ns0:bidi="ar"/>
        </ns0:rPr>
      </ns0:pPr>
    </ns0:p>
    <ns0:tbl>
      <ns0:tblPr>
        <ns0:tblStyle ns0:val="11"/>
        <ns0:tblW ns0:w="8436" ns0:type="dxa"/>
        <ns0:tblInd ns0:w="88" ns0:type="dxa"/>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autofit"/>
        <ns0:tblCellMar>
          <ns0:top ns0:w="0" ns0:type="dxa"/>
          <ns0:left ns0:w="108" ns0:type="dxa"/>
          <ns0:bottom ns0:w="0" ns0:type="dxa"/>
          <ns0:right ns0:w="108" ns0:type="dxa"/>
        </ns0:tblCellMar>
      </ns0:tblPr>
      <ns0:tblGrid>
        <ns0:gridCol ns0:w="1698"/>
        <ns0:gridCol ns0:w="4162"/>
        <ns0:gridCol ns0:w="2576"/>
      </ns0:tblGrid>
      <ns0:tr ns2:paraId="23EB7635">
        <ns0:trPr>
          <ns0:trHeight ns0:val="580" ns0:hRule="atLeast"/>
        </ns0:trPr>
        <ns0:tc>
          <ns0:tcPr>
            <ns0:tcW ns0:w="1698" ns0:type="dxa"/>
            <ns0:tcBorders>
              <ns0:top ns0:val="single" ns0:color="DEE0E3" ns0:sz="8" ns0:space="0"/>
              <ns0:left ns0:val="single" ns0:color="DEE0E3" ns0:sz="8" ns0:space="0"/>
              <ns0:bottom ns0:val="single" ns0:color="DEE0E3" ns0:sz="8" ns0:space="0"/>
              <ns0:right ns0:val="single" ns0:color="DEE0E3" ns0:sz="8" ns0:space="0"/>
            </ns0:tcBorders>
            <ns0:shd ns0:val="clear" ns0:color="auto" ns0:fill="F2F2F2"/>
            <ns0:vAlign ns0:val="center"/>
          </ns0:tcPr>
          <ns0:p>
            <ns0:r/>
            <ns0:r>
              <ns0:rPr>
                <ns0:rFonts ns0:ascii="等线" ns0:hAnsi="等线"/>
                <ns0:sz ns0:val="20"/>
              </ns0:rPr>
              <ns0:t>读者角色</ns0:t>
            </ns0:r>
          </ns0:p>
        </ns0:tc>
        <ns0:tc>
          <ns0:tcPr>
            <ns0:tcW ns0:w="4162" ns0:type="dxa"/>
            <ns0:tcBorders>
              <ns0:top ns0:val="single" ns0:color="DEE0E3" ns0:sz="8" ns0:space="0"/>
              <ns0:left ns0:val="nil"/>
              <ns0:bottom ns0:val="single" ns0:color="DEE0E3" ns0:sz="8" ns0:space="0"/>
              <ns0:right ns0:val="single" ns0:color="DEE0E3" ns0:sz="8" ns0:space="0"/>
            </ns0:tcBorders>
            <ns0:shd ns0:val="clear" ns0:color="auto" ns0:fill="F2F2F2"/>
            <ns0:vAlign ns0:val="center"/>
          </ns0:tcPr>
          <ns0:p>
            <ns0:r/>
            <ns0:r>
              <ns0:rPr>
                <ns0:rFonts ns0:ascii="等线" ns0:hAnsi="等线"/>
                <ns0:sz ns0:val="20"/>
              </ns0:rPr>
              <ns0:t>阅读重点</ns0:t>
            </ns0:r>
          </ns0:p>
        </ns0:tc>
        <ns0:tc>
          <ns0:tcPr>
            <ns0:tcW ns0:w="2576" ns0:type="dxa"/>
            <ns0:tcBorders>
              <ns0:top ns0:val="single" ns0:color="DEE0E3" ns0:sz="8" ns0:space="0"/>
              <ns0:left ns0:val="nil"/>
              <ns0:bottom ns0:val="single" ns0:color="DEE0E3" ns0:sz="8" ns0:space="0"/>
              <ns0:right ns0:val="single" ns0:color="DEE0E3" ns0:sz="8" ns0:space="0"/>
            </ns0:tcBorders>
            <ns0:shd ns0:val="clear" ns0:color="auto" ns0:fill="F2F2F2"/>
            <ns0:vAlign ns0:val="center"/>
          </ns0:tcPr>
          <ns0:p>
            <ns0:r/>
            <ns0:r>
              <ns0:rPr>
                <ns0:rFonts ns0:ascii="等线" ns0:hAnsi="等线"/>
                <ns0:sz ns0:val="20"/>
              </ns0:rPr>
              <ns0:t>目的</ns0:t>
            </ns0:r>
          </ns0:p>
        </ns0:tc>
      </ns0:tr>
      <ns0:tr ns2:paraId="649EAFD5">
        <ns0:trPr>
          <ns0:trHeight ns0:val="1180" ns0:hRule="atLeast"/>
        </ns0:trPr>
        <ns0:tc>
          <ns0:tcPr>
            <ns0:tcW ns0:w="1698"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管理层/总经理</ns0:t>
            </ns0:r>
          </ns0:p>
        </ns0:tc>
        <ns0:tc>
          <ns0:tcPr>
            <ns0:tcW ns0:w="4162"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三、成本要素明、四、重点产品专、五、对标分析、六、总结与建议</ns0:t>
            </ns0:r>
          </ns0:p>
        </ns0:tc>
        <ns0:tc>
          <ns0:tcPr>
            <ns0:tcW ns0:w="2576"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了解现状痛点、方案核心价值、路线建议</ns0:t>
            </ns0:r>
          </ns0:p>
        </ns0:tc>
      </ns0:tr>
      <ns0:tr ns2:paraId="5B759299">
        <ns0:trPr>
          <ns0:trHeight ns0:val="1180" ns0:hRule="atLeast"/>
        </ns0:trPr>
        <ns0:tc>
          <ns0:tcPr>
            <ns0:tcW ns0:w="1698"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采购总监/业务负责人</ns0:t>
            </ns0:r>
          </ns0:p>
        </ns0:tc>
        <ns0:tc>
          <ns0:tcPr>
            <ns0:tcW ns0:w="4162"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全文通读</ns0:t>
            </ns0:r>
          </ns0:p>
        </ns0:tc>
        <ns0:tc>
          <ns0:tcPr>
            <ns0:tcW ns0:w="2576"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了解具体业务方案、自动化场景、实施效果</ns0:t>
            </ns0:r>
          </ns0:p>
        </ns0:tc>
      </ns0:tr>
      <ns0:tr ns2:paraId="19E38308">
        <ns0:trPr>
          <ns0:trHeight ns0:val="1180" ns0:hRule="atLeast"/>
        </ns0:trPr>
        <ns0:tc>
          <ns0:tcPr>
            <ns0:tcW ns0:w="1698"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IT/实施团队</ns0:t>
            </ns0:r>
          </ns0:p>
        </ns0:tc>
        <ns0:tc>
          <ns0:tcPr>
            <ns0:tcW ns0:w="4162"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全文通读</ns0:t>
            </ns0:r>
          </ns0:p>
        </ns0:tc>
        <ns0:tc>
          <ns0:tcPr>
            <ns0:tcW ns0:w="2576"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明确技术架构、实施计划、系统配置</ns0:t>
            </ns0:r>
          </ns0:p>
        </ns0:tc>
      </ns0:tr>
      <ns0:tr ns2:paraId="5D9B84E5">
        <ns0:trPr>
          <ns0:trHeight ns0:val="1180" ns0:hRule="atLeast"/>
        </ns0:trPr>
        <ns0:tc>
          <ns0:tcPr>
            <ns0:tcW ns0:w="1698" ns0:type="dxa"/>
            <ns0:tcBorders>
              <ns0:top ns0:val="nil"/>
              <ns0:left ns0:val="single" ns0:color="DEE0E3" ns0:sz="8" ns0:space="0"/>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财务/采购决策者</ns0:t>
            </ns0:r>
          </ns0:p>
        </ns0:tc>
        <ns0:tc>
          <ns0:tcPr>
            <ns0:tcW ns0:w="4162"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六、总结与建议</ns0:t>
            </ns0:r>
          </ns0:p>
        </ns0:tc>
        <ns0:tc>
          <ns0:tcPr>
            <ns0:tcW ns0:w="2576" ns0:type="dxa"/>
            <ns0:tcBorders>
              <ns0:top ns0:val="nil"/>
              <ns0:left ns0:val="nil"/>
              <ns0:bottom ns0:val="single" ns0:color="DEE0E3" ns0:sz="8" ns0:space="0"/>
              <ns0:right ns0:val="single" ns0:color="DEE0E3" ns0:sz="8" ns0:space="0"/>
            </ns0:tcBorders>
            <ns0:shd ns0:val="clear" ns0:color="auto" ns0:fill="auto"/>
            <ns0:vAlign ns0:val="center"/>
          </ns0:tcPr>
          <ns0:p>
            <ns0:r/>
            <ns0:r>
              <ns0:rPr>
                <ns0:rFonts ns0:ascii="等线" ns0:hAnsi="等线"/>
                <ns0:sz ns0:val="20"/>
              </ns0:rPr>
              <ns0:t>评估实施周期与预算，决策推进</ns0:t>
            </ns0:r>
          </ns0:p>
        </ns0:tc>
      </ns0:tr>
    </ns0:tbl>
    <ns0:p ns2:paraId="5DF735FD">
      <ns0:pPr>
        <ns0:keepNext ns0:val="0"/>
        <ns0:keepLines ns0:val="0"/>
        <ns0:widowControl/>
        <ns0:suppressLineNumbers ns0:val="0"/>
        <ns0:spacing ns0:line="360" ns0:lineRule="auto"/>
        <ns0:jc ns0:val="left"/>
        <ns0:rPr>
          <ns0:rFonts ns0:hint="eastAsia" ns0:ascii="等线" ns0:hAnsi="等线" ns0:eastAsia="等线" ns0:cs="等线"/>
          <ns0:b/>
          <ns0:bCs/>
          <ns0:kern ns0:val="0"/>
          <ns0:sz ns0:val="21"/>
          <ns0:szCs ns0:val="21"/>
          <ns0:lang ns0:val="en-US" ns0:eastAsia="zh-CN" ns0:bidi="ar"/>
        </ns0:rPr>
      </ns0:pPr>
    </ns0:p>
    <ns0:p ns2:paraId="1EE548AA">
      <ns0:pPr>
        <ns0:keepNext ns0:val="0"/>
        <ns0:keepLines ns0:val="0"/>
        <ns0:widowControl/>
        <ns0:suppressLineNumbers ns0:val="0"/>
        <ns0:spacing ns0:line="360" ns0:lineRule="auto"/>
        <ns0:jc ns0:val="left"/>
        <ns0:rPr>
          <ns0:rFonts ns0:hint="eastAsia" ns0:ascii="等线" ns0:hAnsi="等线" ns0:eastAsia="等线" ns0:cs="等线"/>
          <ns0:sz ns0:val="21"/>
          <ns0:szCs ns0:val="21"/>
        </ns0:rPr>
      </ns0:pPr>
      <ns0:r>
        <ns0:rPr>
          <ns0:rFonts ns0:hint="eastAsia" ns0:ascii="等线" ns0:hAnsi="等线" ns0:eastAsia="等线" ns0:cs="等线"/>
          <ns0:b/>
          <ns0:bCs/>
          <ns0:kern ns0:val="0"/>
          <ns0:sz ns0:val="21"/>
          <ns0:szCs ns0:val="21"/>
          <ns0:lang ns0:val="en-US" ns0:eastAsia="zh-CN" ns0:bidi="ar"/>
        </ns0:rPr>
        <ns0:t>关键提示：</ns0:t>
      </ns0:r>
      <ns0:r>
        <ns0:rPr>
          <ns0:rFonts ns0:hint="eastAsia" ns0:ascii="等线" ns0:hAnsi="等线" ns0:eastAsia="等线" ns0:cs="等线"/>
          <ns0:kern ns0:val="0"/>
          <ns0:sz ns0:val="21"/>
          <ns0:szCs ns0:val="21"/>
          <ns0:lang ns0:val="en-US" ns0:eastAsia="zh-CN" ns0:bidi="ar"/>
        </ns0:rPr>
        <ns0:t>方案中所有功能模块、看板、分析模型均为“可选组件”，并非一次性全部实施。方案在于整体设计，根据情况按需选择、最后分步实施切实可行。</ns0:t>
      </ns0:r>
    </ns0:p>
    <ns0:p ns2:paraId="08351196">
      <ns0:pPr>
        <ns0:keepNext ns0:val="0"/>
        <ns0:keepLines ns0:val="0"/>
        <ns0:widowControl/>
        <ns0:suppressLineNumbers ns0:val="0"/>
        <ns0:spacing ns0:line="360" ns0:lineRule="auto"/>
        <ns0:jc ns0:val="left"/>
        <ns0:rPr>
          <ns0:rFonts ns0:hint="eastAsia" ns0:ascii="等线" ns0:hAnsi="等线" ns0:eastAsia="等线" ns0:cs="等线"/>
          <ns0:sz ns0:val="21"/>
          <ns0:szCs ns0:val="21"/>
        </ns0:rPr>
      </ns0:pPr>
    </ns0:p>
    <ns0:p ns2:paraId="2461B6E0">
      <ns0:pPr>
        <ns0:spacing ns0:line="360" ns0:lineRule="auto"/>
        <ns0:rPr>
          <ns0:rFonts ns0:hint="eastAsia" ns0:ascii="等线" ns0:hAnsi="等线" ns0:eastAsia="等线" ns0:cs="等线"/>
          <ns0:sz ns0:val="21"/>
          <ns0:szCs ns0:val="21"/>
        </ns0:rPr>
        <ns0:sectPr>
          <ns0:headerReference ns3:id="rId5" ns0:type="first"/>
          <ns0:footerReference ns3:id="rId7" ns0:type="first"/>
          <ns0:headerReference ns3:id="rId3" ns0:type="default"/>
          <ns0:headerReference ns3:id="rId4" ns0:type="even"/>
          <ns0:footerReference ns3:id="rId6" ns0:type="even"/>
          <ns0:footerReference ns0:type="default" ns3:id="rId15"/>
          <ns0:pgSz ns0:w="11906" ns0:h="16838"/>
          <ns0:pgMar ns0:top="1440" ns0:right="1797" ns0:bottom="1440" ns0:left="1797" ns0:header="851" ns0:footer="992" ns0:gutter="0"/>
          <ns0:pgNumType ns0:fmt="decimal"/>
          <ns0:cols ns0:space="720" ns0:num="1"/>
          <ns0:docGrid ns0:type="lines" ns0:linePitch="312" ns0:charSpace="0"/>
        </ns0:sectPr>
      </ns0:pPr>
    </ns0:p>
    <ns0:p ns2:paraId="15E5B084">
      <ns0:bookmarkStart ns0:id="30000" ns0:name="YH_TOC"/>
      <ns0:pPr>
        <ns0:pStyle ns0:val="19"/>
        <ns0:spacing ns0:before="360" ns0:after="120" ns0:line="360" ns0:lineRule="auto"/>
        <ns0:jc ns0:val="center"/>
      </ns0:pPr>
      <ns0:r>
        <ns0:rPr>
          <ns0:lang ns0:val="zh-CN"/>
        </ns0:rPr>
        <ns0:t>目</ns0:t>
      </ns0:r>
      <ns0:r>
        <ns0:rPr>
          <ns0:rFonts ns0:hint="eastAsia"/>
        </ns0:rPr>
        <ns0:t xml:space="preserve">     </ns0:t>
      </ns0:r>
      <ns0:r>
        <ns0:rPr>
          <ns0:lang ns0:val="zh-CN"/>
        </ns0:rPr>
        <ns0:t>录</ns0:t>
      </ns0:r>
    </ns0:p>
    <ns0:p>
      <ns0:pPr>
        <ns0:pageBreakBefore/>
        <ns0:spacing ns0:after="20" ns0:before="20" ns0:line="312" ns0:lineRule="auto"/>
      </ns0:pPr>
      <ns0:r>
        <ns0:rPr>
          <ns0:sz ns0:val="21"/>
        </ns0:rPr>
        <ns0:t xml:space="preserve">　一、封面与基本信息　·　第7页</ns0:t>
      </ns0:r>
    </ns0:p>
    <ns0:p>
      <ns0:pPr>
        <ns0:spacing ns0:after="20" ns0:before="20" ns0:line="312" ns0:lineRule="auto"/>
      </ns0:pPr>
      <ns0:r>
        <ns0:rPr>
          <ns0:sz ns0:val="21"/>
        </ns0:rPr>
        <ns0:t xml:space="preserve">　二、总成本概览　·　第7页</ns0:t>
      </ns0:r>
    </ns0:p>
    <ns0:p>
      <ns0:pPr>
        <ns0:spacing ns0:after="20" ns0:before="20" ns0:line="312" ns0:lineRule="auto"/>
      </ns0:pPr>
      <ns0:r>
        <ns0:rPr>
          <ns0:sz ns0:val="21"/>
        </ns0:rPr>
        <ns0:t xml:space="preserve">　　2.1 核心指标一览</ns0:t>
      </ns0:r>
    </ns0:p>
    <ns0:p>
      <ns0:pPr>
        <ns0:spacing ns0:after="20" ns0:before="20" ns0:line="312" ns0:lineRule="auto"/>
      </ns0:pPr>
      <ns0:r>
        <ns0:rPr>
          <ns0:sz ns0:val="21"/>
        </ns0:rPr>
        <ns0:t xml:space="preserve">　　2.2 成本结构</ns0:t>
      </ns0:r>
    </ns0:p>
    <ns0:p>
      <ns0:pPr>
        <ns0:spacing ns0:after="20" ns0:before="20" ns0:line="312" ns0:lineRule="auto"/>
      </ns0:pPr>
      <ns0:r>
        <ns0:rPr>
          <ns0:sz ns0:val="21"/>
        </ns0:rPr>
        <ns0:t xml:space="preserve">　三、成本要素明细分析　·　第9页</ns0:t>
      </ns0:r>
    </ns0:p>
    <ns0:p>
      <ns0:pPr>
        <ns0:spacing ns0:after="20" ns0:before="20" ns0:line="312" ns0:lineRule="auto"/>
      </ns0:pPr>
      <ns0:r>
        <ns0:rPr>
          <ns0:sz ns0:val="21"/>
        </ns0:rPr>
        <ns0:t xml:space="preserve">　　3.1 直接材料分析</ns0:t>
      </ns0:r>
    </ns0:p>
    <ns0:p>
      <ns0:pPr>
        <ns0:spacing ns0:after="20" ns0:before="20" ns0:line="312" ns0:lineRule="auto"/>
      </ns0:pPr>
      <ns0:r>
        <ns0:rPr>
          <ns0:sz ns0:val="21"/>
        </ns0:rPr>
        <ns0:t xml:space="preserve">　　3.1.1 原材料成本明细</ns0:t>
      </ns0:r>
    </ns0:p>
    <ns0:p>
      <ns0:pPr>
        <ns0:spacing ns0:after="20" ns0:before="20" ns0:line="312" ns0:lineRule="auto"/>
      </ns0:pPr>
      <ns0:r>
        <ns0:rPr>
          <ns0:sz ns0:val="21"/>
        </ns0:rPr>
        <ns0:t xml:space="preserve">　　3.1.2 材料成本变动归因</ns0:t>
      </ns0:r>
    </ns0:p>
    <ns0:p>
      <ns0:pPr>
        <ns0:spacing ns0:after="20" ns0:before="20" ns0:line="312" ns0:lineRule="auto"/>
      </ns0:pPr>
      <ns0:r>
        <ns0:rPr>
          <ns0:sz ns0:val="21"/>
        </ns0:rPr>
        <ns0:t xml:space="preserve">　　3.2 直接人工分析</ns0:t>
      </ns0:r>
    </ns0:p>
    <ns0:p>
      <ns0:pPr>
        <ns0:spacing ns0:after="20" ns0:before="20" ns0:line="312" ns0:lineRule="auto"/>
      </ns0:pPr>
      <ns0:r>
        <ns0:rPr>
          <ns0:sz ns0:val="21"/>
        </ns0:rPr>
        <ns0:t xml:space="preserve">　　3.3 制造费用分析</ns0:t>
      </ns0:r>
    </ns0:p>
    <ns0:p>
      <ns0:pPr>
        <ns0:spacing ns0:after="20" ns0:before="20" ns0:line="312" ns0:lineRule="auto"/>
      </ns0:pPr>
      <ns0:r>
        <ns0:rPr>
          <ns0:sz ns0:val="21"/>
        </ns0:rPr>
        <ns0:t xml:space="preserve">　四、重点产品专项分析　·　第11页</ns0:t>
      </ns0:r>
    </ns0:p>
    <ns0:p>
      <ns0:pPr>
        <ns0:spacing ns0:after="20" ns0:before="20" ns0:line="312" ns0:lineRule="auto"/>
      </ns0:pPr>
      <ns0:r>
        <ns0:rPr>
          <ns0:sz ns0:val="21"/>
        </ns0:rPr>
        <ns0:t xml:space="preserve">　　4.1 近6个月单位成本趋势</ns0:t>
      </ns0:r>
    </ns0:p>
    <ns0:p>
      <ns0:pPr>
        <ns0:spacing ns0:after="20" ns0:before="20" ns0:line="312" ns0:lineRule="auto"/>
      </ns0:pPr>
      <ns0:r>
        <ns0:rPr>
          <ns0:sz ns0:val="21"/>
        </ns0:rPr>
        <ns0:t xml:space="preserve">　　4.2 成本异常点排查</ns0:t>
      </ns0:r>
    </ns0:p>
    <ns0:p>
      <ns0:pPr>
        <ns0:spacing ns0:after="20" ns0:before="20" ns0:line="312" ns0:lineRule="auto"/>
      </ns0:pPr>
      <ns0:r>
        <ns0:rPr>
          <ns0:sz ns0:val="21"/>
        </ns0:rPr>
        <ns0:t xml:space="preserve">　　4.3 关键原材料市场价格跟踪</ns0:t>
      </ns0:r>
    </ns0:p>
    <ns0:p>
      <ns0:pPr>
        <ns0:spacing ns0:after="20" ns0:before="20" ns0:line="312" ns0:lineRule="auto"/>
      </ns0:pPr>
      <ns0:r>
        <ns0:rPr>
          <ns0:sz ns0:val="21"/>
        </ns0:rPr>
        <ns0:t xml:space="preserve">　五、对标分析　·　第13页</ns0:t>
      </ns0:r>
    </ns0:p>
    <ns0:p>
      <ns0:pPr>
        <ns0:spacing ns0:after="20" ns0:before="20" ns0:line="312" ns0:lineRule="auto"/>
      </ns0:pPr>
      <ns0:r>
        <ns0:rPr>
          <ns0:sz ns0:val="21"/>
        </ns0:rPr>
        <ns0:t xml:space="preserve">　　5.1 差异总览</ns0:t>
      </ns0:r>
    </ns0:p>
    <ns0:p>
      <ns0:pPr>
        <ns0:spacing ns0:after="20" ns0:before="20" ns0:line="312" ns0:lineRule="auto"/>
      </ns0:pPr>
      <ns0:r>
        <ns0:rPr>
          <ns0:sz ns0:val="21"/>
        </ns0:rPr>
        <ns0:t xml:space="preserve">　　5.2 差异结构拆解</ns0:t>
      </ns0:r>
    </ns0:p>
    <ns0:p>
      <ns0:pPr>
        <ns0:spacing ns0:after="20" ns0:before="20" ns0:line="312" ns0:lineRule="auto"/>
      </ns0:pPr>
      <ns0:r>
        <ns0:rPr>
          <ns0:sz ns0:val="21"/>
        </ns0:rPr>
        <ns0:t xml:space="preserve">　　5.3 差异归因分析</ns0:t>
      </ns0:r>
    </ns0:p>
    <ns0:p>
      <ns0:pPr>
        <ns0:spacing ns0:after="20" ns0:before="20" ns0:line="312" ns0:lineRule="auto"/>
      </ns0:pPr>
      <ns0:r>
        <ns0:rPr>
          <ns0:sz ns0:val="21"/>
        </ns0:rPr>
        <ns0:t xml:space="preserve">　六、总结与建议　·　第14页</ns0:t>
      </ns0:r>
    </ns0:p>
    <ns0:p>
      <ns0:pPr>
        <ns0:spacing ns0:after="20" ns0:before="20" ns0:line="312" ns0:lineRule="auto"/>
      </ns0:pPr>
      <ns0:r>
        <ns0:rPr>
          <ns0:sz ns0:val="21"/>
        </ns0:rPr>
        <ns0:t xml:space="preserve">　　6.1 本月成本管理亮点</ns0:t>
      </ns0:r>
    </ns0:p>
    <ns0:p>
      <ns0:pPr>
        <ns0:spacing ns0:after="20" ns0:before="20" ns0:line="312" ns0:lineRule="auto"/>
      </ns0:pPr>
      <ns0:r>
        <ns0:rPr>
          <ns0:sz ns0:val="21"/>
        </ns0:rPr>
        <ns0:t xml:space="preserve">　　6.2 需关注的问题</ns0:t>
      </ns0:r>
    </ns0:p>
    <ns0:p>
      <ns0:pPr>
        <ns0:spacing ns0:after="20" ns0:before="20" ns0:line="312" ns0:lineRule="auto"/>
      </ns0:pPr>
      <ns0:r>
        <ns0:rPr>
          <ns0:sz ns0:val="21"/>
        </ns0:rPr>
        <ns0:t xml:space="preserve">　　6.3 改进建议</ns0:t>
      </ns0:r>
    </ns0:p>
    <ns0:p>
      <ns0:pPr>
        <ns0:spacing ns0:after="20" ns0:before="20" ns0:line="312" ns0:lineRule="auto"/>
      </ns0:pPr>
      <ns0:r>
        <ns0:rPr>
          <ns0:sz ns0:val="21"/>
        </ns0:rPr>
        <ns0:t xml:space="preserve">　　6.4 整改任务清单（自动生成）</ns0:t>
      </ns0:r>
    </ns0:p>
    <ns0:p>
      <ns0:r>
        <ns0:fldChar ns0:fldCharType="begin"/>
      </ns0:r>
      <ns0:r>
        <ns0:instrText xml:space="preserve"> TOC \o "1-4" \h \z \u </ns0:instrText>
      </ns0:r>
      <ns0:r>
        <ns0:fldChar ns0:fldCharType="separate"/>
      </ns0:r>
      <ns0:r>
        <ns0:t xml:space="preserve">（右键点击此处 → 更新域 → 更新整个目录）</ns0:t>
      </ns0:r>
      <ns0:r>
        <ns0:fldChar ns0:fldCharType="end"/>
      </ns0:r>
    </ns0:p>
    <ns0:p ns2:paraId="63D1E5E1">
      <ns0:pPr>
        <ns0:spacing ns0:before="320" ns0:after="120" ns0:line="288" ns0:lineRule="auto"/>
        <ns0:ind ns0:left="0"/>
        <ns0:jc ns0:val="left"/>
        <ns0:outlineLvl ns0:val="1"/>
        <ns0:rPr>
          <ns0:rFonts ns0:ascii="Arial" ns0:hAnsi="Arial" ns0:eastAsia="等线" ns0:cs="Arial"/>
          <ns0:b/>
          <ns0:sz ns0:val="32"/>
        </ns0:rPr>
        <ns0:sectPr>
          <ns0:headerReference ns3:id="rId8" ns0:type="default"/>
          <ns0:footerReference ns3:id="rId9" ns0:type="default"/>
          <ns0:pgSz ns0:w="11905" ns0:h="16840"/>
          <ns0:pgNumType ns0:fmt="decimal"/>
          <ns0:cols ns0:space="720" ns0:num="1"/>
        </ns0:sectPr>
      </ns0:pPr>
      <ns0:bookmarkStart ns0:id="9" ns0:name="heading_0"/>
    </ns0:p>
    <ns0:bookmarkEnd ns0:id="9"/>
    <ns0:p ns2:paraId="0C43A0D7">
      <ns0:pPr>
        <ns0:spacing ns0:before="120" ns0:after="120" ns0:line="288" ns0:lineRule="auto"/>
        <ns0:ind ns0:left="0"/>
        <ns0:jc ns0:val="left"/>
        <ns0:rPr>
          <ns0:rFonts ns0:hint="default" ns0:eastAsia="宋体"/>
          <ns0:lang ns0:val="en-US" ns0:eastAsia="zh-CN"/>
        </ns0:rPr>
      </ns0:pPr>
    </ns0:p>
    <ns0:p>
      <ns0:bookmarkStart ns0:id="10130" ns0:name="YH_c282ade0_130"/>
      <ns0:pPr>
        <ns0:spacing ns0:line="360" ns0:lineRule="auto"/>
        <ns0:outlineLvl ns0:val="0"/>
      </ns0:pPr>
      <ns0:r>
        <ns0:rPr>
          <ns0:rFonts ns0:ascii="Arial" ns0:hAnsi="Arial"/>
          <ns0:b/>
          <ns0:sz ns0:val="32"/>
        </ns0:rPr>
        <ns0:t xml:space="preserve">板蓝根颗粒 月度成本分析报告</ns0:t>
      </ns0:r>
      <ns0:bookmarkEnd ns0:id="10130"/>
    </ns0:p>
    <ns0:p>
      <ns0:r>
        <ns0:t>报告编号：YH-0B8C70E0（分析周期 2026-06）</ns0:t>
      </ns0:r>
    </ns0:p>
    <ns0:p>
      <ns0:r>
        <ns0:t>人工审核：待审核。本次采用模型辅助解释；因果归因仍待人工复核。</ns0:t>
      </ns0:r>
    </ns0:p>
    <ns0:p>
      <ns0:r>
        <ns0:t>核心发现：本月单位成本 7﻿.﻿2﻿6﻿ ﻿元﻿/﻿盒，总成本 6﻿5﻿3﻿4﻿0﻿0﻿.﻿0﻿0﻿ ﻿元。对成本影响最大的是直接材料，每盒比上月减少 0﻿.﻿1﻿5﻿ ﻿元。正文第三节按要素拆解变动并给出方向评估，第五节是与中药二厂的对比，第六节给出可直接执行的核查建议。</ns0:t>
      </ns0:r>
    </ns0:p>
    <ns0:p>
      <ns0:bookmarkStart ns0:id="31000" ns0:name="YH_SEC_0"/>
      <ns0:pPr>
        <ns0:spacing ns0:line="360" ns0:lineRule="auto"/>
        <ns0:outlineLvl ns0:val="1"/>
      </ns0:pPr>
      <ns0:r>
        <ns0:rPr>
          <ns0:rFonts ns0:ascii="Arial" ns0:hAnsi="Arial"/>
          <ns0:b/>
          <ns0:sz ns0:val="30"/>
        </ns0:rPr>
        <ns0:t>一、封面与基本信息</ns0:t>
      </ns0:r>
      <ns0:bookmarkEnd ns0:id="31000"/>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4512"/>
        <ns0:gridCol ns0:w="4512"/>
      </ns0:tblGrid>
      <ns0:tr>
        <ns0:tc>
          <ns0:tcPr>
            <ns0:tcW ns0:type="dxa" ns0:w="4512"/>
          </ns0:tcPr>
          <ns0:p>
            <ns0:r>
              <ns0:rPr>
                <ns0:rFonts ns0:ascii="微软雅黑" ns0:hAnsi="微软雅黑"/>
                <ns0:b/>
                <ns0:sz ns0:val="18"/>
              </ns0:rPr>
              <ns0:t>项目</ns0:t>
            </ns0:r>
          </ns0:p>
        </ns0:tc>
        <ns0:tc>
          <ns0:tcPr>
            <ns0:tcW ns0:type="dxa" ns0:w="4512"/>
          </ns0:tcPr>
          <ns0:p>
            <ns0:r>
              <ns0:rPr>
                <ns0:rFonts ns0:ascii="微软雅黑" ns0:hAnsi="微软雅黑"/>
                <ns0:b/>
                <ns0:sz ns0:val="18"/>
              </ns0:rPr>
              <ns0:t>内容</ns0:t>
            </ns0:r>
          </ns0:p>
        </ns0:tc>
      </ns0:tr>
      <ns0:tr>
        <ns0:tc>
          <ns0:tcPr>
            <ns0:tcW ns0:type="dxa" ns0:w="4512"/>
          </ns0:tcPr>
          <ns0:p>
            <ns0:r>
              <ns0:rPr>
                <ns0:rFonts ns0:ascii="微软雅黑" ns0:hAnsi="微软雅黑"/>
                <ns0:sz ns0:val="18"/>
              </ns0:rPr>
              <ns0:t>报告类型</ns0:t>
            </ns0:r>
          </ns0:p>
        </ns0:tc>
        <ns0:tc>
          <ns0:tcPr>
            <ns0:tcW ns0:type="dxa" ns0:w="4512"/>
          </ns0:tcPr>
          <ns0:p>
            <ns0:bookmarkStart ns0:id="10135" ns0:name="YH_c282ade0_135"/>
            <ns0:r>
              <ns0:rPr>
                <ns0:rFonts ns0:ascii="微软雅黑" ns0:hAnsi="微软雅黑"/>
                <ns0:sz ns0:val="18"/>
              </ns0:rPr>
              <ns0:t xml:space="preserve">月度成本分析</ns0:t>
            </ns0:r>
            <ns0:bookmarkEnd ns0:id="10135"/>
          </ns0:p>
        </ns0:tc>
      </ns0:tr>
      <ns0:tr>
        <ns0:tc>
          <ns0:tcPr>
            <ns0:tcW ns0:type="dxa" ns0:w="4512"/>
          </ns0:tcPr>
          <ns0:p>
            <ns0:r>
              <ns0:rPr>
                <ns0:rFonts ns0:ascii="微软雅黑" ns0:hAnsi="微软雅黑"/>
                <ns0:sz ns0:val="18"/>
              </ns0:rPr>
              <ns0:t>分析月份</ns0:t>
            </ns0:r>
          </ns0:p>
        </ns0:tc>
        <ns0:tc>
          <ns0:tcPr>
            <ns0:tcW ns0:type="dxa" ns0:w="4512"/>
          </ns0:tcPr>
          <ns0:p>
            <ns0:bookmarkStart ns0:id="10137" ns0:name="YH_c282ade0_137"/>
            <ns0:r>
              <ns0:rPr>
                <ns0:rFonts ns0:ascii="微软雅黑" ns0:hAnsi="微软雅黑"/>
                <ns0:sz ns0:val="18"/>
              </ns0:rPr>
              <ns0:t xml:space="preserve">2026-06</ns0:t>
            </ns0:r>
            <ns0:bookmarkEnd ns0:id="10137"/>
          </ns0:p>
        </ns0:tc>
      </ns0:tr>
      <ns0:tr>
        <ns0:tc>
          <ns0:tcPr>
            <ns0:tcW ns0:type="dxa" ns0:w="4512"/>
          </ns0:tcPr>
          <ns0:p>
            <ns0:r>
              <ns0:rPr>
                <ns0:rFonts ns0:ascii="微软雅黑" ns0:hAnsi="微软雅黑"/>
                <ns0:sz ns0:val="18"/>
              </ns0:rPr>
              <ns0:t>分析产品</ns0:t>
            </ns0:r>
          </ns0:p>
        </ns0:tc>
        <ns0:tc>
          <ns0:tcPr>
            <ns0:tcW ns0:type="dxa" ns0:w="4512"/>
          </ns0:tcPr>
          <ns0:p>
            <ns0:bookmarkStart ns0:id="10139" ns0:name="YH_c282ade0_139"/>
            <ns0:r>
              <ns0:rPr>
                <ns0:rFonts ns0:ascii="微软雅黑" ns0:hAnsi="微软雅黑"/>
                <ns0:sz ns0:val="18"/>
              </ns0:rPr>
              <ns0:t xml:space="preserve">板蓝根颗粒</ns0:t>
            </ns0:r>
            <ns0:bookmarkEnd ns0:id="10139"/>
          </ns0:p>
        </ns0:tc>
      </ns0:tr>
      <ns0:tr>
        <ns0:tc>
          <ns0:tcPr>
            <ns0:tcW ns0:type="dxa" ns0:w="4512"/>
          </ns0:tcPr>
          <ns0:p>
            <ns0:r>
              <ns0:rPr>
                <ns0:rFonts ns0:ascii="微软雅黑" ns0:hAnsi="微软雅黑"/>
                <ns0:sz ns0:val="18"/>
              </ns0:rPr>
              <ns0:t>产品规格</ns0:t>
            </ns0:r>
          </ns0:p>
        </ns0:tc>
        <ns0:tc>
          <ns0:tcPr>
            <ns0:tcW ns0:type="dxa" ns0:w="4512"/>
          </ns0:tcPr>
          <ns0:p>
            <ns0:bookmarkStart ns0:id="10141" ns0:name="YH_c282ade0_141"/>
            <ns0:r>
              <ns0:rPr>
                <ns0:rFonts ns0:ascii="微软雅黑" ns0:hAnsi="微软雅黑"/>
                <ns0:sz ns0:val="18"/>
              </ns0:rPr>
              <ns0:t xml:space="preserve">10g×2﻿0﻿袋﻿/﻿盒</ns0:t>
            </ns0:r>
            <ns0:bookmarkEnd ns0:id="10141"/>
          </ns0:p>
        </ns0:tc>
      </ns0:tr>
      <ns0:tr>
        <ns0:tc>
          <ns0:tcPr>
            <ns0:tcW ns0:type="dxa" ns0:w="4512"/>
          </ns0:tcPr>
          <ns0:p>
            <ns0:r>
              <ns0:rPr>
                <ns0:rFonts ns0:ascii="微软雅黑" ns0:hAnsi="微软雅黑"/>
                <ns0:sz ns0:val="18"/>
              </ns0:rPr>
              <ns0:t>本月产量</ns0:t>
            </ns0:r>
          </ns0:p>
        </ns0:tc>
        <ns0:tc>
          <ns0:tcPr>
            <ns0:tcW ns0:type="dxa" ns0:w="4512"/>
          </ns0:tcPr>
          <ns0:p>
            <ns0:bookmarkStart ns0:id="10143" ns0:name="YH_c282ade0_143"/>
            <ns0:r>
              <ns0:rPr>
                <ns0:rFonts ns0:ascii="微软雅黑" ns0:hAnsi="微软雅黑"/>
                <ns0:sz ns0:val="18"/>
              </ns0:rPr>
              <ns0:t xml:space="preserve">9﻿0﻿0﻿0﻿0﻿ ﻿盒</ns0:t>
            </ns0:r>
            <ns0:bookmarkEnd ns0:id="10143"/>
          </ns0:p>
        </ns0:tc>
      </ns0:tr>
      <ns0:tr>
        <ns0:tc>
          <ns0:tcPr>
            <ns0:tcW ns0:type="dxa" ns0:w="4512"/>
          </ns0:tcPr>
          <ns0:p>
            <ns0:r>
              <ns0:rPr>
                <ns0:rFonts ns0:ascii="微软雅黑" ns0:hAnsi="微软雅黑"/>
                <ns0:sz ns0:val="18"/>
              </ns0:rPr>
              <ns0:t>编制人</ns0:t>
            </ns0:r>
          </ns0:p>
        </ns0:tc>
        <ns0:tc>
          <ns0:tcPr>
            <ns0:tcW ns0:type="dxa" ns0:w="4512"/>
          </ns0:tcPr>
          <ns0:p>
            <ns0:r>
              <ns0:rPr>
                <ns0:rFonts ns0:ascii="微软雅黑" ns0:hAnsi="微软雅黑"/>
                <ns0:sz ns0:val="18"/>
              </ns0:rPr>
              <ns0:t>财务部成本会计</ns0:t>
            </ns0:r>
          </ns0:p>
        </ns0:tc>
      </ns0:tr>
      <ns0:tr>
        <ns0:tc>
          <ns0:tcPr>
            <ns0:tcW ns0:type="dxa" ns0:w="4512"/>
          </ns0:tcPr>
          <ns0:p>
            <ns0:r>
              <ns0:rPr>
                <ns0:rFonts ns0:ascii="微软雅黑" ns0:hAnsi="微软雅黑"/>
                <ns0:sz ns0:val="18"/>
              </ns0:rPr>
              <ns0:t>审核人</ns0:t>
            </ns0:r>
          </ns0:p>
        </ns0:tc>
        <ns0:tc>
          <ns0:tcPr>
            <ns0:tcW ns0:type="dxa" ns0:w="4512"/>
          </ns0:tcPr>
          <ns0:p>
            <ns0:r>
              <ns0:rPr>
                <ns0:rFonts ns0:ascii="微软雅黑" ns0:hAnsi="微软雅黑"/>
                <ns0:sz ns0:val="18"/>
              </ns0:rPr>
              <ns0:t>财务总监</ns0:t>
            </ns0:r>
          </ns0:p>
        </ns0:tc>
      </ns0:tr>
      <ns0:tr>
        <ns0:tc>
          <ns0:tcPr>
            <ns0:tcW ns0:type="dxa" ns0:w="4512"/>
          </ns0:tcPr>
          <ns0:p>
            <ns0:r>
              <ns0:rPr>
                <ns0:rFonts ns0:ascii="微软雅黑" ns0:hAnsi="微软雅黑"/>
                <ns0:sz ns0:val="18"/>
              </ns0:rPr>
              <ns0:t>数据来源</ns0:t>
            </ns0:r>
          </ns0:p>
        </ns0:tc>
        <ns0:tc>
          <ns0:tcPr>
            <ns0:tcW ns0:type="dxa" ns0:w="4512"/>
          </ns0:tcPr>
          <ns0:p>
            <ns0:r>
              <ns0:rPr>
                <ns0:rFonts ns0:ascii="微软雅黑" ns0:hAnsi="微软雅黑"/>
                <ns0:sz ns0:val="18"/>
              </ns0:rPr>
              <ns0:t>ERP系统成本模块</ns0:t>
            </ns0:r>
          </ns0:p>
        </ns0:tc>
      </ns0:tr>
    </ns0:tbl>
    <ns0:p/>
    <ns0:p>
      <ns0:bookmarkStart ns0:id="31001" ns0:name="YH_SEC_1"/>
      <ns0:pPr>
        <ns0:spacing ns0:line="360" ns0:lineRule="auto"/>
        <ns0:outlineLvl ns0:val="1"/>
      </ns0:pPr>
      <ns0:r>
        <ns0:rPr>
          <ns0:rFonts ns0:ascii="Arial" ns0:hAnsi="Arial"/>
          <ns0:b/>
          <ns0:sz ns0:val="30"/>
        </ns0:rPr>
        <ns0:t>二、总成本概览</ns0:t>
      </ns0:r>
      <ns0:bookmarkEnd ns0:id="31001"/>
    </ns0:p>
    <ns0:p>
      <ns0:bookmarkStart ns0:id="31002" ns0:name="YH_SEC_2"/>
      <ns0:pPr>
        <ns0:spacing ns0:line="360" ns0:lineRule="auto"/>
        <ns0:outlineLvl ns0:val="2"/>
      </ns0:pPr>
      <ns0:r>
        <ns0:rPr>
          <ns0:rFonts ns0:ascii="Arial" ns0:hAnsi="Arial"/>
          <ns0:b/>
          <ns0:sz ns0:val="24"/>
        </ns0:rPr>
        <ns0:t>2.1 核心指标一览</ns0:t>
      </ns0:r>
      <ns0:bookmarkEnd ns0:id="31002"/>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128"/>
        <ns0:gridCol ns0:w="1128"/>
        <ns0:gridCol ns0:w="1128"/>
        <ns0:gridCol ns0:w="1128"/>
        <ns0:gridCol ns0:w="1128"/>
        <ns0:gridCol ns0:w="1128"/>
        <ns0:gridCol ns0:w="1128"/>
        <ns0:gridCol ns0:w="1128"/>
      </ns0:tblGrid>
      <ns0:tr>
        <ns0:tc>
          <ns0:tcPr>
            <ns0:tcW ns0:type="dxa" ns0:w="1128"/>
          </ns0:tcPr>
          <ns0:p>
            <ns0:r>
              <ns0:rPr>
                <ns0:rFonts ns0:ascii="微软雅黑" ns0:hAnsi="微软雅黑"/>
                <ns0:b/>
                <ns0:sz ns0:val="18"/>
              </ns0:rPr>
              <ns0:t>指标</ns0:t>
            </ns0:r>
          </ns0:p>
        </ns0:tc>
        <ns0:tc>
          <ns0:tcPr>
            <ns0:tcW ns0:type="dxa" ns0:w="1128"/>
          </ns0:tcPr>
          <ns0:p>
            <ns0:r>
              <ns0:rPr>
                <ns0:rFonts ns0:ascii="微软雅黑" ns0:hAnsi="微软雅黑"/>
                <ns0:b/>
                <ns0:sz ns0:val="18"/>
              </ns0:rPr>
              <ns0:t>本月实际</ns0:t>
            </ns0:r>
          </ns0:p>
        </ns0:tc>
        <ns0:tc>
          <ns0:tcPr>
            <ns0:tcW ns0:type="dxa" ns0:w="1128"/>
          </ns0:tcPr>
          <ns0:p>
            <ns0:r>
              <ns0:rPr>
                <ns0:rFonts ns0:ascii="微软雅黑" ns0:hAnsi="微软雅黑"/>
                <ns0:b/>
                <ns0:sz ns0:val="18"/>
              </ns0:rPr>
              <ns0:t>上月实际</ns0:t>
            </ns0:r>
          </ns0:p>
        </ns0:tc>
        <ns0:tc>
          <ns0:tcPr>
            <ns0:tcW ns0:type="dxa" ns0:w="1128"/>
          </ns0:tcPr>
          <ns0:p>
            <ns0:r>
              <ns0:rPr>
                <ns0:rFonts ns0:ascii="微软雅黑" ns0:hAnsi="微软雅黑"/>
                <ns0:b/>
                <ns0:sz ns0:val="18"/>
              </ns0:rPr>
              <ns0:t>环比变动</ns0:t>
            </ns0:r>
          </ns0:p>
        </ns0:tc>
        <ns0:tc>
          <ns0:tcPr>
            <ns0:tcW ns0:type="dxa" ns0:w="1128"/>
          </ns0:tcPr>
          <ns0:p>
            <ns0:r>
              <ns0:rPr>
                <ns0:rFonts ns0:ascii="微软雅黑" ns0:hAnsi="微软雅黑"/>
                <ns0:b/>
                <ns0:sz ns0:val="18"/>
              </ns0:rPr>
              <ns0:t>去年同月</ns0:t>
            </ns0:r>
          </ns0:p>
        </ns0:tc>
        <ns0:tc>
          <ns0:tcPr>
            <ns0:tcW ns0:type="dxa" ns0:w="1128"/>
          </ns0:tcPr>
          <ns0:p>
            <ns0:r>
              <ns0:rPr>
                <ns0:rFonts ns0:ascii="微软雅黑" ns0:hAnsi="微软雅黑"/>
                <ns0:b/>
                <ns0:sz ns0:val="18"/>
              </ns0:rPr>
              <ns0:t>同比变动</ns0:t>
            </ns0:r>
          </ns0:p>
        </ns0:tc>
        <ns0:tc>
          <ns0:tcPr>
            <ns0:tcW ns0:type="dxa" ns0:w="1128"/>
          </ns0:tcPr>
          <ns0:p>
            <ns0:r>
              <ns0:rPr>
                <ns0:rFonts ns0:ascii="微软雅黑" ns0:hAnsi="微软雅黑"/>
                <ns0:b/>
                <ns0:sz ns0:val="18"/>
              </ns0:rPr>
              <ns0:t>预算值</ns0:t>
            </ns0:r>
          </ns0:p>
        </ns0:tc>
        <ns0:tc>
          <ns0:tcPr>
            <ns0:tcW ns0:type="dxa" ns0:w="1128"/>
          </ns0:tcPr>
          <ns0:p>
            <ns0:r>
              <ns0:rPr>
                <ns0:rFonts ns0:ascii="微软雅黑" ns0:hAnsi="微软雅黑"/>
                <ns0:b/>
                <ns0:sz ns0:val="18"/>
              </ns0:rPr>
              <ns0:t>预算偏差</ns0:t>
            </ns0:r>
          </ns0:p>
        </ns0:tc>
      </ns0:tr>
      <ns0:tr>
        <ns0:tc>
          <ns0:tcPr>
            <ns0:tcW ns0:type="dxa" ns0:w="1128"/>
          </ns0:tcPr>
          <ns0:p>
            <ns0:r>
              <ns0:rPr>
                <ns0:rFonts ns0:ascii="微软雅黑" ns0:hAnsi="微软雅黑"/>
                <ns0:sz ns0:val="18"/>
              </ns0:rPr>
              <ns0:t>产量(盒)</ns0:t>
            </ns0:r>
          </ns0:p>
        </ns0:tc>
        <ns0:tc>
          <ns0:tcPr>
            <ns0:tcW ns0:type="dxa" ns0:w="1128"/>
          </ns0:tcPr>
          <ns0:p>
            <ns0:bookmarkStart ns0:id="10162" ns0:name="YH_c282ade0_162"/>
            <ns0:r>
              <ns0:rPr>
                <ns0:rFonts ns0:ascii="微软雅黑" ns0:hAnsi="微软雅黑"/>
                <ns0:sz ns0:val="18"/>
              </ns0:rPr>
              <ns0:t xml:space="preserve">90000</ns0:t>
            </ns0:r>
            <ns0:bookmarkEnd ns0:id="10162"/>
          </ns0:p>
        </ns0:tc>
        <ns0:tc>
          <ns0:tcPr>
            <ns0:tcW ns0:type="dxa" ns0:w="1128"/>
          </ns0:tcPr>
          <ns0:p>
            <ns0:bookmarkStart ns0:id="10163" ns0:name="YH_c282ade0_163"/>
            <ns0:r>
              <ns0:rPr>
                <ns0:rFonts ns0:ascii="微软雅黑" ns0:hAnsi="微软雅黑"/>
                <ns0:sz ns0:val="18"/>
              </ns0:rPr>
              <ns0:t xml:space="preserve">102000</ns0:t>
            </ns0:r>
            <ns0:bookmarkEnd ns0:id="10163"/>
          </ns0:p>
        </ns0:tc>
        <ns0:tc>
          <ns0:tcPr>
            <ns0:tcW ns0:type="dxa" ns0:w="1128"/>
          </ns0:tcPr>
          <ns0:p>
            <ns0:bookmarkStart ns0:id="10164" ns0:name="YH_c282ade0_164"/>
            <ns0:r>
              <ns0:rPr>
                <ns0:rFonts ns0:ascii="微软雅黑" ns0:hAnsi="微软雅黑"/>
                <ns0:sz ns0:val="18"/>
              </ns0:rPr>
              <ns0:t xml:space="preserve">-﻿1﻿1﻿.﻿7﻿6﻿%</ns0:t>
            </ns0:r>
            <ns0:bookmarkEnd ns0:id="10164"/>
          </ns0:p>
        </ns0:tc>
        <ns0:tc>
          <ns0:tcPr>
            <ns0:tcW ns0:type="dxa" ns0:w="1128"/>
          </ns0:tcPr>
          <ns0:p>
            <ns0:bookmarkStart ns0:id="10165" ns0:name="YH_c282ade0_165"/>
            <ns0:r>
              <ns0:rPr>
                <ns0:rFonts ns0:ascii="微软雅黑" ns0:hAnsi="微软雅黑"/>
                <ns0:sz ns0:val="18"/>
              </ns0:rPr>
              <ns0:t xml:space="preserve">85500</ns0:t>
            </ns0:r>
            <ns0:bookmarkEnd ns0:id="10165"/>
          </ns0:p>
        </ns0:tc>
        <ns0:tc>
          <ns0:tcPr>
            <ns0:tcW ns0:type="dxa" ns0:w="1128"/>
          </ns0:tcPr>
          <ns0:p>
            <ns0:bookmarkStart ns0:id="10166" ns0:name="YH_c282ade0_166"/>
            <ns0:r>
              <ns0:rPr>
                <ns0:rFonts ns0:ascii="微软雅黑" ns0:hAnsi="微软雅黑"/>
                <ns0:sz ns0:val="18"/>
              </ns0:rPr>
              <ns0:t xml:space="preserve">5﻿.﻿2﻿6﻿%</ns0:t>
            </ns0:r>
            <ns0:bookmarkEnd ns0:id="10166"/>
          </ns0:p>
        </ns0:tc>
        <ns0:tc>
          <ns0:tcPr>
            <ns0:tcW ns0:type="dxa" ns0:w="1128"/>
          </ns0:tcPr>
          <ns0:p>
            <ns0:bookmarkStart ns0:id="10167" ns0:name="YH_c282ade0_167"/>
            <ns0:r>
              <ns0:rPr>
                <ns0:rFonts ns0:ascii="微软雅黑" ns0:hAnsi="微软雅黑"/>
                <ns0:sz ns0:val="18"/>
              </ns0:rPr>
              <ns0:t xml:space="preserve">90000</ns0:t>
            </ns0:r>
            <ns0:bookmarkEnd ns0:id="10167"/>
          </ns0:p>
        </ns0:tc>
        <ns0:tc>
          <ns0:tcPr>
            <ns0:tcW ns0:type="dxa" ns0:w="1128"/>
          </ns0:tcPr>
          <ns0:p>
            <ns0:bookmarkStart ns0:id="10168" ns0:name="YH_c282ade0_168"/>
            <ns0:r>
              <ns0:rPr>
                <ns0:rFonts ns0:ascii="微软雅黑" ns0:hAnsi="微软雅黑"/>
                <ns0:sz ns0:val="18"/>
              </ns0:rPr>
              <ns0:t xml:space="preserve">0﻿.﻿0﻿0﻿%</ns0:t>
            </ns0:r>
            <ns0:bookmarkEnd ns0:id="10168"/>
          </ns0:p>
        </ns0:tc>
      </ns0:tr>
      <ns0:tr>
        <ns0:tc>
          <ns0:tcPr>
            <ns0:tcW ns0:type="dxa" ns0:w="1128"/>
          </ns0:tcPr>
          <ns0:p>
            <ns0:r>
              <ns0:rPr>
                <ns0:rFonts ns0:ascii="微软雅黑" ns0:hAnsi="微软雅黑"/>
                <ns0:sz ns0:val="18"/>
              </ns0:rPr>
              <ns0:t>单位成本(元/盒)</ns0:t>
            </ns0:r>
          </ns0:p>
        </ns0:tc>
        <ns0:tc>
          <ns0:tcPr>
            <ns0:tcW ns0:type="dxa" ns0:w="1128"/>
          </ns0:tcPr>
          <ns0:p>
            <ns0:bookmarkStart ns0:id="10170" ns0:name="YH_c282ade0_170"/>
            <ns0:r>
              <ns0:rPr>
                <ns0:rFonts ns0:ascii="微软雅黑" ns0:hAnsi="微软雅黑"/>
                <ns0:sz ns0:val="18"/>
              </ns0:rPr>
              <ns0:t xml:space="preserve">7.26</ns0:t>
            </ns0:r>
            <ns0:bookmarkEnd ns0:id="10170"/>
          </ns0:p>
        </ns0:tc>
        <ns0:tc>
          <ns0:tcPr>
            <ns0:tcW ns0:type="dxa" ns0:w="1128"/>
          </ns0:tcPr>
          <ns0:p>
            <ns0:bookmarkStart ns0:id="10171" ns0:name="YH_c282ade0_171"/>
            <ns0:r>
              <ns0:rPr>
                <ns0:rFonts ns0:ascii="微软雅黑" ns0:hAnsi="微软雅黑"/>
                <ns0:sz ns0:val="18"/>
              </ns0:rPr>
              <ns0:t xml:space="preserve">7.47</ns0:t>
            </ns0:r>
            <ns0:bookmarkEnd ns0:id="10171"/>
          </ns0:p>
        </ns0:tc>
        <ns0:tc>
          <ns0:tcPr>
            <ns0:tcW ns0:type="dxa" ns0:w="1128"/>
          </ns0:tcPr>
          <ns0:p>
            <ns0:bookmarkStart ns0:id="10172" ns0:name="YH_c282ade0_172"/>
            <ns0:r>
              <ns0:rPr>
                <ns0:rFonts ns0:ascii="微软雅黑" ns0:hAnsi="微软雅黑"/>
                <ns0:sz ns0:val="18"/>
              </ns0:rPr>
              <ns0:t xml:space="preserve">-﻿2﻿.﻿8﻿1﻿%</ns0:t>
            </ns0:r>
            <ns0:bookmarkEnd ns0:id="10172"/>
          </ns0:p>
        </ns0:tc>
        <ns0:tc>
          <ns0:tcPr>
            <ns0:tcW ns0:type="dxa" ns0:w="1128"/>
          </ns0:tcPr>
          <ns0:p>
            <ns0:bookmarkStart ns0:id="10173" ns0:name="YH_c282ade0_173"/>
            <ns0:r>
              <ns0:rPr>
                <ns0:rFonts ns0:ascii="微软雅黑" ns0:hAnsi="微软雅黑"/>
                <ns0:sz ns0:val="18"/>
              </ns0:rPr>
              <ns0:t xml:space="preserve">7.00</ns0:t>
            </ns0:r>
            <ns0:bookmarkEnd ns0:id="10173"/>
          </ns0:p>
        </ns0:tc>
        <ns0:tc>
          <ns0:tcPr>
            <ns0:tcW ns0:type="dxa" ns0:w="1128"/>
          </ns0:tcPr>
          <ns0:p>
            <ns0:bookmarkStart ns0:id="10174" ns0:name="YH_c282ade0_174"/>
            <ns0:r>
              <ns0:rPr>
                <ns0:rFonts ns0:ascii="微软雅黑" ns0:hAnsi="微软雅黑"/>
                <ns0:sz ns0:val="18"/>
              </ns0:rPr>
              <ns0:t xml:space="preserve">3﻿.﻿7﻿1﻿%</ns0:t>
            </ns0:r>
            <ns0:bookmarkEnd ns0:id="10174"/>
          </ns0:p>
        </ns0:tc>
        <ns0:tc>
          <ns0:tcPr>
            <ns0:tcW ns0:type="dxa" ns0:w="1128"/>
          </ns0:tcPr>
          <ns0:p>
            <ns0:bookmarkStart ns0:id="10175" ns0:name="YH_c282ade0_175"/>
            <ns0:r>
              <ns0:rPr>
                <ns0:rFonts ns0:ascii="微软雅黑" ns0:hAnsi="微软雅黑"/>
                <ns0:sz ns0:val="18"/>
              </ns0:rPr>
              <ns0:t xml:space="preserve">7.00</ns0:t>
            </ns0:r>
            <ns0:bookmarkEnd ns0:id="10175"/>
          </ns0:p>
        </ns0:tc>
        <ns0:tc>
          <ns0:tcPr>
            <ns0:tcW ns0:type="dxa" ns0:w="1128"/>
          </ns0:tcPr>
          <ns0:p>
            <ns0:bookmarkStart ns0:id="10176" ns0:name="YH_c282ade0_176"/>
            <ns0:r>
              <ns0:rPr>
                <ns0:rFonts ns0:ascii="微软雅黑" ns0:hAnsi="微软雅黑"/>
                <ns0:sz ns0:val="18"/>
              </ns0:rPr>
              <ns0:t xml:space="preserve">3﻿.﻿7﻿1﻿%</ns0:t>
            </ns0:r>
            <ns0:bookmarkEnd ns0:id="10176"/>
          </ns0:p>
        </ns0:tc>
      </ns0:tr>
      <ns0:tr>
        <ns0:tc>
          <ns0:tcPr>
            <ns0:tcW ns0:type="dxa" ns0:w="1128"/>
          </ns0:tcPr>
          <ns0:p>
            <ns0:r>
              <ns0:rPr>
                <ns0:rFonts ns0:ascii="微软雅黑" ns0:hAnsi="微软雅黑"/>
                <ns0:sz ns0:val="18"/>
              </ns0:rPr>
              <ns0:t>总成本(元)</ns0:t>
            </ns0:r>
          </ns0:p>
        </ns0:tc>
        <ns0:tc>
          <ns0:tcPr>
            <ns0:tcW ns0:type="dxa" ns0:w="1128"/>
          </ns0:tcPr>
          <ns0:p>
            <ns0:bookmarkStart ns0:id="10178" ns0:name="YH_c282ade0_178"/>
            <ns0:r>
              <ns0:rPr>
                <ns0:rFonts ns0:ascii="微软雅黑" ns0:hAnsi="微软雅黑"/>
                <ns0:sz ns0:val="18"/>
              </ns0:rPr>
              <ns0:t xml:space="preserve">653400.00</ns0:t>
            </ns0:r>
            <ns0:bookmarkEnd ns0:id="10178"/>
          </ns0:p>
        </ns0:tc>
        <ns0:tc>
          <ns0:tcPr>
            <ns0:tcW ns0:type="dxa" ns0:w="1128"/>
          </ns0:tcPr>
          <ns0:p>
            <ns0:bookmarkStart ns0:id="10179" ns0:name="YH_c282ade0_179"/>
            <ns0:r>
              <ns0:rPr>
                <ns0:rFonts ns0:ascii="微软雅黑" ns0:hAnsi="微软雅黑"/>
                <ns0:sz ns0:val="18"/>
              </ns0:rPr>
              <ns0:t xml:space="preserve">761940.00</ns0:t>
            </ns0:r>
            <ns0:bookmarkEnd ns0:id="10179"/>
          </ns0:p>
        </ns0:tc>
        <ns0:tc>
          <ns0:tcPr>
            <ns0:tcW ns0:type="dxa" ns0:w="1128"/>
          </ns0:tcPr>
          <ns0:p>
            <ns0:bookmarkStart ns0:id="10180" ns0:name="YH_c282ade0_180"/>
            <ns0:r>
              <ns0:rPr>
                <ns0:rFonts ns0:ascii="微软雅黑" ns0:hAnsi="微软雅黑"/>
                <ns0:sz ns0:val="18"/>
              </ns0:rPr>
              <ns0:t xml:space="preserve">-﻿1﻿4﻿.﻿2﻿5﻿%</ns0:t>
            </ns0:r>
            <ns0:bookmarkEnd ns0:id="10180"/>
          </ns0:p>
        </ns0:tc>
        <ns0:tc>
          <ns0:tcPr>
            <ns0:tcW ns0:type="dxa" ns0:w="1128"/>
          </ns0:tcPr>
          <ns0:p>
            <ns0:bookmarkStart ns0:id="10181" ns0:name="YH_c282ade0_181"/>
            <ns0:r>
              <ns0:rPr>
                <ns0:rFonts ns0:ascii="微软雅黑" ns0:hAnsi="微软雅黑"/>
                <ns0:sz ns0:val="18"/>
              </ns0:rPr>
              <ns0:t xml:space="preserve">598500.00</ns0:t>
            </ns0:r>
            <ns0:bookmarkEnd ns0:id="10181"/>
          </ns0:p>
        </ns0:tc>
        <ns0:tc>
          <ns0:tcPr>
            <ns0:tcW ns0:type="dxa" ns0:w="1128"/>
          </ns0:tcPr>
          <ns0:p>
            <ns0:bookmarkStart ns0:id="10182" ns0:name="YH_c282ade0_182"/>
            <ns0:r>
              <ns0:rPr>
                <ns0:rFonts ns0:ascii="微软雅黑" ns0:hAnsi="微软雅黑"/>
                <ns0:sz ns0:val="18"/>
              </ns0:rPr>
              <ns0:t xml:space="preserve">9﻿.﻿1﻿7﻿%</ns0:t>
            </ns0:r>
            <ns0:bookmarkEnd ns0:id="10182"/>
          </ns0:p>
        </ns0:tc>
        <ns0:tc>
          <ns0:tcPr>
            <ns0:tcW ns0:type="dxa" ns0:w="1128"/>
          </ns0:tcPr>
          <ns0:p>
            <ns0:bookmarkStart ns0:id="10183" ns0:name="YH_c282ade0_183"/>
            <ns0:r>
              <ns0:rPr>
                <ns0:rFonts ns0:ascii="微软雅黑" ns0:hAnsi="微软雅黑"/>
                <ns0:sz ns0:val="18"/>
              </ns0:rPr>
              <ns0:t xml:space="preserve">630000.00</ns0:t>
            </ns0:r>
            <ns0:bookmarkEnd ns0:id="10183"/>
          </ns0:p>
        </ns0:tc>
        <ns0:tc>
          <ns0:tcPr>
            <ns0:tcW ns0:type="dxa" ns0:w="1128"/>
          </ns0:tcPr>
          <ns0:p>
            <ns0:bookmarkStart ns0:id="10184" ns0:name="YH_c282ade0_184"/>
            <ns0:r>
              <ns0:rPr>
                <ns0:rFonts ns0:ascii="微软雅黑" ns0:hAnsi="微软雅黑"/>
                <ns0:sz ns0:val="18"/>
              </ns0:rPr>
              <ns0:t xml:space="preserve">3﻿.﻿7﻿1﻿%</ns0:t>
            </ns0:r>
            <ns0:bookmarkEnd ns0:id="10184"/>
          </ns0:p>
        </ns0:tc>
      </ns0:tr>
      <ns0:tr>
        <ns0:tc>
          <ns0:tcPr>
            <ns0:tcW ns0:type="dxa" ns0:w="1128"/>
          </ns0:tcPr>
          <ns0:p>
            <ns0:r>
              <ns0:rPr>
                <ns0:rFonts ns0:ascii="微软雅黑" ns0:hAnsi="微软雅黑"/>
                <ns0:sz ns0:val="18"/>
              </ns0:rPr>
              <ns0:t>其中：直接材料(元/盒)</ns0:t>
            </ns0:r>
          </ns0:p>
        </ns0:tc>
        <ns0:tc>
          <ns0:tcPr>
            <ns0:tcW ns0:type="dxa" ns0:w="1128"/>
          </ns0:tcPr>
          <ns0:p>
            <ns0:bookmarkStart ns0:id="10186" ns0:name="YH_c282ade0_186"/>
            <ns0:r>
              <ns0:rPr>
                <ns0:rFonts ns0:ascii="微软雅黑" ns0:hAnsi="微软雅黑"/>
                <ns0:sz ns0:val="18"/>
              </ns0:rPr>
              <ns0:t xml:space="preserve">4.60</ns0:t>
            </ns0:r>
            <ns0:bookmarkEnd ns0:id="10186"/>
          </ns0:p>
        </ns0:tc>
        <ns0:tc>
          <ns0:tcPr>
            <ns0:tcW ns0:type="dxa" ns0:w="1128"/>
          </ns0:tcPr>
          <ns0:p>
            <ns0:bookmarkStart ns0:id="10187" ns0:name="YH_c282ade0_187"/>
            <ns0:r>
              <ns0:rPr>
                <ns0:rFonts ns0:ascii="微软雅黑" ns0:hAnsi="微软雅黑"/>
                <ns0:sz ns0:val="18"/>
              </ns0:rPr>
              <ns0:t xml:space="preserve">4.75</ns0:t>
            </ns0:r>
            <ns0:bookmarkEnd ns0:id="10187"/>
          </ns0:p>
        </ns0:tc>
        <ns0:tc>
          <ns0:tcPr>
            <ns0:tcW ns0:type="dxa" ns0:w="1128"/>
          </ns0:tcPr>
          <ns0:p>
            <ns0:bookmarkStart ns0:id="10188" ns0:name="YH_c282ade0_188"/>
            <ns0:r>
              <ns0:rPr>
                <ns0:rFonts ns0:ascii="微软雅黑" ns0:hAnsi="微软雅黑"/>
                <ns0:sz ns0:val="18"/>
              </ns0:rPr>
              <ns0:t xml:space="preserve">-﻿3﻿.﻿1﻿6﻿%</ns0:t>
            </ns0:r>
            <ns0:bookmarkEnd ns0:id="10188"/>
          </ns0:p>
        </ns0:tc>
        <ns0:tc>
          <ns0:tcPr>
            <ns0:tcW ns0:type="dxa" ns0:w="1128"/>
          </ns0:tcPr>
          <ns0:p>
            <ns0:bookmarkStart ns0:id="22109" ns0:name="YH_reader_去年材料成本"/>
            <ns0:r>
              <ns0:t xml:space="preserve">4.38</ns0:t>
            </ns0:r>
            <ns0:bookmarkEnd ns0:id="22109"/>
          </ns0:p>
        </ns0:tc>
        <ns0:tc>
          <ns0:tcPr>
            <ns0:tcW ns0:type="dxa" ns0:w="1128"/>
          </ns0:tcPr>
          <ns0:p>
            <ns0:bookmarkStart ns0:id="22110" ns0:name="YH_reader_材料成本同比"/>
            <ns0:r>
              <ns0:t xml:space="preserve">5﻿.﻿0﻿2﻿%</ns0:t>
            </ns0:r>
            <ns0:bookmarkEnd ns0:id="22110"/>
          </ns0:p>
        </ns0:tc>
        <ns0:tc>
          <ns0:tcPr>
            <ns0:tcW ns0:type="dxa" ns0:w="1128"/>
          </ns0:tcPr>
          <ns0:p>
            <ns0:bookmarkStart ns0:id="10191" ns0:name="YH_c282ade0_191"/>
            <ns0:r>
              <ns0:rPr>
                <ns0:rFonts ns0:ascii="微软雅黑" ns0:hAnsi="微软雅黑"/>
                <ns0:sz ns0:val="18"/>
              </ns0:rPr>
              <ns0:t xml:space="preserve">4.38</ns0:t>
            </ns0:r>
            <ns0:bookmarkEnd ns0:id="10191"/>
          </ns0:p>
        </ns0:tc>
        <ns0:tc>
          <ns0:tcPr>
            <ns0:tcW ns0:type="dxa" ns0:w="1128"/>
          </ns0:tcPr>
          <ns0:p>
            <ns0:bookmarkStart ns0:id="10192" ns0:name="YH_c282ade0_192"/>
            <ns0:r>
              <ns0:rPr>
                <ns0:rFonts ns0:ascii="微软雅黑" ns0:hAnsi="微软雅黑"/>
                <ns0:sz ns0:val="18"/>
              </ns0:rPr>
              <ns0:t xml:space="preserve">5﻿.﻿0﻿2﻿%</ns0:t>
            </ns0:r>
            <ns0:bookmarkEnd ns0:id="10192"/>
          </ns0:p>
        </ns0:tc>
      </ns0:tr>
      <ns0:tr>
        <ns0:tc>
          <ns0:tcPr>
            <ns0:tcW ns0:type="dxa" ns0:w="1128"/>
          </ns0:tcPr>
          <ns0:p>
            <ns0:r>
              <ns0:rPr>
                <ns0:rFonts ns0:ascii="微软雅黑" ns0:hAnsi="微软雅黑"/>
                <ns0:sz ns0:val="18"/>
              </ns0:rPr>
              <ns0:t>其中：直接人工(元/盒)</ns0:t>
            </ns0:r>
          </ns0:p>
        </ns0:tc>
        <ns0:tc>
          <ns0:tcPr>
            <ns0:tcW ns0:type="dxa" ns0:w="1128"/>
          </ns0:tcPr>
          <ns0:p>
            <ns0:bookmarkStart ns0:id="10194" ns0:name="YH_c282ade0_194"/>
            <ns0:r>
              <ns0:rPr>
                <ns0:rFonts ns0:ascii="微软雅黑" ns0:hAnsi="微软雅黑"/>
                <ns0:sz ns0:val="18"/>
              </ns0:rPr>
              <ns0:t xml:space="preserve">1.04</ns0:t>
            </ns0:r>
            <ns0:bookmarkEnd ns0:id="10194"/>
          </ns0:p>
        </ns0:tc>
        <ns0:tc>
          <ns0:tcPr>
            <ns0:tcW ns0:type="dxa" ns0:w="1128"/>
          </ns0:tcPr>
          <ns0:p>
            <ns0:bookmarkStart ns0:id="10195" ns0:name="YH_c282ade0_195"/>
            <ns0:r>
              <ns0:rPr>
                <ns0:rFonts ns0:ascii="微软雅黑" ns0:hAnsi="微软雅黑"/>
                <ns0:sz ns0:val="18"/>
              </ns0:rPr>
              <ns0:t xml:space="preserve">1.06</ns0:t>
            </ns0:r>
            <ns0:bookmarkEnd ns0:id="10195"/>
          </ns0:p>
        </ns0:tc>
        <ns0:tc>
          <ns0:tcPr>
            <ns0:tcW ns0:type="dxa" ns0:w="1128"/>
          </ns0:tcPr>
          <ns0:p>
            <ns0:bookmarkStart ns0:id="10196" ns0:name="YH_c282ade0_196"/>
            <ns0:r>
              <ns0:rPr>
                <ns0:rFonts ns0:ascii="微软雅黑" ns0:hAnsi="微软雅黑"/>
                <ns0:sz ns0:val="18"/>
              </ns0:rPr>
              <ns0:t xml:space="preserve">-﻿1﻿.﻿8﻿9﻿%</ns0:t>
            </ns0:r>
            <ns0:bookmarkEnd ns0:id="10196"/>
          </ns0:p>
        </ns0:tc>
        <ns0:tc>
          <ns0:tcPr>
            <ns0:tcW ns0:type="dxa" ns0:w="1128"/>
          </ns0:tcPr>
          <ns0:p>
            <ns0:bookmarkStart ns0:id="22111" ns0:name="YH_reader_去年人工成本"/>
            <ns0:r>
              <ns0:t xml:space="preserve">1.02</ns0:t>
            </ns0:r>
            <ns0:bookmarkEnd ns0:id="22111"/>
          </ns0:p>
        </ns0:tc>
        <ns0:tc>
          <ns0:tcPr>
            <ns0:tcW ns0:type="dxa" ns0:w="1128"/>
          </ns0:tcPr>
          <ns0:p>
            <ns0:bookmarkStart ns0:id="22112" ns0:name="YH_reader_人工成本同比"/>
            <ns0:r>
              <ns0:t xml:space="preserve">1﻿.﻿9﻿6﻿%</ns0:t>
            </ns0:r>
            <ns0:bookmarkEnd ns0:id="22112"/>
          </ns0:p>
        </ns0:tc>
        <ns0:tc>
          <ns0:tcPr>
            <ns0:tcW ns0:type="dxa" ns0:w="1128"/>
          </ns0:tcPr>
          <ns0:p>
            <ns0:bookmarkStart ns0:id="10199" ns0:name="YH_c282ade0_199"/>
            <ns0:r>
              <ns0:rPr>
                <ns0:rFonts ns0:ascii="微软雅黑" ns0:hAnsi="微软雅黑"/>
                <ns0:sz ns0:val="18"/>
              </ns0:rPr>
              <ns0:t xml:space="preserve">1.02</ns0:t>
            </ns0:r>
            <ns0:bookmarkEnd ns0:id="10199"/>
          </ns0:p>
        </ns0:tc>
        <ns0:tc>
          <ns0:tcPr>
            <ns0:tcW ns0:type="dxa" ns0:w="1128"/>
          </ns0:tcPr>
          <ns0:p>
            <ns0:bookmarkStart ns0:id="10200" ns0:name="YH_c282ade0_200"/>
            <ns0:r>
              <ns0:rPr>
                <ns0:rFonts ns0:ascii="微软雅黑" ns0:hAnsi="微软雅黑"/>
                <ns0:sz ns0:val="18"/>
              </ns0:rPr>
              <ns0:t xml:space="preserve">1﻿.﻿9﻿6﻿%</ns0:t>
            </ns0:r>
            <ns0:bookmarkEnd ns0:id="10200"/>
          </ns0:p>
        </ns0:tc>
      </ns0:tr>
      <ns0:tr>
        <ns0:tc>
          <ns0:tcPr>
            <ns0:tcW ns0:type="dxa" ns0:w="1128"/>
          </ns0:tcPr>
          <ns0:p>
            <ns0:r>
              <ns0:rPr>
                <ns0:rFonts ns0:ascii="微软雅黑" ns0:hAnsi="微软雅黑"/>
                <ns0:sz ns0:val="18"/>
              </ns0:rPr>
              <ns0:t>其中：制造费用(元/盒)</ns0:t>
            </ns0:r>
          </ns0:p>
        </ns0:tc>
        <ns0:tc>
          <ns0:tcPr>
            <ns0:tcW ns0:type="dxa" ns0:w="1128"/>
          </ns0:tcPr>
          <ns0:p>
            <ns0:bookmarkStart ns0:id="10202" ns0:name="YH_c282ade0_202"/>
            <ns0:r>
              <ns0:rPr>
                <ns0:rFonts ns0:ascii="微软雅黑" ns0:hAnsi="微软雅黑"/>
                <ns0:sz ns0:val="18"/>
              </ns0:rPr>
              <ns0:t xml:space="preserve">1.62</ns0:t>
            </ns0:r>
            <ns0:bookmarkEnd ns0:id="10202"/>
          </ns0:p>
        </ns0:tc>
        <ns0:tc>
          <ns0:tcPr>
            <ns0:tcW ns0:type="dxa" ns0:w="1128"/>
          </ns0:tcPr>
          <ns0:p>
            <ns0:bookmarkStart ns0:id="10203" ns0:name="YH_c282ade0_203"/>
            <ns0:r>
              <ns0:rPr>
                <ns0:rFonts ns0:ascii="微软雅黑" ns0:hAnsi="微软雅黑"/>
                <ns0:sz ns0:val="18"/>
              </ns0:rPr>
              <ns0:t xml:space="preserve">1.66</ns0:t>
            </ns0:r>
            <ns0:bookmarkEnd ns0:id="10203"/>
          </ns0:p>
        </ns0:tc>
        <ns0:tc>
          <ns0:tcPr>
            <ns0:tcW ns0:type="dxa" ns0:w="1128"/>
          </ns0:tcPr>
          <ns0:p>
            <ns0:bookmarkStart ns0:id="10204" ns0:name="YH_c282ade0_204"/>
            <ns0:r>
              <ns0:rPr>
                <ns0:rFonts ns0:ascii="微软雅黑" ns0:hAnsi="微软雅黑"/>
                <ns0:sz ns0:val="18"/>
              </ns0:rPr>
              <ns0:t xml:space="preserve">-﻿2﻿.﻿4﻿1﻿%</ns0:t>
            </ns0:r>
            <ns0:bookmarkEnd ns0:id="10204"/>
          </ns0:p>
        </ns0:tc>
        <ns0:tc>
          <ns0:tcPr>
            <ns0:tcW ns0:type="dxa" ns0:w="1128"/>
          </ns0:tcPr>
          <ns0:p>
            <ns0:bookmarkStart ns0:id="22113" ns0:name="YH_reader_去年制造费用"/>
            <ns0:r>
              <ns0:t xml:space="preserve">1.60</ns0:t>
            </ns0:r>
            <ns0:bookmarkEnd ns0:id="22113"/>
          </ns0:p>
        </ns0:tc>
        <ns0:tc>
          <ns0:tcPr>
            <ns0:tcW ns0:type="dxa" ns0:w="1128"/>
          </ns0:tcPr>
          <ns0:p>
            <ns0:bookmarkStart ns0:id="22114" ns0:name="YH_reader_制造费用成本同比"/>
            <ns0:r>
              <ns0:t xml:space="preserve">1﻿.﻿2﻿5﻿%</ns0:t>
            </ns0:r>
            <ns0:bookmarkEnd ns0:id="22114"/>
          </ns0:p>
        </ns0:tc>
        <ns0:tc>
          <ns0:tcPr>
            <ns0:tcW ns0:type="dxa" ns0:w="1128"/>
          </ns0:tcPr>
          <ns0:p>
            <ns0:bookmarkStart ns0:id="10207" ns0:name="YH_c282ade0_207"/>
            <ns0:r>
              <ns0:rPr>
                <ns0:rFonts ns0:ascii="微软雅黑" ns0:hAnsi="微软雅黑"/>
                <ns0:sz ns0:val="18"/>
              </ns0:rPr>
              <ns0:t xml:space="preserve">1.60</ns0:t>
            </ns0:r>
            <ns0:bookmarkEnd ns0:id="10207"/>
          </ns0:p>
        </ns0:tc>
        <ns0:tc>
          <ns0:tcPr>
            <ns0:tcW ns0:type="dxa" ns0:w="1128"/>
          </ns0:tcPr>
          <ns0:p>
            <ns0:bookmarkStart ns0:id="10208" ns0:name="YH_c282ade0_208"/>
            <ns0:r>
              <ns0:rPr>
                <ns0:rFonts ns0:ascii="微软雅黑" ns0:hAnsi="微软雅黑"/>
                <ns0:sz ns0:val="18"/>
              </ns0:rPr>
              <ns0:t xml:space="preserve">1﻿.﻿2﻿5﻿%</ns0:t>
            </ns0:r>
            <ns0:bookmarkEnd ns0:id="10208"/>
          </ns0:p>
        </ns0:tc>
      </ns0:tr>
    </ns0:tbl>
    <ns0:p>
      <ns0:pPr>
        <ns0:pageBreakBefore/>
      </ns0:pPr>
    </ns0:p>
    <ns0:p>
      <ns0:bookmarkStart ns0:id="31003" ns0:name="YH_SEC_3"/>
      <ns0:pPr>
        <ns0:spacing ns0:line="360" ns0:lineRule="auto"/>
        <ns0:outlineLvl ns0:val="2"/>
      </ns0:pPr>
      <ns0:r>
        <ns0:rPr>
          <ns0:rFonts ns0:ascii="Arial" ns0:hAnsi="Arial"/>
          <ns0:b/>
          <ns0:sz ns0:val="24"/>
        </ns0:rPr>
        <ns0:t>2.2 成本结构</ns0:t>
      </ns0:r>
      <ns0:bookmarkEnd ns0:id="31003"/>
    </ns0:p>
    <ns0:p>
      <ns0:pPr>
        <ns0:keepNext/>
        <ns0:spacing ns0:before="80" ns0:after="200"/>
        <ns0:jc ns0:val="center"/>
      </ns0:pPr>
      <ns0:r>
        <ns0:rPr>
          <ns0:sz ns0:val="17"/>
        </ns0:rPr>
        <ns0:t>图｜板蓝根颗粒 · 中药一厂 · 2026-06｜上期至本期单位成本变动（零线双区：负向柱在零线下）</ns0:t>
      </ns0:r>
    </ns0:p>
    <ns0:p>
      <ns0:r>
        <ns0:drawing>
          <wp:inline xmlns:wp="http://schemas.openxmlformats.org/drawingml/2006/wordprocessingDrawing" xmlns:a="http://schemas.openxmlformats.org/drawingml/2006/main" xmlns:pic="http://schemas.openxmlformats.org/drawingml/2006/picture">
            <wp:extent cx="6120000" cy="2595010"/>
            <wp:docPr id="3" name="Picture 3"/>
            <wp:cNvGraphicFramePr>
              <a:graphicFrameLocks noChangeAspect="1"/>
            </wp:cNvGraphicFramePr>
            <a:graphic>
              <a:graphicData uri="http://schemas.openxmlformats.org/drawingml/2006/picture">
                <pic:pic>
                  <pic:nvPicPr>
                    <pic:cNvPr id="0" name="waterfall.png"/>
                    <pic:cNvPicPr/>
                  </pic:nvPicPr>
                  <pic:blipFill>
                    <a:blip ns3:embed="rId18"/>
                    <a:stretch>
                      <a:fillRect/>
                    </a:stretch>
                  </pic:blipFill>
                  <pic:spPr>
                    <a:xfrm>
                      <a:off x="0" y="0"/>
                      <a:ext cx="6120000" cy="2595010"/>
                    </a:xfrm>
                    <a:prstGeom prst="rect"/>
                  </pic:spPr>
                </pic:pic>
              </a:graphicData>
            </a:graphic>
          </wp:inline>
        </ns0:drawing>
      </ns0:r>
    </ns0:p>
    <ns0:p>
      <ns0:pPr>
        <ns0:keepNext/>
        <ns0:spacing ns0:before="80" ns0:after="200"/>
        <ns0:jc ns0:val="center"/>
      </ns0:pPr>
      <ns0:r>
        <ns0:rPr>
          <ns0:sz ns0:val="17"/>
        </ns0:rPr>
        <ns0:t>图｜板蓝根颗粒 · 中药一厂 · 2026-06｜三要素单位成本构成占比</ns0:t>
      </ns0:r>
    </ns0:p>
    <ns0:p>
      <ns0:r>
        <ns0:drawing>
          <wp:inline xmlns:wp="http://schemas.openxmlformats.org/drawingml/2006/wordprocessingDrawing" xmlns:a="http://schemas.openxmlformats.org/drawingml/2006/main" xmlns:pic="http://schemas.openxmlformats.org/drawingml/2006/picture">
            <wp:extent cx="4680000" cy="3133616"/>
            <wp:docPr id="2" name="Picture 2"/>
            <wp:cNvGraphicFramePr>
              <a:graphicFrameLocks noChangeAspect="1"/>
            </wp:cNvGraphicFramePr>
            <a:graphic>
              <a:graphicData uri="http://schemas.openxmlformats.org/drawingml/2006/picture">
                <pic:pic>
                  <pic:nvPicPr>
                    <pic:cNvPr id="0" name="structure.png"/>
                    <pic:cNvPicPr/>
                  </pic:nvPicPr>
                  <pic:blipFill>
                    <a:blip ns3:embed="rId17"/>
                    <a:stretch>
                      <a:fillRect/>
                    </a:stretch>
                  </pic:blipFill>
                  <pic:spPr>
                    <a:xfrm>
                      <a:off x="0" y="0"/>
                      <a:ext cx="4680000" cy="3133616"/>
                    </a:xfrm>
                    <a:prstGeom prst="rect"/>
                  </pic:spPr>
                </pic:pic>
              </a:graphicData>
            </a:graphic>
          </wp:inline>
        </ns0:drawing>
      </ns0:r>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805"/>
        <ns0:gridCol ns0:w="1805"/>
        <ns0:gridCol ns0:w="1805"/>
        <ns0:gridCol ns0:w="1805"/>
        <ns0:gridCol ns0:w="1805"/>
      </ns0:tblGrid>
      <ns0:tr>
        <ns0:tc>
          <ns0:tcPr>
            <ns0:tcW ns0:type="dxa" ns0:w="1805"/>
          </ns0:tcPr>
          <ns0:p>
            <ns0:r>
              <ns0:rPr>
                <ns0:rFonts ns0:ascii="微软雅黑" ns0:hAnsi="微软雅黑"/>
                <ns0:b/>
                <ns0:sz ns0:val="18"/>
              </ns0:rPr>
              <ns0:t>成本要素</ns0:t>
            </ns0:r>
          </ns0:p>
        </ns0:tc>
        <ns0:tc>
          <ns0:tcPr>
            <ns0:tcW ns0:type="dxa" ns0:w="1805"/>
          </ns0:tcPr>
          <ns0:p>
            <ns0:r>
              <ns0:rPr>
                <ns0:rFonts ns0:ascii="微软雅黑" ns0:hAnsi="微软雅黑"/>
                <ns0:b/>
                <ns0:sz ns0:val="18"/>
              </ns0:rPr>
              <ns0:t>金额(元/盒)</ns0:t>
            </ns0:r>
          </ns0:p>
        </ns0:tc>
        <ns0:tc>
          <ns0:tcPr>
            <ns0:tcW ns0:type="dxa" ns0:w="1805"/>
          </ns0:tcPr>
          <ns0:p>
            <ns0:r>
              <ns0:rPr>
                <ns0:rFonts ns0:ascii="微软雅黑" ns0:hAnsi="微软雅黑"/>
                <ns0:b/>
                <ns0:sz ns0:val="18"/>
              </ns0:rPr>
              <ns0:t>占比</ns0:t>
            </ns0:r>
          </ns0:p>
        </ns0:tc>
        <ns0:tc>
          <ns0:tcPr>
            <ns0:tcW ns0:type="dxa" ns0:w="1805"/>
          </ns0:tcPr>
          <ns0:p>
            <ns0:r>
              <ns0:rPr>
                <ns0:rFonts ns0:ascii="微软雅黑" ns0:hAnsi="微软雅黑"/>
                <ns0:b/>
                <ns0:sz ns0:val="18"/>
              </ns0:rPr>
              <ns0:t>环比变动</ns0:t>
            </ns0:r>
          </ns0:p>
        </ns0:tc>
        <ns0:tc>
          <ns0:tcPr>
            <ns0:tcW ns0:type="dxa" ns0:w="1805"/>
          </ns0:tcPr>
          <ns0:p>
            <ns0:r>
              <ns0:rPr>
                <ns0:rFonts ns0:ascii="微软雅黑" ns0:hAnsi="微软雅黑"/>
                <ns0:b/>
                <ns0:sz ns0:val="18"/>
              </ns0:rPr>
              <ns0:t>贡献度</ns0:t>
            </ns0:r>
          </ns0:p>
        </ns0:tc>
      </ns0:tr>
      <ns0:tr>
        <ns0:tc>
          <ns0:tcPr>
            <ns0:tcW ns0:type="dxa" ns0:w="1805"/>
          </ns0:tcPr>
          <ns0:p>
            <ns0:r>
              <ns0:rPr>
                <ns0:rFonts ns0:ascii="微软雅黑" ns0:hAnsi="微软雅黑"/>
                <ns0:sz ns0:val="18"/>
              </ns0:rPr>
              <ns0:t>直接材料</ns0:t>
            </ns0:r>
          </ns0:p>
        </ns0:tc>
        <ns0:tc>
          <ns0:tcPr>
            <ns0:tcW ns0:type="dxa" ns0:w="1805"/>
          </ns0:tcPr>
          <ns0:p>
            <ns0:bookmarkStart ns0:id="10217" ns0:name="YH_c282ade0_217"/>
            <ns0:r>
              <ns0:rPr>
                <ns0:rFonts ns0:ascii="微软雅黑" ns0:hAnsi="微软雅黑"/>
                <ns0:sz ns0:val="18"/>
              </ns0:rPr>
              <ns0:t xml:space="preserve">4.60</ns0:t>
            </ns0:r>
            <ns0:bookmarkEnd ns0:id="10217"/>
          </ns0:p>
        </ns0:tc>
        <ns0:tc>
          <ns0:tcPr>
            <ns0:tcW ns0:type="dxa" ns0:w="1805"/>
          </ns0:tcPr>
          <ns0:p>
            <ns0:bookmarkStart ns0:id="10218" ns0:name="YH_c282ade0_218"/>
            <ns0:r>
              <ns0:rPr>
                <ns0:rFonts ns0:ascii="微软雅黑" ns0:hAnsi="微软雅黑"/>
                <ns0:sz ns0:val="18"/>
              </ns0:rPr>
              <ns0:t xml:space="preserve">6﻿3﻿.﻿3﻿6﻿%</ns0:t>
            </ns0:r>
            <ns0:bookmarkEnd ns0:id="10218"/>
          </ns0:p>
        </ns0:tc>
        <ns0:tc>
          <ns0:tcPr>
            <ns0:tcW ns0:type="dxa" ns0:w="1805"/>
          </ns0:tcPr>
          <ns0:p>
            <ns0:bookmarkStart ns0:id="10219" ns0:name="YH_c282ade0_219"/>
            <ns0:r>
              <ns0:rPr>
                <ns0:rFonts ns0:ascii="微软雅黑" ns0:hAnsi="微软雅黑"/>
                <ns0:sz ns0:val="18"/>
              </ns0:rPr>
              <ns0:t xml:space="preserve">-0.15</ns0:t>
            </ns0:r>
            <ns0:bookmarkEnd ns0:id="10219"/>
          </ns0:p>
        </ns0:tc>
        <ns0:tc>
          <ns0:tcPr>
            <ns0:tcW ns0:type="dxa" ns0:w="1805"/>
          </ns0:tcPr>
          <ns0:p>
            <ns0:bookmarkStart ns0:id="10220" ns0:name="YH_c282ade0_220"/>
            <ns0:r>
              <ns0:rPr>
                <ns0:rFonts ns0:ascii="微软雅黑" ns0:hAnsi="微软雅黑"/>
                <ns0:sz ns0:val="18"/>
              </ns0:rPr>
              <ns0:t xml:space="preserve">7﻿1﻿.﻿4﻿3﻿%</ns0:t>
            </ns0:r>
            <ns0:bookmarkEnd ns0:id="10220"/>
          </ns0:p>
        </ns0:tc>
      </ns0:tr>
      <ns0:tr>
        <ns0:tc>
          <ns0:tcPr>
            <ns0:tcW ns0:type="dxa" ns0:w="1805"/>
          </ns0:tcPr>
          <ns0:p>
            <ns0:r>
              <ns0:rPr>
                <ns0:rFonts ns0:ascii="微软雅黑" ns0:hAnsi="微软雅黑"/>
                <ns0:sz ns0:val="18"/>
              </ns0:rPr>
              <ns0:t>直接人工</ns0:t>
            </ns0:r>
          </ns0:p>
        </ns0:tc>
        <ns0:tc>
          <ns0:tcPr>
            <ns0:tcW ns0:type="dxa" ns0:w="1805"/>
          </ns0:tcPr>
          <ns0:p>
            <ns0:bookmarkStart ns0:id="10222" ns0:name="YH_c282ade0_222"/>
            <ns0:r>
              <ns0:rPr>
                <ns0:rFonts ns0:ascii="微软雅黑" ns0:hAnsi="微软雅黑"/>
                <ns0:sz ns0:val="18"/>
              </ns0:rPr>
              <ns0:t xml:space="preserve">1.04</ns0:t>
            </ns0:r>
            <ns0:bookmarkEnd ns0:id="10222"/>
          </ns0:p>
        </ns0:tc>
        <ns0:tc>
          <ns0:tcPr>
            <ns0:tcW ns0:type="dxa" ns0:w="1805"/>
          </ns0:tcPr>
          <ns0:p>
            <ns0:bookmarkStart ns0:id="10223" ns0:name="YH_c282ade0_223"/>
            <ns0:r>
              <ns0:rPr>
                <ns0:rFonts ns0:ascii="微软雅黑" ns0:hAnsi="微软雅黑"/>
                <ns0:sz ns0:val="18"/>
              </ns0:rPr>
              <ns0:t xml:space="preserve">1﻿4﻿.﻿3﻿3﻿%</ns0:t>
            </ns0:r>
            <ns0:bookmarkEnd ns0:id="10223"/>
          </ns0:p>
        </ns0:tc>
        <ns0:tc>
          <ns0:tcPr>
            <ns0:tcW ns0:type="dxa" ns0:w="1805"/>
          </ns0:tcPr>
          <ns0:p>
            <ns0:bookmarkStart ns0:id="10224" ns0:name="YH_c282ade0_224"/>
            <ns0:r>
              <ns0:rPr>
                <ns0:rFonts ns0:ascii="微软雅黑" ns0:hAnsi="微软雅黑"/>
                <ns0:sz ns0:val="18"/>
              </ns0:rPr>
              <ns0:t xml:space="preserve">-0.02</ns0:t>
            </ns0:r>
            <ns0:bookmarkEnd ns0:id="10224"/>
          </ns0:p>
        </ns0:tc>
        <ns0:tc>
          <ns0:tcPr>
            <ns0:tcW ns0:type="dxa" ns0:w="1805"/>
          </ns0:tcPr>
          <ns0:p>
            <ns0:bookmarkStart ns0:id="10225" ns0:name="YH_c282ade0_225"/>
            <ns0:r>
              <ns0:rPr>
                <ns0:rFonts ns0:ascii="微软雅黑" ns0:hAnsi="微软雅黑"/>
                <ns0:sz ns0:val="18"/>
              </ns0:rPr>
              <ns0:t xml:space="preserve">9﻿.﻿5﻿2﻿%</ns0:t>
            </ns0:r>
            <ns0:bookmarkEnd ns0:id="10225"/>
          </ns0:p>
        </ns0:tc>
      </ns0:tr>
      <ns0:tr>
        <ns0:tc>
          <ns0:tcPr>
            <ns0:tcW ns0:type="dxa" ns0:w="1805"/>
          </ns0:tcPr>
          <ns0:p>
            <ns0:r>
              <ns0:rPr>
                <ns0:rFonts ns0:ascii="微软雅黑" ns0:hAnsi="微软雅黑"/>
                <ns0:sz ns0:val="18"/>
              </ns0:rPr>
              <ns0:t>制造费用</ns0:t>
            </ns0:r>
          </ns0:p>
        </ns0:tc>
        <ns0:tc>
          <ns0:tcPr>
            <ns0:tcW ns0:type="dxa" ns0:w="1805"/>
          </ns0:tcPr>
          <ns0:p>
            <ns0:bookmarkStart ns0:id="10227" ns0:name="YH_c282ade0_227"/>
            <ns0:r>
              <ns0:rPr>
                <ns0:rFonts ns0:ascii="微软雅黑" ns0:hAnsi="微软雅黑"/>
                <ns0:sz ns0:val="18"/>
              </ns0:rPr>
              <ns0:t xml:space="preserve">1.62</ns0:t>
            </ns0:r>
            <ns0:bookmarkEnd ns0:id="10227"/>
          </ns0:p>
        </ns0:tc>
        <ns0:tc>
          <ns0:tcPr>
            <ns0:tcW ns0:type="dxa" ns0:w="1805"/>
          </ns0:tcPr>
          <ns0:p>
            <ns0:bookmarkStart ns0:id="10228" ns0:name="YH_c282ade0_228"/>
            <ns0:r>
              <ns0:rPr>
                <ns0:rFonts ns0:ascii="微软雅黑" ns0:hAnsi="微软雅黑"/>
                <ns0:sz ns0:val="18"/>
              </ns0:rPr>
              <ns0:t xml:space="preserve">2﻿2﻿.﻿3﻿1﻿%</ns0:t>
            </ns0:r>
            <ns0:bookmarkEnd ns0:id="10228"/>
          </ns0:p>
        </ns0:tc>
        <ns0:tc>
          <ns0:tcPr>
            <ns0:tcW ns0:type="dxa" ns0:w="1805"/>
          </ns0:tcPr>
          <ns0:p>
            <ns0:bookmarkStart ns0:id="10229" ns0:name="YH_c282ade0_229"/>
            <ns0:r>
              <ns0:rPr>
                <ns0:rFonts ns0:ascii="微软雅黑" ns0:hAnsi="微软雅黑"/>
                <ns0:sz ns0:val="18"/>
              </ns0:rPr>
              <ns0:t xml:space="preserve">-0.04</ns0:t>
            </ns0:r>
            <ns0:bookmarkEnd ns0:id="10229"/>
          </ns0:p>
        </ns0:tc>
        <ns0:tc>
          <ns0:tcPr>
            <ns0:tcW ns0:type="dxa" ns0:w="1805"/>
          </ns0:tcPr>
          <ns0:p>
            <ns0:bookmarkStart ns0:id="10230" ns0:name="YH_c282ade0_230"/>
            <ns0:r>
              <ns0:rPr>
                <ns0:rFonts ns0:ascii="微软雅黑" ns0:hAnsi="微软雅黑"/>
                <ns0:sz ns0:val="18"/>
              </ns0:rPr>
              <ns0:t xml:space="preserve">1﻿9﻿.﻿0﻿5﻿%</ns0:t>
            </ns0:r>
            <ns0:bookmarkEnd ns0:id="10230"/>
          </ns0:p>
        </ns0:tc>
      </ns0:tr>
      <ns0:tr>
        <ns0:tc>
          <ns0:tcPr>
            <ns0:tcW ns0:type="dxa" ns0:w="1805"/>
          </ns0:tcPr>
          <ns0:p>
            <ns0:r>
              <ns0:rPr>
                <ns0:rFonts ns0:ascii="微软雅黑" ns0:hAnsi="微软雅黑"/>
                <ns0:sz ns0:val="18"/>
              </ns0:rPr>
              <ns0:t>合计</ns0:t>
            </ns0:r>
          </ns0:p>
        </ns0:tc>
        <ns0:tc>
          <ns0:tcPr>
            <ns0:tcW ns0:type="dxa" ns0:w="1805"/>
          </ns0:tcPr>
          <ns0:p>
            <ns0:bookmarkStart ns0:id="10232" ns0:name="YH_c282ade0_232"/>
            <ns0:r>
              <ns0:rPr>
                <ns0:rFonts ns0:ascii="微软雅黑" ns0:hAnsi="微软雅黑"/>
                <ns0:sz ns0:val="18"/>
              </ns0:rPr>
              <ns0:t xml:space="preserve">7.26</ns0:t>
            </ns0:r>
            <ns0:bookmarkEnd ns0:id="10232"/>
          </ns0:p>
        </ns0:tc>
        <ns0:tc>
          <ns0:tcPr>
            <ns0:tcW ns0:type="dxa" ns0:w="1805"/>
          </ns0:tcPr>
          <ns0:p>
            <ns0:r>
              <ns0:rPr>
                <ns0:rFonts ns0:ascii="微软雅黑" ns0:hAnsi="微软雅黑"/>
                <ns0:sz ns0:val="18"/>
              </ns0:rPr>
              <ns0:t>1﻿0﻿0﻿%</ns0:t>
            </ns0:r>
          </ns0:p>
        </ns0:tc>
        <ns0:tc>
          <ns0:tcPr>
            <ns0:tcW ns0:type="dxa" ns0:w="1805"/>
          </ns0:tcPr>
          <ns0:p>
            <ns0:bookmarkStart ns0:id="10234" ns0:name="YH_c282ade0_234"/>
            <ns0:r>
              <ns0:rPr>
                <ns0:rFonts ns0:ascii="微软雅黑" ns0:hAnsi="微软雅黑"/>
                <ns0:sz ns0:val="18"/>
              </ns0:rPr>
              <ns0:t xml:space="preserve">-0.21</ns0:t>
            </ns0:r>
            <ns0:bookmarkEnd ns0:id="10234"/>
          </ns0:p>
        </ns0:tc>
        <ns0:tc>
          <ns0:tcPr>
            <ns0:tcW ns0:type="dxa" ns0:w="1805"/>
          </ns0:tcPr>
          <ns0:p>
            <ns0:bookmarkStart ns0:id="10235" ns0:name="YH_c282ade0_235"/>
            <ns0:r>
              <ns0:rPr>
                <ns0:rFonts ns0:ascii="微软雅黑" ns0:hAnsi="微软雅黑"/>
                <ns0:sz ns0:val="18"/>
              </ns0:rPr>
              <ns0:t xml:space="preserve">1﻿0﻿0﻿.﻿0﻿0﻿%</ns0:t>
            </ns0:r>
            <ns0:bookmarkEnd ns0:id="10235"/>
          </ns0:p>
        </ns0:tc>
      </ns0:tr>
    </ns0:tbl>
    <ns0:p>
      <ns0:pPr>
        <ns0:pageBreakBefore/>
      </ns0:pPr>
    </ns0:p>
    <ns0:p>
      <ns0:bookmarkStart ns0:id="31004" ns0:name="YH_SEC_4"/>
      <ns0:pPr>
        <ns0:spacing ns0:line="360" ns0:lineRule="auto"/>
        <ns0:outlineLvl ns0:val="1"/>
      </ns0:pPr>
      <ns0:r>
        <ns0:rPr>
          <ns0:rFonts ns0:ascii="Arial" ns0:hAnsi="Arial"/>
          <ns0:b/>
          <ns0:sz ns0:val="30"/>
        </ns0:rPr>
        <ns0:t>三、成本要素明细分析</ns0:t>
      </ns0:r>
      <ns0:bookmarkEnd ns0:id="31004"/>
    </ns0:p>
    <ns0:p>
      <ns0:bookmarkStart ns0:id="31005" ns0:name="YH_SEC_5"/>
      <ns0:pPr>
        <ns0:spacing ns0:line="360" ns0:lineRule="auto"/>
        <ns0:outlineLvl ns0:val="2"/>
      </ns0:pPr>
      <ns0:r>
        <ns0:rPr>
          <ns0:rFonts ns0:ascii="Arial" ns0:hAnsi="Arial"/>
          <ns0:b/>
          <ns0:sz ns0:val="24"/>
        </ns0:rPr>
        <ns0:t>3.1 直接材料分析</ns0:t>
      </ns0:r>
      <ns0:bookmarkEnd ns0:id="31005"/>
    </ns0:p>
    <ns0:p>
      <ns0:bookmarkStart ns0:id="31006" ns0:name="YH_SEC_6"/>
      <ns0:pPr>
        <ns0:spacing ns0:line="360" ns0:lineRule="auto"/>
        <ns0:outlineLvl ns0:val="3"/>
      </ns0:pPr>
      <ns0:r>
        <ns0:rPr>
          <ns0:rFonts ns0:ascii="Arial" ns0:hAnsi="Arial"/>
          <ns0:b/>
          <ns0:sz ns0:val="22"/>
        </ns0:rPr>
        <ns0:t>3.1.1 原材料成本明细</ns0:t>
      </ns0:r>
      <ns0:bookmarkEnd ns0:id="31006"/>
    </ns0:p>
    <ns0:p>
      <ns0:bookmarkStart ns0:id="10240" ns0:name="YH_c282ade0_240"/>
      <ns0:pPr>
        <ns0:spacing ns0:line="360" ns0:lineRule="auto"/>
      </ns0:pPr>
      <ns0:r>
        <ns0:rPr>
          <ns0:rFonts ns0:ascii="微软雅黑" ns0:hAnsi="微软雅黑"/>
          <ns0:b ns0:val="0"/>
          <ns0:sz ns0:val="22"/>
        </ns0:rPr>
        <ns0:t xml:space="preserve"/>
      </ns0:r>
      <ns0:bookmarkEnd ns0:id="10240"/>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序号</ns0:t>
            </ns0:r>
          </ns0:p>
        </ns0:tc>
        <ns0:tc>
          <ns0:tcPr>
            <ns0:tcW ns0:type="dxa" ns0:w="1504"/>
            <ns0:vAlign ns0:val="center"/>
            <ns0:shd ns0:fill="D9D9D9"/>
          </ns0:tcPr>
          <ns0:p>
            <ns0:pPr>
              <ns0:jc ns0:val="center"/>
            </ns0:pPr>
            <ns0:r>
              <ns0:rPr>
                <ns0:b/>
                <ns0:sz ns0:val="18"/>
              </ns0:rPr>
              <ns0:t>原材料名称</ns0:t>
            </ns0:r>
          </ns0:p>
        </ns0:tc>
        <ns0:tc>
          <ns0:tcPr>
            <ns0:tcW ns0:type="dxa" ns0:w="1504"/>
            <ns0:vAlign ns0:val="center"/>
            <ns0:shd ns0:fill="D9D9D9"/>
          </ns0:tcPr>
          <ns0:p>
            <ns0:pPr>
              <ns0:jc ns0:val="center"/>
            </ns0:pPr>
            <ns0:r>
              <ns0:rPr>
                <ns0:b/>
                <ns0:sz ns0:val="18"/>
              </ns0:rPr>
              <ns0:t>本月单价(元/盒)</ns0:t>
            </ns0:r>
          </ns0:p>
        </ns0:tc>
        <ns0:tc>
          <ns0:tcPr>
            <ns0:tcW ns0:type="dxa" ns0:w="1504"/>
            <ns0:vAlign ns0:val="center"/>
            <ns0:shd ns0:fill="D9D9D9"/>
          </ns0:tcPr>
          <ns0:p>
            <ns0:pPr>
              <ns0:jc ns0:val="center"/>
            </ns0:pPr>
            <ns0:r>
              <ns0:rPr>
                <ns0:b/>
                <ns0:sz ns0:val="18"/>
              </ns0:rPr>
              <ns0:t>上月单价(元/盒)</ns0:t>
            </ns0:r>
          </ns0:p>
        </ns0:tc>
        <ns0:tc>
          <ns0:tcPr>
            <ns0:tcW ns0:type="dxa" ns0:w="1504"/>
            <ns0:vAlign ns0:val="center"/>
            <ns0:shd ns0:fill="D9D9D9"/>
          </ns0:tcPr>
          <ns0:p>
            <ns0:pPr>
              <ns0:jc ns0:val="center"/>
            </ns0:pPr>
            <ns0:r>
              <ns0:rPr>
                <ns0:b/>
                <ns0:sz ns0:val="18"/>
              </ns0:rPr>
              <ns0:t>环比变动</ns0:t>
            </ns0:r>
          </ns0:p>
        </ns0:tc>
        <ns0:tc>
          <ns0:tcPr>
            <ns0:tcW ns0:type="dxa" ns0:w="1504"/>
            <ns0:vAlign ns0:val="center"/>
            <ns0:shd ns0:fill="D9D9D9"/>
          </ns0:tcPr>
          <ns0:p>
            <ns0:pPr>
              <ns0:jc ns0:val="center"/>
            </ns0:pPr>
            <ns0:r>
              <ns0:rPr>
                <ns0:b/>
                <ns0:sz ns0:val="18"/>
              </ns0:rPr>
              <ns0:t>变动原因初步判断</ns0:t>
            </ns0:r>
          </ns0:p>
        </ns0:tc>
      </ns0:tr>
      <ns0:tr>
        <ns0:trPr>
          <ns0:cantSplit/>
        </ns0:trPr>
        <ns0:tc>
          <ns0:tcPr>
            <ns0:tcW ns0:type="dxa" ns0:w="1504"/>
            <ns0:vAlign ns0:val="center"/>
          </ns0:tcPr>
          <ns0:p>
            <ns0:pPr>
              <ns0:jc ns0:val="left"/>
            </ns0:pPr>
            <ns0:r>
              <ns0:rPr>
                <ns0:b ns0:val="0"/>
                <ns0:sz ns0:val="18"/>
              </ns0:rPr>
              <ns0:t>1</ns0:t>
            </ns0:r>
          </ns0:p>
        </ns0:tc>
        <ns0:tc>
          <ns0:tcPr>
            <ns0:tcW ns0:type="dxa" ns0:w="1504"/>
            <ns0:vAlign ns0:val="center"/>
          </ns0:tcPr>
          <ns0:p>
            <ns0:pPr>
              <ns0:jc ns0:val="left"/>
            </ns0:pPr>
            <ns0:r>
              <ns0:rPr>
                <ns0:b ns0:val="0"/>
                <ns0:sz ns0:val="18"/>
              </ns0:rPr>
              <ns0:t>板蓝根</ns0:t>
            </ns0:r>
          </ns0:p>
        </ns0:tc>
        <ns0:tc>
          <ns0:tcPr>
            <ns0:tcW ns0:type="dxa" ns0:w="1504"/>
            <ns0:vAlign ns0:val="center"/>
          </ns0:tcPr>
          <ns0:p>
            <ns0:pPr>
              <ns0:jc ns0:val="left"/>
            </ns0:pPr>
            <ns0:r>
              <ns0:rPr>
                <ns0:b ns0:val="0"/>
                <ns0:sz ns0:val="18"/>
              </ns0:rPr>
              <ns0:t>2.95</ns0:t>
            </ns0:r>
          </ns0:p>
        </ns0:tc>
        <ns0:tc>
          <ns0:tcPr>
            <ns0:tcW ns0:type="dxa" ns0:w="1504"/>
            <ns0:vAlign ns0:val="center"/>
          </ns0:tcPr>
          <ns0:p>
            <ns0:pPr>
              <ns0:jc ns0:val="left"/>
            </ns0:pPr>
            <ns0:r>
              <ns0:rPr>
                <ns0:b ns0:val="0"/>
                <ns0:sz ns0:val="18"/>
              </ns0:rPr>
              <ns0:t>3.05</ns0:t>
            </ns0:r>
          </ns0:p>
        </ns0:tc>
        <ns0:tc>
          <ns0:tcPr>
            <ns0:tcW ns0:type="dxa" ns0:w="1504"/>
            <ns0:vAlign ns0:val="center"/>
          </ns0:tcPr>
          <ns0:p>
            <ns0:pPr>
              <ns0:jc ns0:val="left"/>
            </ns0:pPr>
            <ns0:r>
              <ns0:rPr>
                <ns0:b ns0:val="0"/>
                <ns0:sz ns0:val="18"/>
              </ns0:rPr>
              <ns0:t>-﻿0﻿.﻿1﻿0﻿%</ns0:t>
            </ns0:r>
          </ns0:p>
        </ns0:tc>
        <ns0:tc>
          <ns0:tcPr>
            <ns0:tcW ns0:type="dxa" ns0:w="1504"/>
            <ns0:vAlign ns0:val="center"/>
          </ns0:tcPr>
          <ns0:p>
            <ns0:pPr>
              <ns0:jc ns0:val="left"/>
            </ns0:pPr>
            <ns0:r>
              <ns0:rPr>
                <ns0:b ns0:val="0"/>
                <ns0:sz ns0:val="18"/>
              </ns0:rPr>
              <ns0:t>贡献材料变动 6﻿6﻿.﻿6﻿6﻿6﻿6﻿6﻿6﻿6﻿6﻿6﻿6﻿6﻿6﻿6﻿6﻿6﻿6﻿6﻿6﻿6﻿6﻿6﻿6﻿6﻿6﻿6﻿7﻿%，优先核查</ns0:t>
            </ns0:r>
          </ns0:p>
        </ns0:tc>
      </ns0:tr>
      <ns0:tr>
        <ns0:trPr>
          <ns0:cantSplit/>
        </ns0:trPr>
        <ns0:tc>
          <ns0:tcPr>
            <ns0:tcW ns0:type="dxa" ns0:w="1504"/>
            <ns0:vAlign ns0:val="center"/>
          </ns0:tcPr>
          <ns0:p>
            <ns0:pPr>
              <ns0:jc ns0:val="left"/>
            </ns0:pPr>
            <ns0:r>
              <ns0:rPr>
                <ns0:b ns0:val="0"/>
                <ns0:sz ns0:val="18"/>
              </ns0:rPr>
              <ns0:t>2</ns0:t>
            </ns0:r>
          </ns0:p>
        </ns0:tc>
        <ns0:tc>
          <ns0:tcPr>
            <ns0:tcW ns0:type="dxa" ns0:w="1504"/>
            <ns0:vAlign ns0:val="center"/>
          </ns0:tcPr>
          <ns0:p>
            <ns0:pPr>
              <ns0:jc ns0:val="left"/>
            </ns0:pPr>
            <ns0:r>
              <ns0:rPr>
                <ns0:b ns0:val="0"/>
                <ns0:sz ns0:val="18"/>
              </ns0:rPr>
              <ns0:t>蔗糖</ns0:t>
            </ns0:r>
          </ns0:p>
        </ns0:tc>
        <ns0:tc>
          <ns0:tcPr>
            <ns0:tcW ns0:type="dxa" ns0:w="1504"/>
            <ns0:vAlign ns0:val="center"/>
          </ns0:tcPr>
          <ns0:p>
            <ns0:pPr>
              <ns0:jc ns0:val="left"/>
            </ns0:pPr>
            <ns0:r>
              <ns0:rPr>
                <ns0:b ns0:val="0"/>
                <ns0:sz ns0:val="18"/>
              </ns0:rPr>
              <ns0:t>0.56</ns0:t>
            </ns0:r>
          </ns0:p>
        </ns0:tc>
        <ns0:tc>
          <ns0:tcPr>
            <ns0:tcW ns0:type="dxa" ns0:w="1504"/>
            <ns0:vAlign ns0:val="center"/>
          </ns0:tcPr>
          <ns0:p>
            <ns0:pPr>
              <ns0:jc ns0:val="left"/>
            </ns0:pPr>
            <ns0:r>
              <ns0:rPr>
                <ns0:b ns0:val="0"/>
                <ns0:sz ns0:val="18"/>
              </ns0:rPr>
              <ns0:t>0.58</ns0:t>
            </ns0:r>
          </ns0:p>
        </ns0:tc>
        <ns0:tc>
          <ns0:tcPr>
            <ns0:tcW ns0:type="dxa" ns0:w="1504"/>
            <ns0:vAlign ns0:val="center"/>
          </ns0:tcPr>
          <ns0:p>
            <ns0:pPr>
              <ns0:jc ns0:val="left"/>
            </ns0:pPr>
            <ns0:r>
              <ns0:rPr>
                <ns0:b ns0:val="0"/>
                <ns0:sz ns0:val="18"/>
              </ns0:rPr>
              <ns0:t>-﻿0﻿.﻿0﻿2﻿%</ns0:t>
            </ns0:r>
          </ns0:p>
        </ns0:tc>
        <ns0:tc>
          <ns0:tcPr>
            <ns0:tcW ns0:type="dxa" ns0:w="1504"/>
            <ns0:vAlign ns0:val="center"/>
          </ns0:tcPr>
          <ns0:p>
            <ns0:pPr>
              <ns0:jc ns0:val="left"/>
            </ns0:pPr>
            <ns0:r>
              <ns0:rPr>
                <ns0:b ns0:val="0"/>
                <ns0:sz ns0:val="18"/>
              </ns0:rPr>
              <ns0:t>贡献材料变动 1﻿3﻿.﻿3﻿3﻿3﻿3﻿3﻿3﻿3﻿3﻿3﻿3﻿3﻿3﻿3﻿3﻿3﻿3﻿3﻿3﻿3﻿3﻿3﻿3﻿3﻿3﻿3﻿3﻿%，优先核查</ns0:t>
            </ns0:r>
          </ns0:p>
        </ns0:tc>
      </ns0:tr>
      <ns0:tr>
        <ns0:trPr>
          <ns0:cantSplit/>
        </ns0:trPr>
        <ns0:tc>
          <ns0:tcPr>
            <ns0:tcW ns0:type="dxa" ns0:w="1504"/>
            <ns0:vAlign ns0:val="center"/>
          </ns0:tcPr>
          <ns0:p>
            <ns0:pPr>
              <ns0:jc ns0:val="left"/>
            </ns0:pPr>
            <ns0:r>
              <ns0:rPr>
                <ns0:b ns0:val="0"/>
                <ns0:sz ns0:val="18"/>
              </ns0:rPr>
              <ns0:t>3</ns0:t>
            </ns0:r>
          </ns0:p>
        </ns0:tc>
        <ns0:tc>
          <ns0:tcPr>
            <ns0:tcW ns0:type="dxa" ns0:w="1504"/>
            <ns0:vAlign ns0:val="center"/>
          </ns0:tcPr>
          <ns0:p>
            <ns0:pPr>
              <ns0:jc ns0:val="left"/>
            </ns0:pPr>
            <ns0:r>
              <ns0:rPr>
                <ns0:b ns0:val="0"/>
                <ns0:sz ns0:val="18"/>
              </ns0:rPr>
              <ns0:t>糊精</ns0:t>
            </ns0:r>
          </ns0:p>
        </ns0:tc>
        <ns0:tc>
          <ns0:tcPr>
            <ns0:tcW ns0:type="dxa" ns0:w="1504"/>
            <ns0:vAlign ns0:val="center"/>
          </ns0:tcPr>
          <ns0:p>
            <ns0:pPr>
              <ns0:jc ns0:val="left"/>
            </ns0:pPr>
            <ns0:r>
              <ns0:rPr>
                <ns0:b ns0:val="0"/>
                <ns0:sz ns0:val="18"/>
              </ns0:rPr>
              <ns0:t>0.36</ns0:t>
            </ns0:r>
          </ns0:p>
        </ns0:tc>
        <ns0:tc>
          <ns0:tcPr>
            <ns0:tcW ns0:type="dxa" ns0:w="1504"/>
            <ns0:vAlign ns0:val="center"/>
          </ns0:tcPr>
          <ns0:p>
            <ns0:pPr>
              <ns0:jc ns0:val="left"/>
            </ns0:pPr>
            <ns0:r>
              <ns0:rPr>
                <ns0:b ns0:val="0"/>
                <ns0:sz ns0:val="18"/>
              </ns0:rPr>
              <ns0:t>0.37</ns0:t>
            </ns0:r>
          </ns0:p>
        </ns0:tc>
        <ns0:tc>
          <ns0:tcPr>
            <ns0:tcW ns0:type="dxa" ns0:w="1504"/>
            <ns0:vAlign ns0:val="center"/>
          </ns0:tcPr>
          <ns0:p>
            <ns0:pPr>
              <ns0:jc ns0:val="left"/>
            </ns0:pPr>
            <ns0:r>
              <ns0:rPr>
                <ns0:b ns0:val="0"/>
                <ns0:sz ns0:val="18"/>
              </ns0:rPr>
              <ns0:t>-﻿0﻿.﻿0﻿1﻿%</ns0:t>
            </ns0:r>
          </ns0:p>
        </ns0:tc>
        <ns0:tc>
          <ns0:tcPr>
            <ns0:tcW ns0:type="dxa" ns0:w="1504"/>
            <ns0:vAlign ns0:val="center"/>
          </ns0:tcPr>
          <ns0:p>
            <ns0:pPr>
              <ns0:jc ns0:val="left"/>
            </ns0:pPr>
            <ns0:r>
              <ns0:rPr>
                <ns0:b ns0:val="0"/>
                <ns0:sz ns0:val="18"/>
              </ns0:rPr>
              <ns0:t>贡献材料变动 6﻿.﻿6﻿6﻿6﻿6﻿6﻿6﻿6﻿6﻿6﻿6﻿6﻿6﻿6﻿6﻿6﻿6﻿6﻿6﻿6﻿6﻿6﻿6﻿6﻿6﻿6﻿6﻿7﻿%，优先核查</ns0:t>
            </ns0:r>
          </ns0:p>
        </ns0:tc>
      </ns0:tr>
      <ns0:tr>
        <ns0:trPr>
          <ns0:cantSplit/>
        </ns0:trPr>
        <ns0:tc>
          <ns0:tcPr>
            <ns0:tcW ns0:type="dxa" ns0:w="1504"/>
            <ns0:vAlign ns0:val="center"/>
          </ns0:tcPr>
          <ns0:p>
            <ns0:pPr>
              <ns0:jc ns0:val="left"/>
            </ns0:pPr>
            <ns0:r>
              <ns0:rPr>
                <ns0:b ns0:val="0"/>
                <ns0:sz ns0:val="18"/>
              </ns0:rPr>
              <ns0:t>4</ns0:t>
            </ns0:r>
          </ns0:p>
        </ns0:tc>
        <ns0:tc>
          <ns0:tcPr>
            <ns0:tcW ns0:type="dxa" ns0:w="1504"/>
            <ns0:vAlign ns0:val="center"/>
          </ns0:tcPr>
          <ns0:p>
            <ns0:pPr>
              <ns0:jc ns0:val="left"/>
            </ns0:pPr>
            <ns0:r>
              <ns0:rPr>
                <ns0:b ns0:val="0"/>
                <ns0:sz ns0:val="18"/>
              </ns0:rPr>
              <ns0:t>包装材料(复合膜袋+纸盒)</ns0:t>
            </ns0:r>
          </ns0:p>
        </ns0:tc>
        <ns0:tc>
          <ns0:tcPr>
            <ns0:tcW ns0:type="dxa" ns0:w="1504"/>
            <ns0:vAlign ns0:val="center"/>
          </ns0:tcPr>
          <ns0:p>
            <ns0:pPr>
              <ns0:jc ns0:val="left"/>
            </ns0:pPr>
            <ns0:r>
              <ns0:rPr>
                <ns0:b ns0:val="0"/>
                <ns0:sz ns0:val="18"/>
              </ns0:rPr>
              <ns0:t>0.73</ns0:t>
            </ns0:r>
          </ns0:p>
        </ns0:tc>
        <ns0:tc>
          <ns0:tcPr>
            <ns0:tcW ns0:type="dxa" ns0:w="1504"/>
            <ns0:vAlign ns0:val="center"/>
          </ns0:tcPr>
          <ns0:p>
            <ns0:pPr>
              <ns0:jc ns0:val="left"/>
            </ns0:pPr>
            <ns0:r>
              <ns0:rPr>
                <ns0:b ns0:val="0"/>
                <ns0:sz ns0:val="18"/>
              </ns0:rPr>
              <ns0:t>0.75</ns0:t>
            </ns0:r>
          </ns0:p>
        </ns0:tc>
        <ns0:tc>
          <ns0:tcPr>
            <ns0:tcW ns0:type="dxa" ns0:w="1504"/>
            <ns0:vAlign ns0:val="center"/>
          </ns0:tcPr>
          <ns0:p>
            <ns0:pPr>
              <ns0:jc ns0:val="left"/>
            </ns0:pPr>
            <ns0:r>
              <ns0:rPr>
                <ns0:b ns0:val="0"/>
                <ns0:sz ns0:val="18"/>
              </ns0:rPr>
              <ns0:t>-﻿0﻿.﻿0﻿2﻿%</ns0:t>
            </ns0:r>
          </ns0:p>
        </ns0:tc>
        <ns0:tc>
          <ns0:tcPr>
            <ns0:tcW ns0:type="dxa" ns0:w="1504"/>
            <ns0:vAlign ns0:val="center"/>
          </ns0:tcPr>
          <ns0:p>
            <ns0:pPr>
              <ns0:jc ns0:val="left"/>
            </ns0:pPr>
            <ns0:r>
              <ns0:rPr>
                <ns0:b ns0:val="0"/>
                <ns0:sz ns0:val="18"/>
              </ns0:rPr>
              <ns0:t>贡献材料变动 1﻿3﻿.﻿3﻿3﻿3﻿3﻿3﻿3﻿3﻿3﻿3﻿3﻿3﻿3﻿3﻿3﻿3﻿3﻿3﻿3﻿3﻿3﻿3﻿3﻿3﻿3﻿3﻿3﻿%，优先核查</ns0:t>
            </ns0:r>
          </ns0:p>
        </ns0:tc>
      </ns0:tr>
    </ns0:tbl>
    <ns0:p>
      <ns0:bookmarkStart ns0:id="31007" ns0:name="YH_SEC_7"/>
      <ns0:pPr>
        <ns0:spacing ns0:line="360" ns0:lineRule="auto"/>
        <ns0:outlineLvl ns0:val="3"/>
      </ns0:pPr>
      <ns0:r>
        <ns0:rPr>
          <ns0:rFonts ns0:ascii="Arial" ns0:hAnsi="Arial"/>
          <ns0:b/>
          <ns0:sz ns0:val="22"/>
        </ns0:rPr>
        <ns0:t>3.1.2 材料成本变动归因</ns0:t>
      </ns0:r>
      <ns0:bookmarkEnd ns0:id="31007"/>
    </ns0:p>
    <ns0:p>
      <ns0:bookmarkStart ns0:id="10242" ns0:name="YH_c282ade0_242"/>
      <ns0:pPr>
        <ns0:spacing ns0:line="360" ns0:lineRule="auto"/>
      </ns0:pPr>
      <ns0:r>
        <ns0:rPr>
          <ns0:rFonts ns0:ascii="微软雅黑" ns0:hAnsi="微软雅黑"/>
          <ns0:b ns0:val="0"/>
          <ns0:sz ns0:val="22"/>
        </ns0:rPr>
        <ns0:t xml:space="preserve">直接材料每盒 4﻿.﻿6﻿0﻿ ﻿元，比上期变动 -﻿0﻿.﻿1﻿5﻿ ﻿元，占单位成本变动的 7﻿1﻿.﻿4﻿3﻿%。</ns0:t>
        <ns0:br/>
        <ns0:t xml:space="preserve">板蓝根：3.05 → 2﻿.﻿9﻿5﻿ ﻿元﻿/﻿盒，变动 -﻿0﻿.﻿1﻿0﻿ ﻿元﻿/﻿盒，占材料增量 6﻿6﻿.﻿6﻿7﻿%；包装材料(复合膜袋+纸盒)：0.75 → 0﻿.﻿7﻿3﻿ ﻿元﻿/﻿盒，变动 -﻿0﻿.﻿0﻿2﻿ ﻿元﻿/﻿盒，占材料增量 1﻿3﻿.﻿3﻿3﻿%；蔗糖：0.58 → 0﻿.﻿5﻿6﻿ ﻿元﻿/﻿盒，变动 -﻿0﻿.﻿0﻿2﻿ ﻿元﻿/﻿盒，占材料增量 1﻿3﻿.﻿3﻿3﻿%；糊精：0.37 → 0﻿.﻿3﻿6﻿ ﻿元﻿/﻿盒，变动 -﻿0﻿.﻿0﻿1﻿ ﻿元﻿/﻿盒，占材料增量 6﻿.﻿6﻿7﻿%。 单位消耗成本同时受价格和实耗影响；需采购入库单、批次领退料及合格产出记录，才能分别核验价格与耗量。</ns0:t>
        <ns0:br/>
        <ns0:t xml:space="preserve">提取收率变化可能影响每盒材料耗用；现有工艺文档给出控制要求，尚不能证明本期实际收率下降。需将批次投料和合格产出与上期对照核查。</ns0:t>
        <ns0:br/>
        <ns0:t xml:space="preserve">直接材料总成本口径：本期4﻿1﻿4﻿0﻿0﻿0﻿.﻿0﻿0﻿元，基期4﻿8﻿4﻿5﻿0﻿0﻿.﻿0﻿0﻿元，环比-﻿1﻿4﻿.﻿5﻿5﻿%。直接材料单位成本环比下降可能主要来自板蓝根等原料采购单价下行，可能性较高，因直接材料单位口径下降主要由板蓝根贡献；尚不能确认是采购价还是单耗变化，需核查当月采购合同台账与领料明细。提取收率变化也可能影响板蓝根单耗，可能性中等，因工艺文档说明提取收率直接影响板蓝根单耗；需核查对应期间批生产记录中的提取收率与投料量。</ns0:t>
      </ns0:r>
      <ns0:bookmarkEnd ns0:id="10242"/>
    </ns0:p>
    <ns0:p>
      <ns0:bookmarkStart ns0:id="31008" ns0:name="YH_SEC_8"/>
      <ns0:pPr>
        <ns0:spacing ns0:line="360" ns0:lineRule="auto"/>
        <ns0:outlineLvl ns0:val="2"/>
      </ns0:pPr>
      <ns0:r>
        <ns0:rPr>
          <ns0:rFonts ns0:ascii="Arial" ns0:hAnsi="Arial"/>
          <ns0:b/>
          <ns0:sz ns0:val="24"/>
        </ns0:rPr>
        <ns0:t>3.2 直接人工分析</ns0:t>
      </ns0:r>
      <ns0:bookmarkEnd ns0:id="31008"/>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805"/>
        <ns0:gridCol ns0:w="1805"/>
        <ns0:gridCol ns0:w="1805"/>
        <ns0:gridCol ns0:w="1805"/>
        <ns0:gridCol ns0:w="1805"/>
      </ns0:tblGrid>
      <ns0:tr>
        <ns0:tc>
          <ns0:tcPr>
            <ns0:tcW ns0:type="dxa" ns0:w="1805"/>
          </ns0:tcPr>
          <ns0:p>
            <ns0:r>
              <ns0:rPr>
                <ns0:rFonts ns0:ascii="微软雅黑" ns0:hAnsi="微软雅黑"/>
                <ns0:b/>
                <ns0:sz ns0:val="18"/>
              </ns0:rPr>
              <ns0:t>指标</ns0:t>
            </ns0:r>
          </ns0:p>
        </ns0:tc>
        <ns0:tc>
          <ns0:tcPr>
            <ns0:tcW ns0:type="dxa" ns0:w="1805"/>
          </ns0:tcPr>
          <ns0:p>
            <ns0:r>
              <ns0:rPr>
                <ns0:rFonts ns0:ascii="微软雅黑" ns0:hAnsi="微软雅黑"/>
                <ns0:b/>
                <ns0:sz ns0:val="18"/>
              </ns0:rPr>
              <ns0:t>本月</ns0:t>
            </ns0:r>
          </ns0:p>
        </ns0:tc>
        <ns0:tc>
          <ns0:tcPr>
            <ns0:tcW ns0:type="dxa" ns0:w="1805"/>
          </ns0:tcPr>
          <ns0:p>
            <ns0:r>
              <ns0:rPr>
                <ns0:rFonts ns0:ascii="微软雅黑" ns0:hAnsi="微软雅黑"/>
                <ns0:b/>
                <ns0:sz ns0:val="18"/>
              </ns0:rPr>
              <ns0:t>上月</ns0:t>
            </ns0:r>
          </ns0:p>
        </ns0:tc>
        <ns0:tc>
          <ns0:tcPr>
            <ns0:tcW ns0:type="dxa" ns0:w="1805"/>
          </ns0:tcPr>
          <ns0:p>
            <ns0:r>
              <ns0:rPr>
                <ns0:rFonts ns0:ascii="微软雅黑" ns0:hAnsi="微软雅黑"/>
                <ns0:b/>
                <ns0:sz ns0:val="18"/>
              </ns0:rPr>
              <ns0:t>环比</ns0:t>
            </ns0:r>
          </ns0:p>
        </ns0:tc>
        <ns0:tc>
          <ns0:tcPr>
            <ns0:tcW ns0:type="dxa" ns0:w="1805"/>
          </ns0:tcPr>
          <ns0:p>
            <ns0:r>
              <ns0:rPr>
                <ns0:rFonts ns0:ascii="微软雅黑" ns0:hAnsi="微软雅黑"/>
                <ns0:b/>
                <ns0:sz ns0:val="18"/>
              </ns0:rPr>
              <ns0:t>说明</ns0:t>
            </ns0:r>
          </ns0:p>
        </ns0:tc>
      </ns0:tr>
      <ns0:tr>
        <ns0:tc>
          <ns0:tcPr>
            <ns0:tcW ns0:type="dxa" ns0:w="1805"/>
          </ns0:tcPr>
          <ns0:p>
            <ns0:r>
              <ns0:rPr>
                <ns0:rFonts ns0:ascii="微软雅黑" ns0:hAnsi="微软雅黑"/>
                <ns0:sz ns0:val="18"/>
              </ns0:rPr>
              <ns0:t>单位人工成本(元/盒)</ns0:t>
            </ns0:r>
          </ns0:p>
        </ns0:tc>
        <ns0:tc>
          <ns0:tcPr>
            <ns0:tcW ns0:type="dxa" ns0:w="1805"/>
          </ns0:tcPr>
          <ns0:p>
            <ns0:bookmarkStart ns0:id="10250" ns0:name="YH_c282ade0_250"/>
            <ns0:r>
              <ns0:rPr>
                <ns0:rFonts ns0:ascii="微软雅黑" ns0:hAnsi="微软雅黑"/>
                <ns0:sz ns0:val="18"/>
              </ns0:rPr>
              <ns0:t xml:space="preserve">1.04</ns0:t>
            </ns0:r>
            <ns0:bookmarkEnd ns0:id="10250"/>
          </ns0:p>
        </ns0:tc>
        <ns0:tc>
          <ns0:tcPr>
            <ns0:tcW ns0:type="dxa" ns0:w="1805"/>
          </ns0:tcPr>
          <ns0:p>
            <ns0:bookmarkStart ns0:id="10251" ns0:name="YH_c282ade0_251"/>
            <ns0:r>
              <ns0:rPr>
                <ns0:rFonts ns0:ascii="微软雅黑" ns0:hAnsi="微软雅黑"/>
                <ns0:sz ns0:val="18"/>
              </ns0:rPr>
              <ns0:t xml:space="preserve">1.06</ns0:t>
            </ns0:r>
            <ns0:bookmarkEnd ns0:id="10251"/>
          </ns0:p>
        </ns0:tc>
        <ns0:tc>
          <ns0:tcPr>
            <ns0:tcW ns0:type="dxa" ns0:w="1805"/>
          </ns0:tcPr>
          <ns0:p>
            <ns0:bookmarkStart ns0:id="10252" ns0:name="YH_c282ade0_252"/>
            <ns0:r>
              <ns0:rPr>
                <ns0:rFonts ns0:ascii="微软雅黑" ns0:hAnsi="微软雅黑"/>
                <ns0:sz ns0:val="18"/>
              </ns0:rPr>
              <ns0:t xml:space="preserve">-﻿1﻿.﻿8﻿9﻿%</ns0:t>
            </ns0:r>
            <ns0:bookmarkEnd ns0:id="10252"/>
          </ns0:p>
        </ns0:tc>
        <ns0:tc>
          <ns0:tcPr>
            <ns0:tcW ns0:type="dxa" ns0:w="1805"/>
          </ns0:tcPr>
          <ns0:p>
            <ns0:r>
              <ns0:rPr>
                <ns0:rFonts ns0:ascii="微软雅黑" ns0:hAnsi="微软雅黑"/>
                <ns0:sz ns0:val="18"/>
              </ns0:rPr>
              <ns0:t>—</ns0:t>
            </ns0:r>
          </ns0:p>
        </ns0:tc>
      </ns0:tr>
      <ns0:tr>
        <ns0:tc>
          <ns0:tcPr>
            <ns0:tcW ns0:type="dxa" ns0:w="1805"/>
          </ns0:tcPr>
          <ns0:p>
            <ns0:r>
              <ns0:rPr>
                <ns0:rFonts ns0:ascii="微软雅黑" ns0:hAnsi="微软雅黑"/>
                <ns0:sz ns0:val="18"/>
              </ns0:rPr>
              <ns0:t>人工工时(h/万盒)</ns0:t>
            </ns0:r>
          </ns0:p>
        </ns0:tc>
        <ns0:tc>
          <ns0:tcPr>
            <ns0:tcW ns0:type="dxa" ns0:w="1805"/>
          </ns0:tcPr>
          <ns0:p>
            <ns0:bookmarkStart ns0:id="10255" ns0:name="YH_c282ade0_255"/>
            <ns0:r>
              <ns0:rPr>
                <ns0:rFonts ns0:ascii="微软雅黑" ns0:hAnsi="微软雅黑"/>
                <ns0:sz ns0:val="18"/>
              </ns0:rPr>
              <ns0:t xml:space="preserve">186.67</ns0:t>
            </ns0:r>
            <ns0:bookmarkEnd ns0:id="10255"/>
          </ns0:p>
        </ns0:tc>
        <ns0:tc>
          <ns0:tcPr>
            <ns0:tcW ns0:type="dxa" ns0:w="1805"/>
          </ns0:tcPr>
          <ns0:p>
            <ns0:bookmarkStart ns0:id="10256" ns0:name="YH_c282ade0_256"/>
            <ns0:r>
              <ns0:rPr>
                <ns0:rFonts ns0:ascii="微软雅黑" ns0:hAnsi="微软雅黑"/>
                <ns0:sz ns0:val="18"/>
              </ns0:rPr>
              <ns0:t xml:space="preserve">164.71</ns0:t>
            </ns0:r>
            <ns0:bookmarkEnd ns0:id="10256"/>
          </ns0:p>
        </ns0:tc>
        <ns0:tc>
          <ns0:tcPr>
            <ns0:tcW ns0:type="dxa" ns0:w="1805"/>
          </ns0:tcPr>
          <ns0:p>
            <ns0:bookmarkStart ns0:id="10257" ns0:name="YH_c282ade0_257"/>
            <ns0:r>
              <ns0:rPr>
                <ns0:rFonts ns0:ascii="微软雅黑" ns0:hAnsi="微软雅黑"/>
                <ns0:sz ns0:val="18"/>
              </ns0:rPr>
              <ns0:t xml:space="preserve">1﻿3﻿.﻿3﻿3﻿%</ns0:t>
            </ns0:r>
            <ns0:bookmarkEnd ns0:id="10257"/>
          </ns0:p>
        </ns0:tc>
        <ns0:tc>
          <ns0:tcPr>
            <ns0:tcW ns0:type="dxa" ns0:w="1805"/>
          </ns0:tcPr>
          <ns0:p>
            <ns0:r>
              <ns0:rPr>
                <ns0:rFonts ns0:ascii="微软雅黑" ns0:hAnsi="微软雅黑"/>
                <ns0:sz ns0:val="18"/>
              </ns0:rPr>
              <ns0:t>—</ns0:t>
            </ns0:r>
          </ns0:p>
        </ns0:tc>
      </ns0:tr>
      <ns0:tr>
        <ns0:tc>
          <ns0:tcPr>
            <ns0:tcW ns0:type="dxa" ns0:w="1805"/>
          </ns0:tcPr>
          <ns0:p>
            <ns0:r>
              <ns0:rPr>
                <ns0:rFonts ns0:ascii="微软雅黑" ns0:hAnsi="微软雅黑"/>
                <ns0:sz ns0:val="18"/>
              </ns0:rPr>
              <ns0:t>平均小时工资(元/h)</ns0:t>
            </ns0:r>
          </ns0:p>
        </ns0:tc>
        <ns0:tc>
          <ns0:tcPr>
            <ns0:tcW ns0:type="dxa" ns0:w="1805"/>
          </ns0:tcPr>
          <ns0:p>
            <ns0:bookmarkStart ns0:id="10260" ns0:name="YH_c282ade0_260"/>
            <ns0:r>
              <ns0:rPr>
                <ns0:rFonts ns0:ascii="微软雅黑" ns0:hAnsi="微软雅黑"/>
                <ns0:sz ns0:val="18"/>
              </ns0:rPr>
              <ns0:t xml:space="preserve">55.71</ns0:t>
            </ns0:r>
            <ns0:bookmarkEnd ns0:id="10260"/>
          </ns0:p>
        </ns0:tc>
        <ns0:tc>
          <ns0:tcPr>
            <ns0:tcW ns0:type="dxa" ns0:w="1805"/>
          </ns0:tcPr>
          <ns0:p>
            <ns0:bookmarkStart ns0:id="10261" ns0:name="YH_c282ade0_261"/>
            <ns0:r>
              <ns0:rPr>
                <ns0:rFonts ns0:ascii="微软雅黑" ns0:hAnsi="微软雅黑"/>
                <ns0:sz ns0:val="18"/>
              </ns0:rPr>
              <ns0:t xml:space="preserve">64.36</ns0:t>
            </ns0:r>
            <ns0:bookmarkEnd ns0:id="10261"/>
          </ns0:p>
        </ns0:tc>
        <ns0:tc>
          <ns0:tcPr>
            <ns0:tcW ns0:type="dxa" ns0:w="1805"/>
          </ns0:tcPr>
          <ns0:p>
            <ns0:bookmarkStart ns0:id="10262" ns0:name="YH_c282ade0_262"/>
            <ns0:r>
              <ns0:rPr>
                <ns0:rFonts ns0:ascii="微软雅黑" ns0:hAnsi="微软雅黑"/>
                <ns0:sz ns0:val="18"/>
              </ns0:rPr>
              <ns0:t xml:space="preserve">-﻿1﻿3﻿.﻿4﻿3﻿%</ns0:t>
            </ns0:r>
            <ns0:bookmarkEnd ns0:id="10262"/>
          </ns0:p>
        </ns0:tc>
        <ns0:tc>
          <ns0:tcPr>
            <ns0:tcW ns0:type="dxa" ns0:w="1805"/>
          </ns0:tcPr>
          <ns0:p>
            <ns0:r>
              <ns0:rPr>
                <ns0:rFonts ns0:ascii="微软雅黑" ns0:hAnsi="微软雅黑"/>
                <ns0:sz ns0:val="18"/>
              </ns0:rPr>
              <ns0:t>—</ns0:t>
            </ns0:r>
          </ns0:p>
        </ns0:tc>
      </ns0:tr>
      <ns0:tr>
        <ns0:tc>
          <ns0:tcPr>
            <ns0:tcW ns0:type="dxa" ns0:w="1805"/>
          </ns0:tcPr>
          <ns0:p>
            <ns0:r>
              <ns0:rPr>
                <ns0:rFonts ns0:ascii="微软雅黑" ns0:hAnsi="微软雅黑"/>
                <ns0:sz ns0:val="18"/>
              </ns0:rPr>
              <ns0:t>人工效率(盒/人·日)</ns0:t>
            </ns0:r>
          </ns0:p>
        </ns0:tc>
        <ns0:tc>
          <ns0:tcPr>
            <ns0:tcW ns0:type="dxa" ns0:w="1805"/>
          </ns0:tcPr>
          <ns0:p>
            <ns0:bookmarkStart ns0:id="10265" ns0:name="YH_c282ade0_265"/>
            <ns0:r>
              <ns0:rPr>
                <ns0:rFonts ns0:ascii="微软雅黑" ns0:hAnsi="微软雅黑"/>
                <ns0:sz ns0:val="18"/>
              </ns0:rPr>
              <ns0:t xml:space="preserve">428.57</ns0:t>
            </ns0:r>
            <ns0:bookmarkEnd ns0:id="10265"/>
          </ns0:p>
        </ns0:tc>
        <ns0:tc>
          <ns0:tcPr>
            <ns0:tcW ns0:type="dxa" ns0:w="1805"/>
          </ns0:tcPr>
          <ns0:p>
            <ns0:bookmarkStart ns0:id="10266" ns0:name="YH_c282ade0_266"/>
            <ns0:r>
              <ns0:rPr>
                <ns0:rFonts ns0:ascii="微软雅黑" ns0:hAnsi="微软雅黑"/>
                <ns0:sz ns0:val="18"/>
              </ns0:rPr>
              <ns0:t xml:space="preserve">485.71</ns0:t>
            </ns0:r>
            <ns0:bookmarkEnd ns0:id="10266"/>
          </ns0:p>
        </ns0:tc>
        <ns0:tc>
          <ns0:tcPr>
            <ns0:tcW ns0:type="dxa" ns0:w="1805"/>
          </ns0:tcPr>
          <ns0:p>
            <ns0:bookmarkStart ns0:id="10267" ns0:name="YH_c282ade0_267"/>
            <ns0:r>
              <ns0:rPr>
                <ns0:rFonts ns0:ascii="微软雅黑" ns0:hAnsi="微软雅黑"/>
                <ns0:sz ns0:val="18"/>
              </ns0:rPr>
              <ns0:t xml:space="preserve">-﻿1﻿1﻿.﻿7﻿6﻿%</ns0:t>
            </ns0:r>
            <ns0:bookmarkEnd ns0:id="10267"/>
          </ns0:p>
        </ns0:tc>
        <ns0:tc>
          <ns0:tcPr>
            <ns0:tcW ns0:type="dxa" ns0:w="1805"/>
          </ns0:tcPr>
          <ns0:p>
            <ns0:r>
              <ns0:rPr>
                <ns0:rFonts ns0:ascii="微软雅黑" ns0:hAnsi="微软雅黑"/>
                <ns0:sz ns0:val="18"/>
              </ns0:rPr>
              <ns0:t>—</ns0:t>
            </ns0:r>
          </ns0:p>
        </ns0:tc>
      </ns0:tr>
    </ns0:tbl>
    <ns0:p/>
    <ns0:p>
      <ns0:r>
        <ns0:t>直接人工每盒 1﻿.﻿0﻿4﻿ ﻿元，比上期变动 -﻿0﻿.﻿0﻿2﻿ ﻿元，占单位成本环比变动 9﻿.﻿5﻿2﻿%。平均小时工资是题包折算口径。每盒人工费用受工时、人员组成及加班影响；需核对工时台账、工资组成与返工记录，不能认定基础薪率上涨。</ns0:t>
      </ns0:r>
    </ns0:p>
    <ns0:p>
      <ns0:r>
        <ns0:t>直接人工总成本口径：本期9﻿3﻿6﻿0﻿0﻿.﻿0﻿0﻿元，基期1﻿0﻿8﻿1﻿2﻿0﻿.﻿0﻿0﻿元，环比-﻿1﻿3﻿.﻿4﻿3﻿%。直接人工总额环比下降可能主要来自产量下降摊薄了批次人工投入，可能性较高，因单位人工降幅明显小于总额降幅，说明总量效应占主导。提取与浓缩工序人工相对固定也可能使人工随产量呈阶梯变化，可能性中等，因工艺文档给出各工序固定定员；需核查对应期间排班工时台账确认是否有减班。</ns0:t>
      </ns0:r>
    </ns0:p>
    <ns0:p>
      <ns0:bookmarkStart ns0:id="31009" ns0:name="YH_SEC_9"/>
      <ns0:pPr>
        <ns0:spacing ns0:line="360" ns0:lineRule="auto"/>
        <ns0:outlineLvl ns0:val="2"/>
      </ns0:pPr>
      <ns0:r>
        <ns0:rPr>
          <ns0:rFonts ns0:ascii="Arial" ns0:hAnsi="Arial"/>
          <ns0:b/>
          <ns0:sz ns0:val="24"/>
        </ns0:rPr>
        <ns0:t>3.3 制造费用分析</ns0:t>
      </ns0:r>
      <ns0:bookmarkEnd ns0:id="31009"/>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805"/>
        <ns0:gridCol ns0:w="1805"/>
        <ns0:gridCol ns0:w="1805"/>
        <ns0:gridCol ns0:w="1805"/>
        <ns0:gridCol ns0:w="1805"/>
      </ns0:tblGrid>
      <ns0:tr>
        <ns0:tc>
          <ns0:tcPr>
            <ns0:tcW ns0:type="dxa" ns0:w="1805"/>
          </ns0:tcPr>
          <ns0:p>
            <ns0:r>
              <ns0:rPr>
                <ns0:rFonts ns0:ascii="微软雅黑" ns0:hAnsi="微软雅黑"/>
                <ns0:b/>
                <ns0:sz ns0:val="18"/>
              </ns0:rPr>
              <ns0:t>费用类别</ns0:t>
            </ns0:r>
          </ns0:p>
        </ns0:tc>
        <ns0:tc>
          <ns0:tcPr>
            <ns0:tcW ns0:type="dxa" ns0:w="1805"/>
          </ns0:tcPr>
          <ns0:p>
            <ns0:r>
              <ns0:rPr>
                <ns0:rFonts ns0:ascii="微软雅黑" ns0:hAnsi="微软雅黑"/>
                <ns0:b/>
                <ns0:sz ns0:val="18"/>
              </ns0:rPr>
              <ns0:t>本月(元/盒)</ns0:t>
            </ns0:r>
          </ns0:p>
        </ns0:tc>
        <ns0:tc>
          <ns0:tcPr>
            <ns0:tcW ns0:type="dxa" ns0:w="1805"/>
          </ns0:tcPr>
          <ns0:p>
            <ns0:r>
              <ns0:rPr>
                <ns0:rFonts ns0:ascii="微软雅黑" ns0:hAnsi="微软雅黑"/>
                <ns0:b/>
                <ns0:sz ns0:val="18"/>
              </ns0:rPr>
              <ns0:t>上月(元/盒)</ns0:t>
            </ns0:r>
          </ns0:p>
        </ns0:tc>
        <ns0:tc>
          <ns0:tcPr>
            <ns0:tcW ns0:type="dxa" ns0:w="1805"/>
          </ns0:tcPr>
          <ns0:p>
            <ns0:r>
              <ns0:rPr>
                <ns0:rFonts ns0:ascii="微软雅黑" ns0:hAnsi="微软雅黑"/>
                <ns0:b/>
                <ns0:sz ns0:val="18"/>
              </ns0:rPr>
              <ns0:t>环比变动</ns0:t>
            </ns0:r>
          </ns0:p>
        </ns0:tc>
        <ns0:tc>
          <ns0:tcPr>
            <ns0:tcW ns0:type="dxa" ns0:w="1805"/>
          </ns0:tcPr>
          <ns0:p>
            <ns0:r>
              <ns0:rPr>
                <ns0:rFonts ns0:ascii="微软雅黑" ns0:hAnsi="微软雅黑"/>
                <ns0:b/>
                <ns0:sz ns0:val="18"/>
              </ns0:rPr>
              <ns0:t>变动说明</ns0:t>
            </ns0:r>
          </ns0:p>
        </ns0:tc>
      </ns0:tr>
      <ns0:tr>
        <ns0:tc>
          <ns0:tcPr>
            <ns0:tcW ns0:type="dxa" ns0:w="1805"/>
          </ns0:tcPr>
          <ns0:p>
            <ns0:r>
              <ns0:rPr>
                <ns0:rFonts ns0:ascii="微软雅黑" ns0:hAnsi="微软雅黑"/>
                <ns0:sz ns0:val="18"/>
              </ns0:rPr>
              <ns0:t>折旧费</ns0:t>
            </ns0:r>
          </ns0:p>
        </ns0:tc>
        <ns0:tc>
          <ns0:tcPr>
            <ns0:tcW ns0:type="dxa" ns0:w="1805"/>
          </ns0:tcPr>
          <ns0:p>
            <ns0:bookmarkStart ns0:id="10277" ns0:name="YH_c282ade0_277"/>
            <ns0:r>
              <ns0:rPr>
                <ns0:rFonts ns0:ascii="微软雅黑" ns0:hAnsi="微软雅黑"/>
                <ns0:sz ns0:val="18"/>
              </ns0:rPr>
              <ns0:t xml:space="preserve">0.54</ns0:t>
            </ns0:r>
            <ns0:bookmarkEnd ns0:id="10277"/>
          </ns0:p>
        </ns0:tc>
        <ns0:tc>
          <ns0:tcPr>
            <ns0:tcW ns0:type="dxa" ns0:w="1805"/>
          </ns0:tcPr>
          <ns0:p>
            <ns0:bookmarkStart ns0:id="10278" ns0:name="YH_c282ade0_278"/>
            <ns0:r>
              <ns0:rPr>
                <ns0:rFonts ns0:ascii="微软雅黑" ns0:hAnsi="微软雅黑"/>
                <ns0:sz ns0:val="18"/>
              </ns0:rPr>
              <ns0:t xml:space="preserve">0.55</ns0:t>
            </ns0:r>
            <ns0:bookmarkEnd ns0:id="10278"/>
          </ns0:p>
        </ns0:tc>
        <ns0:tc>
          <ns0:tcPr>
            <ns0:tcW ns0:type="dxa" ns0:w="1805"/>
          </ns0:tcPr>
          <ns0:p>
            <ns0:bookmarkStart ns0:id="10279" ns0:name="YH_c282ade0_279"/>
            <ns0:r>
              <ns0:rPr>
                <ns0:rFonts ns0:ascii="微软雅黑" ns0:hAnsi="微软雅黑"/>
                <ns0:sz ns0:val="18"/>
              </ns0:rPr>
              <ns0:t xml:space="preserve">-﻿1﻿.﻿8﻿2﻿%</ns0:t>
            </ns0:r>
            <ns0:bookmarkEnd ns0:id="10279"/>
          </ns0:p>
        </ns0:tc>
        <ns0:tc>
          <ns0:tcPr>
            <ns0:tcW ns0:type="dxa" ns0:w="1805"/>
          </ns0:tcPr>
          <ns0:p>
            <ns0:bookmarkStart ns0:id="10280" ns0:name="YH_c282ade0_280"/>
            <ns0:r>
              <ns0:rPr>
                <ns0:rFonts ns0:ascii="微软雅黑" ns0:hAnsi="微软雅黑"/>
                <ns0:sz ns0:val="18"/>
              </ns0:rPr>
              <ns0:t xml:space="preserve">折旧费变动需核对费用台账及分摊依据</ns0:t>
            </ns0:r>
            <ns0:bookmarkEnd ns0:id="10280"/>
          </ns0:p>
        </ns0:tc>
      </ns0:tr>
      <ns0:tr>
        <ns0:tc>
          <ns0:tcPr>
            <ns0:tcW ns0:type="dxa" ns0:w="1805"/>
          </ns0:tcPr>
          <ns0:p>
            <ns0:r>
              <ns0:rPr>
                <ns0:rFonts ns0:ascii="微软雅黑" ns0:hAnsi="微软雅黑"/>
                <ns0:sz ns0:val="18"/>
              </ns0:rPr>
              <ns0:t>动力费(水电气)</ns0:t>
            </ns0:r>
          </ns0:p>
        </ns0:tc>
        <ns0:tc>
          <ns0:tcPr>
            <ns0:tcW ns0:type="dxa" ns0:w="1805"/>
          </ns0:tcPr>
          <ns0:p>
            <ns0:bookmarkStart ns0:id="10282" ns0:name="YH_c282ade0_282"/>
            <ns0:r>
              <ns0:rPr>
                <ns0:rFonts ns0:ascii="微软雅黑" ns0:hAnsi="微软雅黑"/>
                <ns0:sz ns0:val="18"/>
              </ns0:rPr>
              <ns0:t xml:space="preserve">0.41</ns0:t>
            </ns0:r>
            <ns0:bookmarkEnd ns0:id="10282"/>
          </ns0:p>
        </ns0:tc>
        <ns0:tc>
          <ns0:tcPr>
            <ns0:tcW ns0:type="dxa" ns0:w="1805"/>
          </ns0:tcPr>
          <ns0:p>
            <ns0:bookmarkStart ns0:id="10283" ns0:name="YH_c282ade0_283"/>
            <ns0:r>
              <ns0:rPr>
                <ns0:rFonts ns0:ascii="微软雅黑" ns0:hAnsi="微软雅黑"/>
                <ns0:sz ns0:val="18"/>
              </ns0:rPr>
              <ns0:t xml:space="preserve">0.42</ns0:t>
            </ns0:r>
            <ns0:bookmarkEnd ns0:id="10283"/>
          </ns0:p>
        </ns0:tc>
        <ns0:tc>
          <ns0:tcPr>
            <ns0:tcW ns0:type="dxa" ns0:w="1805"/>
          </ns0:tcPr>
          <ns0:p>
            <ns0:bookmarkStart ns0:id="10284" ns0:name="YH_c282ade0_284"/>
            <ns0:r>
              <ns0:rPr>
                <ns0:rFonts ns0:ascii="微软雅黑" ns0:hAnsi="微软雅黑"/>
                <ns0:sz ns0:val="18"/>
              </ns0:rPr>
              <ns0:t xml:space="preserve">-﻿2﻿.﻿3﻿8﻿%</ns0:t>
            </ns0:r>
            <ns0:bookmarkEnd ns0:id="10284"/>
          </ns0:p>
        </ns0:tc>
        <ns0:tc>
          <ns0:tcPr>
            <ns0:tcW ns0:type="dxa" ns0:w="1805"/>
          </ns0:tcPr>
          <ns0:p>
            <ns0:bookmarkStart ns0:id="10285" ns0:name="YH_c282ade0_285"/>
            <ns0:r>
              <ns0:rPr>
                <ns0:rFonts ns0:ascii="微软雅黑" ns0:hAnsi="微软雅黑"/>
                <ns0:sz ns0:val="18"/>
              </ns0:rPr>
              <ns0:t xml:space="preserve">动力费(水电气)变动需核对费用台账及分摊依据</ns0:t>
            </ns0:r>
            <ns0:bookmarkEnd ns0:id="10285"/>
          </ns0:p>
        </ns0:tc>
      </ns0:tr>
      <ns0:tr>
        <ns0:tc>
          <ns0:tcPr>
            <ns0:tcW ns0:type="dxa" ns0:w="1805"/>
          </ns0:tcPr>
          <ns0:p>
            <ns0:r>
              <ns0:rPr>
                <ns0:rFonts ns0:ascii="微软雅黑" ns0:hAnsi="微软雅黑"/>
                <ns0:sz ns0:val="18"/>
              </ns0:rPr>
              <ns0:t>间接人工</ns0:t>
            </ns0:r>
          </ns0:p>
        </ns0:tc>
        <ns0:tc>
          <ns0:tcPr>
            <ns0:tcW ns0:type="dxa" ns0:w="1805"/>
          </ns0:tcPr>
          <ns0:p>
            <ns0:bookmarkStart ns0:id="10287" ns0:name="YH_c282ade0_287"/>
            <ns0:r>
              <ns0:rPr>
                <ns0:rFonts ns0:ascii="微软雅黑" ns0:hAnsi="微软雅黑"/>
                <ns0:sz ns0:val="18"/>
              </ns0:rPr>
              <ns0:t xml:space="preserve">0.32</ns0:t>
            </ns0:r>
            <ns0:bookmarkEnd ns0:id="10287"/>
          </ns0:p>
        </ns0:tc>
        <ns0:tc>
          <ns0:tcPr>
            <ns0:tcW ns0:type="dxa" ns0:w="1805"/>
          </ns0:tcPr>
          <ns0:p>
            <ns0:bookmarkStart ns0:id="10288" ns0:name="YH_c282ade0_288"/>
            <ns0:r>
              <ns0:rPr>
                <ns0:rFonts ns0:ascii="微软雅黑" ns0:hAnsi="微软雅黑"/>
                <ns0:sz ns0:val="18"/>
              </ns0:rPr>
              <ns0:t xml:space="preserve">0.34</ns0:t>
            </ns0:r>
            <ns0:bookmarkEnd ns0:id="10288"/>
          </ns0:p>
        </ns0:tc>
        <ns0:tc>
          <ns0:tcPr>
            <ns0:tcW ns0:type="dxa" ns0:w="1805"/>
          </ns0:tcPr>
          <ns0:p>
            <ns0:bookmarkStart ns0:id="10289" ns0:name="YH_c282ade0_289"/>
            <ns0:r>
              <ns0:rPr>
                <ns0:rFonts ns0:ascii="微软雅黑" ns0:hAnsi="微软雅黑"/>
                <ns0:sz ns0:val="18"/>
              </ns0:rPr>
              <ns0:t xml:space="preserve">-﻿5﻿.﻿8﻿8﻿%</ns0:t>
            </ns0:r>
            <ns0:bookmarkEnd ns0:id="10289"/>
          </ns0:p>
        </ns0:tc>
        <ns0:tc>
          <ns0:tcPr>
            <ns0:tcW ns0:type="dxa" ns0:w="1805"/>
          </ns0:tcPr>
          <ns0:p>
            <ns0:bookmarkStart ns0:id="10290" ns0:name="YH_c282ade0_290"/>
            <ns0:r>
              <ns0:rPr>
                <ns0:rFonts ns0:ascii="微软雅黑" ns0:hAnsi="微软雅黑"/>
                <ns0:sz ns0:val="18"/>
              </ns0:rPr>
              <ns0:t xml:space="preserve">人工(间接)变动需核对费用台账及分摊依据</ns0:t>
            </ns0:r>
            <ns0:bookmarkEnd ns0:id="10290"/>
          </ns0:p>
        </ns0:tc>
      </ns0:tr>
      <ns0:tr>
        <ns0:tc>
          <ns0:tcPr>
            <ns0:tcW ns0:type="dxa" ns0:w="1805"/>
          </ns0:tcPr>
          <ns0:p>
            <ns0:r>
              <ns0:rPr>
                <ns0:rFonts ns0:ascii="微软雅黑" ns0:hAnsi="微软雅黑"/>
                <ns0:sz ns0:val="18"/>
              </ns0:rPr>
              <ns0:t>检验费</ns0:t>
            </ns0:r>
          </ns0:p>
        </ns0:tc>
        <ns0:tc>
          <ns0:tcPr>
            <ns0:tcW ns0:type="dxa" ns0:w="1805"/>
          </ns0:tcPr>
          <ns0:p>
            <ns0:bookmarkStart ns0:id="10292" ns0:name="YH_c282ade0_292"/>
            <ns0:r>
              <ns0:rPr>
                <ns0:rFonts ns0:ascii="微软雅黑" ns0:hAnsi="微软雅黑"/>
                <ns0:sz ns0:val="18"/>
              </ns0:rPr>
              <ns0:t xml:space="preserve">0.18</ns0:t>
            </ns0:r>
            <ns0:bookmarkEnd ns0:id="10292"/>
          </ns0:p>
        </ns0:tc>
        <ns0:tc>
          <ns0:tcPr>
            <ns0:tcW ns0:type="dxa" ns0:w="1805"/>
          </ns0:tcPr>
          <ns0:p>
            <ns0:bookmarkStart ns0:id="10293" ns0:name="YH_c282ade0_293"/>
            <ns0:r>
              <ns0:rPr>
                <ns0:rFonts ns0:ascii="微软雅黑" ns0:hAnsi="微软雅黑"/>
                <ns0:sz ns0:val="18"/>
              </ns0:rPr>
              <ns0:t xml:space="preserve">0.18</ns0:t>
            </ns0:r>
            <ns0:bookmarkEnd ns0:id="10293"/>
          </ns0:p>
        </ns0:tc>
        <ns0:tc>
          <ns0:tcPr>
            <ns0:tcW ns0:type="dxa" ns0:w="1805"/>
          </ns0:tcPr>
          <ns0:p>
            <ns0:bookmarkStart ns0:id="10294" ns0:name="YH_c282ade0_294"/>
            <ns0:r>
              <ns0:rPr>
                <ns0:rFonts ns0:ascii="微软雅黑" ns0:hAnsi="微软雅黑"/>
                <ns0:sz ns0:val="18"/>
              </ns0:rPr>
              <ns0:t xml:space="preserve">0﻿.﻿0﻿0﻿%</ns0:t>
            </ns0:r>
            <ns0:bookmarkEnd ns0:id="10294"/>
          </ns0:p>
        </ns0:tc>
        <ns0:tc>
          <ns0:tcPr>
            <ns0:tcW ns0:type="dxa" ns0:w="1805"/>
          </ns0:tcPr>
          <ns0:p>
            <ns0:bookmarkStart ns0:id="10295" ns0:name="YH_c282ade0_295"/>
            <ns0:r>
              <ns0:rPr>
                <ns0:rFonts ns0:ascii="微软雅黑" ns0:hAnsi="微软雅黑"/>
                <ns0:sz ns0:val="18"/>
              </ns0:rPr>
              <ns0:t xml:space="preserve">检验费变动需核对费用台账及分摊依据</ns0:t>
            </ns0:r>
            <ns0:bookmarkEnd ns0:id="10295"/>
          </ns0:p>
        </ns0:tc>
      </ns0:tr>
      <ns0:tr>
        <ns0:tc>
          <ns0:tcPr>
            <ns0:tcW ns0:type="dxa" ns0:w="1805"/>
          </ns0:tcPr>
          <ns0:p>
            <ns0:r>
              <ns0:rPr>
                <ns0:rFonts ns0:ascii="微软雅黑" ns0:hAnsi="微软雅黑"/>
                <ns0:sz ns0:val="18"/>
              </ns0:rPr>
              <ns0:t>其他制造费用</ns0:t>
            </ns0:r>
          </ns0:p>
        </ns0:tc>
        <ns0:tc>
          <ns0:tcPr>
            <ns0:tcW ns0:type="dxa" ns0:w="1805"/>
          </ns0:tcPr>
          <ns0:p>
            <ns0:bookmarkStart ns0:id="10297" ns0:name="YH_c282ade0_297"/>
            <ns0:r>
              <ns0:rPr>
                <ns0:rFonts ns0:ascii="微软雅黑" ns0:hAnsi="微软雅黑"/>
                <ns0:sz ns0:val="18"/>
              </ns0:rPr>
              <ns0:t xml:space="preserve">0.17</ns0:t>
            </ns0:r>
            <ns0:bookmarkEnd ns0:id="10297"/>
          </ns0:p>
        </ns0:tc>
        <ns0:tc>
          <ns0:tcPr>
            <ns0:tcW ns0:type="dxa" ns0:w="1805"/>
          </ns0:tcPr>
          <ns0:p>
            <ns0:bookmarkStart ns0:id="10298" ns0:name="YH_c282ade0_298"/>
            <ns0:r>
              <ns0:rPr>
                <ns0:rFonts ns0:ascii="微软雅黑" ns0:hAnsi="微软雅黑"/>
                <ns0:sz ns0:val="18"/>
              </ns0:rPr>
              <ns0:t xml:space="preserve">0.17</ns0:t>
            </ns0:r>
            <ns0:bookmarkEnd ns0:id="10298"/>
          </ns0:p>
        </ns0:tc>
        <ns0:tc>
          <ns0:tcPr>
            <ns0:tcW ns0:type="dxa" ns0:w="1805"/>
          </ns0:tcPr>
          <ns0:p>
            <ns0:bookmarkStart ns0:id="10299" ns0:name="YH_c282ade0_299"/>
            <ns0:r>
              <ns0:rPr>
                <ns0:rFonts ns0:ascii="微软雅黑" ns0:hAnsi="微软雅黑"/>
                <ns0:sz ns0:val="18"/>
              </ns0:rPr>
              <ns0:t xml:space="preserve">0﻿.﻿0﻿0﻿%</ns0:t>
            </ns0:r>
            <ns0:bookmarkEnd ns0:id="10299"/>
          </ns0:p>
        </ns0:tc>
        <ns0:tc>
          <ns0:tcPr>
            <ns0:tcW ns0:type="dxa" ns0:w="1805"/>
          </ns0:tcPr>
          <ns0:p>
            <ns0:bookmarkStart ns0:id="10300" ns0:name="YH_c282ade0_300"/>
            <ns0:r>
              <ns0:rPr>
                <ns0:rFonts ns0:ascii="微软雅黑" ns0:hAnsi="微软雅黑"/>
                <ns0:sz ns0:val="18"/>
              </ns0:rPr>
              <ns0:t xml:space="preserve">其他制造费用变动需核对费用台账及分摊依据</ns0:t>
            </ns0:r>
            <ns0:bookmarkEnd ns0:id="10300"/>
          </ns0:p>
        </ns0:tc>
      </ns0:tr>
      <ns0:tr>
        <ns0:tc>
          <ns0:tcPr>
            <ns0:tcW ns0:type="dxa" ns0:w="1805"/>
          </ns0:tcPr>
          <ns0:p>
            <ns0:r>
              <ns0:rPr>
                <ns0:rFonts ns0:ascii="微软雅黑" ns0:hAnsi="微软雅黑"/>
                <ns0:sz ns0:val="18"/>
              </ns0:rPr>
              <ns0:t>合计</ns0:t>
            </ns0:r>
          </ns0:p>
        </ns0:tc>
        <ns0:tc>
          <ns0:tcPr>
            <ns0:tcW ns0:type="dxa" ns0:w="1805"/>
          </ns0:tcPr>
          <ns0:p>
            <ns0:bookmarkStart ns0:id="10302" ns0:name="YH_c282ade0_302"/>
            <ns0:r>
              <ns0:rPr>
                <ns0:rFonts ns0:ascii="微软雅黑" ns0:hAnsi="微软雅黑"/>
                <ns0:sz ns0:val="18"/>
              </ns0:rPr>
              <ns0:t xml:space="preserve">1.62</ns0:t>
            </ns0:r>
            <ns0:bookmarkEnd ns0:id="10302"/>
          </ns0:p>
        </ns0:tc>
        <ns0:tc>
          <ns0:tcPr>
            <ns0:tcW ns0:type="dxa" ns0:w="1805"/>
          </ns0:tcPr>
          <ns0:p>
            <ns0:bookmarkStart ns0:id="10303" ns0:name="YH_c282ade0_303"/>
            <ns0:r>
              <ns0:rPr>
                <ns0:rFonts ns0:ascii="微软雅黑" ns0:hAnsi="微软雅黑"/>
                <ns0:sz ns0:val="18"/>
              </ns0:rPr>
              <ns0:t xml:space="preserve">1.66</ns0:t>
            </ns0:r>
            <ns0:bookmarkEnd ns0:id="10303"/>
          </ns0:p>
        </ns0:tc>
        <ns0:tc>
          <ns0:tcPr>
            <ns0:tcW ns0:type="dxa" ns0:w="1805"/>
          </ns0:tcPr>
          <ns0:p>
            <ns0:bookmarkStart ns0:id="10304" ns0:name="YH_c282ade0_304"/>
            <ns0:r>
              <ns0:rPr>
                <ns0:rFonts ns0:ascii="微软雅黑" ns0:hAnsi="微软雅黑"/>
                <ns0:sz ns0:val="18"/>
              </ns0:rPr>
              <ns0:t xml:space="preserve">-﻿2﻿.﻿4﻿1﻿%</ns0:t>
            </ns0:r>
            <ns0:bookmarkEnd ns0:id="10304"/>
          </ns0:p>
        </ns0:tc>
        <ns0:tc>
          <ns0:tcPr>
            <ns0:tcW ns0:type="dxa" ns0:w="1805"/>
          </ns0:tcPr>
          <ns0:p>
            <ns0:r>
              <ns0:rPr>
                <ns0:rFonts ns0:ascii="微软雅黑" ns0:hAnsi="微软雅黑"/>
                <ns0:sz ns0:val="18"/>
              </ns0:rPr>
              <ns0:t>—</ns0:t>
            </ns0:r>
          </ns0:p>
        </ns0:tc>
      </ns0:tr>
    </ns0:tbl>
    <ns0:p/>
    <ns0:p>
      <ns0:r>
        <ns0:t>制造费用每盒 1﻿.﻿6﻿2﻿ ﻿元，比上期变动 -﻿0﻿.﻿0﻿4﻿ ﻿元，占单位成本环比变动 1﻿9﻿.﻿0﻿5﻿%。按费用台账和分配基数检查变化。维修事件只有在产品、期间及入账范围一致时才用于本期解释；不得将维修金额重复计入总成本。</ns0:t>
      </ns0:r>
    </ns0:p>
    <ns0:p>
      <ns0:r>
        <ns0:t>制造费用总成本口径：本期1﻿4﻿5﻿8﻿0﻿0﻿.﻿0﻿0﻿元，基期1﻿6﻿9﻿3﻿2﻿0﻿.﻿0﻿0﻿元，环比-﻿1﻿3﻿.﻿8﻿9﻿%。制造费用总额环比下降可能主要来自产量下降带来的能耗与批量费用减少，可能性较高，因单位制造费用降幅明显小于总额降幅。浓缩与干燥环节能耗占比较高也可能使费用随产量同向波动，可能性中等，因配方文档说明浓缩能耗占制造费用的相当比重；需核查水电汽计量记录确认能耗与产量匹配情况。</ns0:t>
      </ns0:r>
    </ns0:p>
    <ns0:p>
      <ns0:bookmarkStart ns0:id="31010" ns0:name="YH_SEC_10"/>
      <ns0:bookmarkStart ns0:id="10307" ns0:name="YH_c282ade0_307"/>
      <ns0:pPr>
        <ns0:pageBreakBefore/>
        <ns0:spacing ns0:line="360" ns0:lineRule="auto"/>
        <ns0:outlineLvl ns0:val="1"/>
      </ns0:pPr>
      <ns0:r>
        <ns0:rPr>
          <ns0:rFonts ns0:ascii="Arial" ns0:hAnsi="Arial"/>
          <ns0:b/>
          <ns0:sz ns0:val="30"/>
        </ns0:rPr>
        <ns0:t xml:space="preserve">四、重点产品专项分析 — 板蓝根颗粒</ns0:t>
      </ns0:r>
      <ns0:bookmarkEnd ns0:id="10307"/>
      <ns0:bookmarkEnd ns0:id="31010"/>
    </ns0:p>
    <ns0:p>
      <ns0:bookmarkStart ns0:id="31011" ns0:name="YH_SEC_11"/>
      <ns0:pPr>
        <ns0:spacing ns0:line="360" ns0:lineRule="auto"/>
        <ns0:outlineLvl ns0:val="2"/>
      </ns0:pPr>
      <ns0:r>
        <ns0:rPr>
          <ns0:rFonts ns0:ascii="Arial" ns0:hAnsi="Arial"/>
          <ns0:b/>
          <ns0:sz ns0:val="24"/>
        </ns0:rPr>
        <ns0:t>4.1 近6个月单位成本趋势</ns0:t>
      </ns0:r>
      <ns0:bookmarkEnd ns0:id="31011"/>
    </ns0:p>
    <ns0:p>
      <ns0:bookmarkStart ns0:id="10309" ns0:name="YH_c282ade0_309"/>
      <ns0:pPr>
        <ns0:spacing ns0:line="360" ns0:lineRule="auto"/>
      </ns0:pPr>
      <ns0:r>
        <ns0:rPr>
          <ns0:rFonts ns0:ascii="微软雅黑" ns0:hAnsi="微软雅黑"/>
          <ns0:b ns0:val="0"/>
          <ns0:sz ns0:val="22"/>
        </ns0:rPr>
        <ns0:t xml:space="preserve"/>
      </ns0:r>
      <ns0:bookmarkEnd ns0:id="10309"/>
    </ns0:p>
    <ns0:p>
      <ns0:pPr>
        <ns0:keepNext/>
        <ns0:spacing ns0:before="80" ns0:after="200"/>
        <ns0:jc ns0:val="center"/>
      </ns0:pPr>
      <ns0:r>
        <ns0:rPr>
          <ns0:sz ns0:val="17"/>
        </ns0:rPr>
        <ns0:t>图｜板蓝根颗粒 · 中药一厂 · 2026-01 至 2026-06｜单位成本趋势（纵轴范围见刻度）</ns0:t>
      </ns0:r>
    </ns0:p>
    <ns0:p>
      <ns0:r>
        <ns0:drawing>
          <wp:inline xmlns:wp="http://schemas.openxmlformats.org/drawingml/2006/wordprocessingDrawing" xmlns:a="http://schemas.openxmlformats.org/drawingml/2006/main" xmlns:pic="http://schemas.openxmlformats.org/drawingml/2006/picture">
            <wp:extent cx="6120000" cy="1888434"/>
            <wp:docPr id="1" name="Picture 1"/>
            <wp:cNvGraphicFramePr>
              <a:graphicFrameLocks noChangeAspect="1"/>
            </wp:cNvGraphicFramePr>
            <a:graphic>
              <a:graphicData uri="http://schemas.openxmlformats.org/drawingml/2006/picture">
                <pic:pic>
                  <pic:nvPicPr>
                    <pic:cNvPr id="0" name="trend.png"/>
                    <pic:cNvPicPr/>
                  </pic:nvPicPr>
                  <pic:blipFill>
                    <a:blip ns3:embed="rId16"/>
                    <a:stretch>
                      <a:fillRect/>
                    </a:stretch>
                  </pic:blipFill>
                  <pic:spPr>
                    <a:xfrm>
                      <a:off x="0" y="0"/>
                      <a:ext cx="6120000" cy="1888434"/>
                    </a:xfrm>
                    <a:prstGeom prst="rect"/>
                  </pic:spPr>
                </pic:pic>
              </a:graphicData>
            </a:graphic>
          </wp:inline>
        </ns0:drawing>
      </ns0:r>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289"/>
        <ns0:gridCol ns0:w="1289"/>
        <ns0:gridCol ns0:w="1289"/>
        <ns0:gridCol ns0:w="1289"/>
        <ns0:gridCol ns0:w="1289"/>
        <ns0:gridCol ns0:w="1289"/>
        <ns0:gridCol ns0:w="1289"/>
      </ns0:tblGrid>
      <ns0:tr>
        <ns0:trPr>
          <ns0:tblHeader/>
          <ns0:cantSplit/>
        </ns0:trPr>
        <ns0:tc>
          <ns0:tcPr>
            <ns0:tcW ns0:type="dxa" ns0:w="1289"/>
            <ns0:vAlign ns0:val="center"/>
            <ns0:shd ns0:fill="D9D9D9"/>
          </ns0:tcPr>
          <ns0:p>
            <ns0:pPr>
              <ns0:jc ns0:val="center"/>
            </ns0:pPr>
            <ns0:r>
              <ns0:rPr>
                <ns0:b/>
                <ns0:sz ns0:val="18"/>
              </ns0:rPr>
              <ns0:t>月份</ns0:t>
            </ns0:r>
          </ns0:p>
        </ns0:tc>
        <ns0:tc>
          <ns0:tcPr>
            <ns0:tcW ns0:type="dxa" ns0:w="1289"/>
            <ns0:vAlign ns0:val="center"/>
            <ns0:shd ns0:fill="D9D9D9"/>
          </ns0:tcPr>
          <ns0:p>
            <ns0:pPr>
              <ns0:jc ns0:val="center"/>
            </ns0:pPr>
            <ns0:r>
              <ns0:rPr>
                <ns0:b/>
                <ns0:sz ns0:val="18"/>
              </ns0:rPr>
              <ns0:t>产量(盒)</ns0:t>
            </ns0:r>
          </ns0:p>
        </ns0:tc>
        <ns0:tc>
          <ns0:tcPr>
            <ns0:tcW ns0:type="dxa" ns0:w="1289"/>
            <ns0:vAlign ns0:val="center"/>
            <ns0:shd ns0:fill="D9D9D9"/>
          </ns0:tcPr>
          <ns0:p>
            <ns0:pPr>
              <ns0:jc ns0:val="center"/>
            </ns0:pPr>
            <ns0:r>
              <ns0:rPr>
                <ns0:b/>
                <ns0:sz ns0:val="18"/>
              </ns0:rPr>
              <ns0:t>单位材料(元/盒)</ns0:t>
            </ns0:r>
          </ns0:p>
        </ns0:tc>
        <ns0:tc>
          <ns0:tcPr>
            <ns0:tcW ns0:type="dxa" ns0:w="1289"/>
            <ns0:vAlign ns0:val="center"/>
            <ns0:shd ns0:fill="D9D9D9"/>
          </ns0:tcPr>
          <ns0:p>
            <ns0:pPr>
              <ns0:jc ns0:val="center"/>
            </ns0:pPr>
            <ns0:r>
              <ns0:rPr>
                <ns0:b/>
                <ns0:sz ns0:val="18"/>
              </ns0:rPr>
              <ns0:t>单位人工(元/盒)</ns0:t>
            </ns0:r>
          </ns0:p>
        </ns0:tc>
        <ns0:tc>
          <ns0:tcPr>
            <ns0:tcW ns0:type="dxa" ns0:w="1289"/>
            <ns0:vAlign ns0:val="center"/>
            <ns0:shd ns0:fill="D9D9D9"/>
          </ns0:tcPr>
          <ns0:p>
            <ns0:pPr>
              <ns0:jc ns0:val="center"/>
            </ns0:pPr>
            <ns0:r>
              <ns0:rPr>
                <ns0:b/>
                <ns0:sz ns0:val="18"/>
              </ns0:rPr>
              <ns0:t>单位制造费用(元/盒)</ns0:t>
            </ns0:r>
          </ns0:p>
        </ns0:tc>
        <ns0:tc>
          <ns0:tcPr>
            <ns0:tcW ns0:type="dxa" ns0:w="1289"/>
            <ns0:vAlign ns0:val="center"/>
            <ns0:shd ns0:fill="D9D9D9"/>
          </ns0:tcPr>
          <ns0:p>
            <ns0:pPr>
              <ns0:jc ns0:val="center"/>
            </ns0:pPr>
            <ns0:r>
              <ns0:rPr>
                <ns0:b/>
                <ns0:sz ns0:val="18"/>
              </ns0:rPr>
              <ns0:t>单位成本(元/盒)</ns0:t>
            </ns0:r>
          </ns0:p>
        </ns0:tc>
        <ns0:tc>
          <ns0:tcPr>
            <ns0:tcW ns0:type="dxa" ns0:w="1289"/>
            <ns0:vAlign ns0:val="center"/>
            <ns0:shd ns0:fill="D9D9D9"/>
          </ns0:tcPr>
          <ns0:p>
            <ns0:pPr>
              <ns0:jc ns0:val="center"/>
            </ns0:pPr>
            <ns0:r>
              <ns0:rPr>
                <ns0:b/>
                <ns0:sz ns0:val="18"/>
              </ns0:rPr>
              <ns0:t>环比变动</ns0:t>
            </ns0:r>
          </ns0:p>
        </ns0:tc>
      </ns0:tr>
      <ns0:tr>
        <ns0:trPr>
          <ns0:cantSplit/>
        </ns0:trPr>
        <ns0:tc>
          <ns0:tcPr>
            <ns0:tcW ns0:type="dxa" ns0:w="1289"/>
            <ns0:vAlign ns0:val="center"/>
          </ns0:tcPr>
          <ns0:p>
            <ns0:pPr>
              <ns0:jc ns0:val="left"/>
            </ns0:pPr>
            <ns0:r>
              <ns0:rPr>
                <ns0:b ns0:val="0"/>
                <ns0:sz ns0:val="18"/>
              </ns0:rPr>
              <ns0:t>2026-01</ns0:t>
            </ns0:r>
          </ns0:p>
        </ns0:tc>
        <ns0:tc>
          <ns0:tcPr>
            <ns0:tcW ns0:type="dxa" ns0:w="1289"/>
            <ns0:vAlign ns0:val="center"/>
          </ns0:tcPr>
          <ns0:p>
            <ns0:pPr>
              <ns0:jc ns0:val="left"/>
            </ns0:pPr>
            <ns0:r>
              <ns0:rPr>
                <ns0:b ns0:val="0"/>
                <ns0:sz ns0:val="18"/>
              </ns0:rPr>
              <ns0:t>85000</ns0:t>
            </ns0:r>
          </ns0:p>
        </ns0:tc>
        <ns0:tc>
          <ns0:tcPr>
            <ns0:tcW ns0:type="dxa" ns0:w="1289"/>
            <ns0:vAlign ns0:val="center"/>
          </ns0:tcPr>
          <ns0:p>
            <ns0:pPr>
              <ns0:jc ns0:val="left"/>
            </ns0:pPr>
            <ns0:r>
              <ns0:rPr>
                <ns0:b ns0:val="0"/>
                <ns0:sz ns0:val="18"/>
              </ns0:rPr>
              <ns0:t>4.42</ns0:t>
            </ns0:r>
          </ns0:p>
        </ns0:tc>
        <ns0:tc>
          <ns0:tcPr>
            <ns0:tcW ns0:type="dxa" ns0:w="1289"/>
            <ns0:vAlign ns0:val="center"/>
          </ns0:tcPr>
          <ns0:p>
            <ns0:pPr>
              <ns0:jc ns0:val="left"/>
            </ns0:pPr>
            <ns0:r>
              <ns0:rPr>
                <ns0:b ns0:val="0"/>
                <ns0:sz ns0:val="18"/>
              </ns0:rPr>
              <ns0:t>1.05</ns0:t>
            </ns0:r>
          </ns0:p>
        </ns0:tc>
        <ns0:tc>
          <ns0:tcPr>
            <ns0:tcW ns0:type="dxa" ns0:w="1289"/>
            <ns0:vAlign ns0:val="center"/>
          </ns0:tcPr>
          <ns0:p>
            <ns0:pPr>
              <ns0:jc ns0:val="left"/>
            </ns0:pPr>
            <ns0:r>
              <ns0:rPr>
                <ns0:b ns0:val="0"/>
                <ns0:sz ns0:val="18"/>
              </ns0:rPr>
              <ns0:t>1.65</ns0:t>
            </ns0:r>
          </ns0:p>
        </ns0:tc>
        <ns0:tc>
          <ns0:tcPr>
            <ns0:tcW ns0:type="dxa" ns0:w="1289"/>
            <ns0:vAlign ns0:val="center"/>
          </ns0:tcPr>
          <ns0:p>
            <ns0:pPr>
              <ns0:jc ns0:val="left"/>
            </ns0:pPr>
            <ns0:r>
              <ns0:rPr>
                <ns0:b ns0:val="0"/>
                <ns0:sz ns0:val="18"/>
              </ns0:rPr>
              <ns0:t>7.12</ns0:t>
            </ns0:r>
          </ns0:p>
        </ns0:tc>
        <ns0:tc>
          <ns0:tcPr>
            <ns0:tcW ns0:type="dxa" ns0:w="1289"/>
            <ns0:vAlign ns0:val="center"/>
          </ns0:tcPr>
          <ns0:p>
            <ns0:pPr>
              <ns0:jc ns0:val="left"/>
            </ns0:pPr>
            <ns0:r>
              <ns0:rPr>
                <ns0:b ns0:val="0"/>
                <ns0:sz ns0:val="18"/>
              </ns0:rPr>
              <ns0:t>—</ns0:t>
            </ns0:r>
          </ns0:p>
        </ns0:tc>
      </ns0:tr>
      <ns0:tr>
        <ns0:trPr>
          <ns0:cantSplit/>
        </ns0:trPr>
        <ns0:tc>
          <ns0:tcPr>
            <ns0:tcW ns0:type="dxa" ns0:w="1289"/>
            <ns0:vAlign ns0:val="center"/>
          </ns0:tcPr>
          <ns0:p>
            <ns0:pPr>
              <ns0:jc ns0:val="left"/>
            </ns0:pPr>
            <ns0:r>
              <ns0:rPr>
                <ns0:b ns0:val="0"/>
                <ns0:sz ns0:val="18"/>
              </ns0:rPr>
              <ns0:t>2026-02</ns0:t>
            </ns0:r>
          </ns0:p>
        </ns0:tc>
        <ns0:tc>
          <ns0:tcPr>
            <ns0:tcW ns0:type="dxa" ns0:w="1289"/>
            <ns0:vAlign ns0:val="center"/>
          </ns0:tcPr>
          <ns0:p>
            <ns0:pPr>
              <ns0:jc ns0:val="left"/>
            </ns0:pPr>
            <ns0:r>
              <ns0:rPr>
                <ns0:b ns0:val="0"/>
                <ns0:sz ns0:val="18"/>
              </ns0:rPr>
              <ns0:t>72000</ns0:t>
            </ns0:r>
          </ns0:p>
        </ns0:tc>
        <ns0:tc>
          <ns0:tcPr>
            <ns0:tcW ns0:type="dxa" ns0:w="1289"/>
            <ns0:vAlign ns0:val="center"/>
          </ns0:tcPr>
          <ns0:p>
            <ns0:pPr>
              <ns0:jc ns0:val="left"/>
            </ns0:pPr>
            <ns0:r>
              <ns0:rPr>
                <ns0:b ns0:val="0"/>
                <ns0:sz ns0:val="18"/>
              </ns0:rPr>
              <ns0:t>4.49</ns0:t>
            </ns0:r>
          </ns0:p>
        </ns0:tc>
        <ns0:tc>
          <ns0:tcPr>
            <ns0:tcW ns0:type="dxa" ns0:w="1289"/>
            <ns0:vAlign ns0:val="center"/>
          </ns0:tcPr>
          <ns0:p>
            <ns0:pPr>
              <ns0:jc ns0:val="left"/>
            </ns0:pPr>
            <ns0:r>
              <ns0:rPr>
                <ns0:b ns0:val="0"/>
                <ns0:sz ns0:val="18"/>
              </ns0:rPr>
              <ns0:t>1.08</ns0:t>
            </ns0:r>
          </ns0:p>
        </ns0:tc>
        <ns0:tc>
          <ns0:tcPr>
            <ns0:tcW ns0:type="dxa" ns0:w="1289"/>
            <ns0:vAlign ns0:val="center"/>
          </ns0:tcPr>
          <ns0:p>
            <ns0:pPr>
              <ns0:jc ns0:val="left"/>
            </ns0:pPr>
            <ns0:r>
              <ns0:rPr>
                <ns0:b ns0:val="0"/>
                <ns0:sz ns0:val="18"/>
              </ns0:rPr>
              <ns0:t>1.68</ns0:t>
            </ns0:r>
          </ns0:p>
        </ns0:tc>
        <ns0:tc>
          <ns0:tcPr>
            <ns0:tcW ns0:type="dxa" ns0:w="1289"/>
            <ns0:vAlign ns0:val="center"/>
          </ns0:tcPr>
          <ns0:p>
            <ns0:pPr>
              <ns0:jc ns0:val="left"/>
            </ns0:pPr>
            <ns0:r>
              <ns0:rPr>
                <ns0:b ns0:val="0"/>
                <ns0:sz ns0:val="18"/>
              </ns0:rPr>
              <ns0:t>7.25</ns0:t>
            </ns0:r>
          </ns0:p>
        </ns0:tc>
        <ns0:tc>
          <ns0:tcPr>
            <ns0:tcW ns0:type="dxa" ns0:w="1289"/>
            <ns0:vAlign ns0:val="center"/>
          </ns0:tcPr>
          <ns0:p>
            <ns0:pPr>
              <ns0:jc ns0:val="left"/>
            </ns0:pPr>
            <ns0:r>
              <ns0:rPr>
                <ns0:b ns0:val="0"/>
                <ns0:sz ns0:val="18"/>
              </ns0:rPr>
              <ns0:t>+﻿1﻿.﻿8﻿3﻿%</ns0:t>
            </ns0:r>
          </ns0:p>
        </ns0:tc>
      </ns0:tr>
      <ns0:tr>
        <ns0:trPr>
          <ns0:cantSplit/>
        </ns0:trPr>
        <ns0:tc>
          <ns0:tcPr>
            <ns0:tcW ns0:type="dxa" ns0:w="1289"/>
            <ns0:vAlign ns0:val="center"/>
          </ns0:tcPr>
          <ns0:p>
            <ns0:pPr>
              <ns0:jc ns0:val="left"/>
            </ns0:pPr>
            <ns0:r>
              <ns0:rPr>
                <ns0:b ns0:val="0"/>
                <ns0:sz ns0:val="18"/>
              </ns0:rPr>
              <ns0:t>2026-03</ns0:t>
            </ns0:r>
          </ns0:p>
        </ns0:tc>
        <ns0:tc>
          <ns0:tcPr>
            <ns0:tcW ns0:type="dxa" ns0:w="1289"/>
            <ns0:vAlign ns0:val="center"/>
          </ns0:tcPr>
          <ns0:p>
            <ns0:pPr>
              <ns0:jc ns0:val="left"/>
            </ns0:pPr>
            <ns0:r>
              <ns0:rPr>
                <ns0:b ns0:val="0"/>
                <ns0:sz ns0:val="18"/>
              </ns0:rPr>
              <ns0:t>95000</ns0:t>
            </ns0:r>
          </ns0:p>
        </ns0:tc>
        <ns0:tc>
          <ns0:tcPr>
            <ns0:tcW ns0:type="dxa" ns0:w="1289"/>
            <ns0:vAlign ns0:val="center"/>
          </ns0:tcPr>
          <ns0:p>
            <ns0:pPr>
              <ns0:jc ns0:val="left"/>
            </ns0:pPr>
            <ns0:r>
              <ns0:rPr>
                <ns0:b ns0:val="0"/>
                <ns0:sz ns0:val="18"/>
              </ns0:rPr>
              <ns0:t>4.34</ns0:t>
            </ns0:r>
          </ns0:p>
        </ns0:tc>
        <ns0:tc>
          <ns0:tcPr>
            <ns0:tcW ns0:type="dxa" ns0:w="1289"/>
            <ns0:vAlign ns0:val="center"/>
          </ns0:tcPr>
          <ns0:p>
            <ns0:pPr>
              <ns0:jc ns0:val="left"/>
            </ns0:pPr>
            <ns0:r>
              <ns0:rPr>
                <ns0:b ns0:val="0"/>
                <ns0:sz ns0:val="18"/>
              </ns0:rPr>
              <ns0:t>1.02</ns0:t>
            </ns0:r>
          </ns0:p>
        </ns0:tc>
        <ns0:tc>
          <ns0:tcPr>
            <ns0:tcW ns0:type="dxa" ns0:w="1289"/>
            <ns0:vAlign ns0:val="center"/>
          </ns0:tcPr>
          <ns0:p>
            <ns0:pPr>
              <ns0:jc ns0:val="left"/>
            </ns0:pPr>
            <ns0:r>
              <ns0:rPr>
                <ns0:b ns0:val="0"/>
                <ns0:sz ns0:val="18"/>
              </ns0:rPr>
              <ns0:t>1.60</ns0:t>
            </ns0:r>
          </ns0:p>
        </ns0:tc>
        <ns0:tc>
          <ns0:tcPr>
            <ns0:tcW ns0:type="dxa" ns0:w="1289"/>
            <ns0:vAlign ns0:val="center"/>
          </ns0:tcPr>
          <ns0:p>
            <ns0:pPr>
              <ns0:jc ns0:val="left"/>
            </ns0:pPr>
            <ns0:r>
              <ns0:rPr>
                <ns0:b ns0:val="0"/>
                <ns0:sz ns0:val="18"/>
              </ns0:rPr>
              <ns0:t>6.96</ns0:t>
            </ns0:r>
          </ns0:p>
        </ns0:tc>
        <ns0:tc>
          <ns0:tcPr>
            <ns0:tcW ns0:type="dxa" ns0:w="1289"/>
            <ns0:vAlign ns0:val="center"/>
          </ns0:tcPr>
          <ns0:p>
            <ns0:pPr>
              <ns0:jc ns0:val="left"/>
            </ns0:pPr>
            <ns0:r>
              <ns0:rPr>
                <ns0:b ns0:val="0"/>
                <ns0:sz ns0:val="18"/>
              </ns0:rPr>
              <ns0:t>-﻿4﻿.﻿0﻿0﻿%</ns0:t>
            </ns0:r>
          </ns0:p>
        </ns0:tc>
      </ns0:tr>
      <ns0:tr>
        <ns0:trPr>
          <ns0:cantSplit/>
        </ns0:trPr>
        <ns0:tc>
          <ns0:tcPr>
            <ns0:tcW ns0:type="dxa" ns0:w="1289"/>
            <ns0:vAlign ns0:val="center"/>
          </ns0:tcPr>
          <ns0:p>
            <ns0:pPr>
              <ns0:jc ns0:val="left"/>
            </ns0:pPr>
            <ns0:r>
              <ns0:rPr>
                <ns0:b ns0:val="0"/>
                <ns0:sz ns0:val="18"/>
              </ns0:rPr>
              <ns0:t>2026-04</ns0:t>
            </ns0:r>
          </ns0:p>
        </ns0:tc>
        <ns0:tc>
          <ns0:tcPr>
            <ns0:tcW ns0:type="dxa" ns0:w="1289"/>
            <ns0:vAlign ns0:val="center"/>
          </ns0:tcPr>
          <ns0:p>
            <ns0:pPr>
              <ns0:jc ns0:val="left"/>
            </ns0:pPr>
            <ns0:r>
              <ns0:rPr>
                <ns0:b ns0:val="0"/>
                <ns0:sz ns0:val="18"/>
              </ns0:rPr>
              <ns0:t>98000</ns0:t>
            </ns0:r>
          </ns0:p>
        </ns0:tc>
        <ns0:tc>
          <ns0:tcPr>
            <ns0:tcW ns0:type="dxa" ns0:w="1289"/>
            <ns0:vAlign ns0:val="center"/>
          </ns0:tcPr>
          <ns0:p>
            <ns0:pPr>
              <ns0:jc ns0:val="left"/>
            </ns0:pPr>
            <ns0:r>
              <ns0:rPr>
                <ns0:b ns0:val="0"/>
                <ns0:sz ns0:val="18"/>
              </ns0:rPr>
              <ns0:t>4.57</ns0:t>
            </ns0:r>
          </ns0:p>
        </ns0:tc>
        <ns0:tc>
          <ns0:tcPr>
            <ns0:tcW ns0:type="dxa" ns0:w="1289"/>
            <ns0:vAlign ns0:val="center"/>
          </ns0:tcPr>
          <ns0:p>
            <ns0:pPr>
              <ns0:jc ns0:val="left"/>
            </ns0:pPr>
            <ns0:r>
              <ns0:rPr>
                <ns0:b ns0:val="0"/>
                <ns0:sz ns0:val="18"/>
              </ns0:rPr>
              <ns0:t>1.04</ns0:t>
            </ns0:r>
          </ns0:p>
        </ns0:tc>
        <ns0:tc>
          <ns0:tcPr>
            <ns0:tcW ns0:type="dxa" ns0:w="1289"/>
            <ns0:vAlign ns0:val="center"/>
          </ns0:tcPr>
          <ns0:p>
            <ns0:pPr>
              <ns0:jc ns0:val="left"/>
            </ns0:pPr>
            <ns0:r>
              <ns0:rPr>
                <ns0:b ns0:val="0"/>
                <ns0:sz ns0:val="18"/>
              </ns0:rPr>
              <ns0:t>1.63</ns0:t>
            </ns0:r>
          </ns0:p>
        </ns0:tc>
        <ns0:tc>
          <ns0:tcPr>
            <ns0:tcW ns0:type="dxa" ns0:w="1289"/>
            <ns0:vAlign ns0:val="center"/>
          </ns0:tcPr>
          <ns0:p>
            <ns0:pPr>
              <ns0:jc ns0:val="left"/>
            </ns0:pPr>
            <ns0:r>
              <ns0:rPr>
                <ns0:b ns0:val="0"/>
                <ns0:sz ns0:val="18"/>
              </ns0:rPr>
              <ns0:t>7.24</ns0:t>
            </ns0:r>
          </ns0:p>
        </ns0:tc>
        <ns0:tc>
          <ns0:tcPr>
            <ns0:tcW ns0:type="dxa" ns0:w="1289"/>
            <ns0:vAlign ns0:val="center"/>
          </ns0:tcPr>
          <ns0:p>
            <ns0:pPr>
              <ns0:jc ns0:val="left"/>
            </ns0:pPr>
            <ns0:r>
              <ns0:rPr>
                <ns0:b ns0:val="0"/>
                <ns0:sz ns0:val="18"/>
              </ns0:rPr>
              <ns0:t>+﻿4﻿.﻿0﻿2﻿%</ns0:t>
            </ns0:r>
          </ns0:p>
        </ns0:tc>
      </ns0:tr>
      <ns0:tr>
        <ns0:trPr>
          <ns0:cantSplit/>
        </ns0:trPr>
        <ns0:tc>
          <ns0:tcPr>
            <ns0:tcW ns0:type="dxa" ns0:w="1289"/>
            <ns0:vAlign ns0:val="center"/>
          </ns0:tcPr>
          <ns0:p>
            <ns0:pPr>
              <ns0:jc ns0:val="left"/>
            </ns0:pPr>
            <ns0:r>
              <ns0:rPr>
                <ns0:b ns0:val="0"/>
                <ns0:sz ns0:val="18"/>
              </ns0:rPr>
              <ns0:t>2026-05</ns0:t>
            </ns0:r>
          </ns0:p>
        </ns0:tc>
        <ns0:tc>
          <ns0:tcPr>
            <ns0:tcW ns0:type="dxa" ns0:w="1289"/>
            <ns0:vAlign ns0:val="center"/>
          </ns0:tcPr>
          <ns0:p>
            <ns0:pPr>
              <ns0:jc ns0:val="left"/>
            </ns0:pPr>
            <ns0:r>
              <ns0:rPr>
                <ns0:b ns0:val="0"/>
                <ns0:sz ns0:val="18"/>
              </ns0:rPr>
              <ns0:t>102000</ns0:t>
            </ns0:r>
          </ns0:p>
        </ns0:tc>
        <ns0:tc>
          <ns0:tcPr>
            <ns0:tcW ns0:type="dxa" ns0:w="1289"/>
            <ns0:vAlign ns0:val="center"/>
          </ns0:tcPr>
          <ns0:p>
            <ns0:pPr>
              <ns0:jc ns0:val="left"/>
            </ns0:pPr>
            <ns0:r>
              <ns0:rPr>
                <ns0:b ns0:val="0"/>
                <ns0:sz ns0:val="18"/>
              </ns0:rPr>
              <ns0:t>4.75</ns0:t>
            </ns0:r>
          </ns0:p>
        </ns0:tc>
        <ns0:tc>
          <ns0:tcPr>
            <ns0:tcW ns0:type="dxa" ns0:w="1289"/>
            <ns0:vAlign ns0:val="center"/>
          </ns0:tcPr>
          <ns0:p>
            <ns0:pPr>
              <ns0:jc ns0:val="left"/>
            </ns0:pPr>
            <ns0:r>
              <ns0:rPr>
                <ns0:b ns0:val="0"/>
                <ns0:sz ns0:val="18"/>
              </ns0:rPr>
              <ns0:t>1.06</ns0:t>
            </ns0:r>
          </ns0:p>
        </ns0:tc>
        <ns0:tc>
          <ns0:tcPr>
            <ns0:tcW ns0:type="dxa" ns0:w="1289"/>
            <ns0:vAlign ns0:val="center"/>
          </ns0:tcPr>
          <ns0:p>
            <ns0:pPr>
              <ns0:jc ns0:val="left"/>
            </ns0:pPr>
            <ns0:r>
              <ns0:rPr>
                <ns0:b ns0:val="0"/>
                <ns0:sz ns0:val="18"/>
              </ns0:rPr>
              <ns0:t>1.66</ns0:t>
            </ns0:r>
          </ns0:p>
        </ns0:tc>
        <ns0:tc>
          <ns0:tcPr>
            <ns0:tcW ns0:type="dxa" ns0:w="1289"/>
            <ns0:vAlign ns0:val="center"/>
          </ns0:tcPr>
          <ns0:p>
            <ns0:pPr>
              <ns0:jc ns0:val="left"/>
            </ns0:pPr>
            <ns0:r>
              <ns0:rPr>
                <ns0:b ns0:val="0"/>
                <ns0:sz ns0:val="18"/>
              </ns0:rPr>
              <ns0:t>7.47</ns0:t>
            </ns0:r>
          </ns0:p>
        </ns0:tc>
        <ns0:tc>
          <ns0:tcPr>
            <ns0:tcW ns0:type="dxa" ns0:w="1289"/>
            <ns0:vAlign ns0:val="center"/>
          </ns0:tcPr>
          <ns0:p>
            <ns0:pPr>
              <ns0:jc ns0:val="left"/>
            </ns0:pPr>
            <ns0:r>
              <ns0:rPr>
                <ns0:b ns0:val="0"/>
                <ns0:sz ns0:val="18"/>
              </ns0:rPr>
              <ns0:t>+﻿3﻿.﻿1﻿8﻿%</ns0:t>
            </ns0:r>
          </ns0:p>
        </ns0:tc>
      </ns0:tr>
      <ns0:tr>
        <ns0:trPr>
          <ns0:cantSplit/>
        </ns0:trPr>
        <ns0:tc>
          <ns0:tcPr>
            <ns0:tcW ns0:type="dxa" ns0:w="1289"/>
            <ns0:vAlign ns0:val="center"/>
          </ns0:tcPr>
          <ns0:p>
            <ns0:pPr>
              <ns0:jc ns0:val="left"/>
            </ns0:pPr>
            <ns0:r>
              <ns0:rPr>
                <ns0:b ns0:val="0"/>
                <ns0:sz ns0:val="18"/>
              </ns0:rPr>
              <ns0:t>2026-06</ns0:t>
            </ns0:r>
          </ns0:p>
        </ns0:tc>
        <ns0:tc>
          <ns0:tcPr>
            <ns0:tcW ns0:type="dxa" ns0:w="1289"/>
            <ns0:vAlign ns0:val="center"/>
          </ns0:tcPr>
          <ns0:p>
            <ns0:pPr>
              <ns0:jc ns0:val="left"/>
            </ns0:pPr>
            <ns0:r>
              <ns0:rPr>
                <ns0:b ns0:val="0"/>
                <ns0:sz ns0:val="18"/>
              </ns0:rPr>
              <ns0:t>90000</ns0:t>
            </ns0:r>
          </ns0:p>
        </ns0:tc>
        <ns0:tc>
          <ns0:tcPr>
            <ns0:tcW ns0:type="dxa" ns0:w="1289"/>
            <ns0:vAlign ns0:val="center"/>
          </ns0:tcPr>
          <ns0:p>
            <ns0:pPr>
              <ns0:jc ns0:val="left"/>
            </ns0:pPr>
            <ns0:r>
              <ns0:rPr>
                <ns0:b ns0:val="0"/>
                <ns0:sz ns0:val="18"/>
              </ns0:rPr>
              <ns0:t>4.60</ns0:t>
            </ns0:r>
          </ns0:p>
        </ns0:tc>
        <ns0:tc>
          <ns0:tcPr>
            <ns0:tcW ns0:type="dxa" ns0:w="1289"/>
            <ns0:vAlign ns0:val="center"/>
          </ns0:tcPr>
          <ns0:p>
            <ns0:pPr>
              <ns0:jc ns0:val="left"/>
            </ns0:pPr>
            <ns0:r>
              <ns0:rPr>
                <ns0:b ns0:val="0"/>
                <ns0:sz ns0:val="18"/>
              </ns0:rPr>
              <ns0:t>1.04</ns0:t>
            </ns0:r>
          </ns0:p>
        </ns0:tc>
        <ns0:tc>
          <ns0:tcPr>
            <ns0:tcW ns0:type="dxa" ns0:w="1289"/>
            <ns0:vAlign ns0:val="center"/>
          </ns0:tcPr>
          <ns0:p>
            <ns0:pPr>
              <ns0:jc ns0:val="left"/>
            </ns0:pPr>
            <ns0:r>
              <ns0:rPr>
                <ns0:b ns0:val="0"/>
                <ns0:sz ns0:val="18"/>
              </ns0:rPr>
              <ns0:t>1.62</ns0:t>
            </ns0:r>
          </ns0:p>
        </ns0:tc>
        <ns0:tc>
          <ns0:tcPr>
            <ns0:tcW ns0:type="dxa" ns0:w="1289"/>
            <ns0:vAlign ns0:val="center"/>
          </ns0:tcPr>
          <ns0:p>
            <ns0:pPr>
              <ns0:jc ns0:val="left"/>
            </ns0:pPr>
            <ns0:r>
              <ns0:rPr>
                <ns0:b ns0:val="0"/>
                <ns0:sz ns0:val="18"/>
              </ns0:rPr>
              <ns0:t>7.26</ns0:t>
            </ns0:r>
          </ns0:p>
        </ns0:tc>
        <ns0:tc>
          <ns0:tcPr>
            <ns0:tcW ns0:type="dxa" ns0:w="1289"/>
            <ns0:vAlign ns0:val="center"/>
          </ns0:tcPr>
          <ns0:p>
            <ns0:pPr>
              <ns0:jc ns0:val="left"/>
            </ns0:pPr>
            <ns0:r>
              <ns0:rPr>
                <ns0:b ns0:val="0"/>
                <ns0:sz ns0:val="18"/>
              </ns0:rPr>
              <ns0:t>-﻿2﻿.﻿8﻿1﻿%</ns0:t>
            </ns0:r>
          </ns0:p>
        </ns0:tc>
      </ns0:tr>
    </ns0:tbl>
    <ns0:p>
      <ns0:bookmarkStart ns0:id="31012" ns0:name="YH_SEC_12"/>
      <ns0:pPr>
        <ns0:spacing ns0:line="360" ns0:lineRule="auto"/>
        <ns0:outlineLvl ns0:val="2"/>
      </ns0:pPr>
      <ns0:r>
        <ns0:rPr>
          <ns0:rFonts ns0:ascii="Arial" ns0:hAnsi="Arial"/>
          <ns0:b/>
          <ns0:sz ns0:val="24"/>
        </ns0:rPr>
        <ns0:t>4.2 成本异常点排查</ns0:t>
      </ns0:r>
      <ns0:bookmarkEnd ns0:id="31012"/>
    </ns0:p>
    <ns0:p>
      <ns0:bookmarkStart ns0:id="10311" ns0:name="YH_c282ade0_311"/>
      <ns0:pPr>
        <ns0:spacing ns0:line="360" ns0:lineRule="auto"/>
      </ns0:pPr>
      <ns0:r>
        <ns0:rPr>
          <ns0:rFonts ns0:ascii="微软雅黑" ns0:hAnsi="微软雅黑"/>
          <ns0:b ns0:val="0"/>
          <ns0:sz ns0:val="22"/>
        </ns0:rPr>
        <ns0:t xml:space="preserve">本期产量 9﻿0﻿0﻿0﻿0﻿ ﻿盒，总成本 6﻿5﻿3﻿4﻿0﻿0﻿.﻿0﻿0﻿ ﻿元。 相对预算总成本差额 2﻿3﻿4﻿0﻿0﻿.﻿0﻿0﻿ ﻿元，其中产量影响 0﻿.﻿0﻿0﻿ ﻿元，单位成本影响 2﻿3﻿4﻿0﻿0﻿.﻿0﻿0﻿ ﻿元；不能全部归为效率恶化。</ns0:t>
        <ns0:br/>
        <ns0:t xml:space="preserve">直接材料的总额环比变动 -﻿1﻿4﻿.﻿5﻿5﻿%；总额同时受产量影响。</ns0:t>
        <ns0:br/>
        <ns0:t xml:space="preserve">直接人工的总额环比变动 -﻿1﻿3﻿.﻿4﻿3﻿%；总额同时受产量影响。</ns0:t>
        <ns0:br/>
        <ns0:t xml:space="preserve">制造费用的总额环比变动 -﻿1﻿3﻿.﻿8﻿9﻿%；总额同时受产量影响。</ns0:t>
        <ns0:br/>
        <ns0:t xml:space="preserve">归因方向评估（按可能性排序；以下均为待证实假设，供业务判断）：</ns0:t>
        <ns0:br/>
        <ns0:t xml:space="preserve">1. 材料价格传导：板蓝根市场价由上期 32.0 变为 3﻿0﻿.﻿5﻿ ﻿元﻿/﻿k﻿g（亳州中药材市场），与材料单位成本变动方向一致，价格传导可能性较高。证实或证伪：核对采购合同单价与市场价的偏离、以及批次库存结构。</ns0:t>
        <ns0:br/>
        <ns0:t xml:space="preserve">2. 单位耗用变化：投料单耗或提取收率变化会直接改变每盒材料成本，与价格因素叠加。证实或证伪：同批次投料记录与合格产出对照上期，计算单耗变动。</ns0:t>
        <ns0:br/>
        <ns0:t xml:space="preserve">3. 产量分摊：产量环比下降 1﻿2﻿0﻿0﻿0﻿.﻿0﻿0﻿ ﻿盒，折旧、间接人工等偏固定费用按产量分摊时，单位成本会随产量上升。证实或证伪：核对制造费用分配表使用的产量基数是否与实际产量一致。</ns0:t>
      </ns0:r>
      <ns0:bookmarkEnd ns0:id="10311"/>
    </ns0:p>
    <ns0:p>
      <ns0:bookmarkStart ns0:id="31013" ns0:name="YH_SEC_13"/>
      <ns0:pPr>
        <ns0:pageBreakBefore/>
        <ns0:spacing ns0:line="360" ns0:lineRule="auto"/>
        <ns0:outlineLvl ns0:val="2"/>
      </ns0:pPr>
      <ns0:r>
        <ns0:rPr>
          <ns0:rFonts ns0:ascii="Arial" ns0:hAnsi="Arial"/>
          <ns0:b/>
          <ns0:sz ns0:val="24"/>
        </ns0:rPr>
        <ns0:t>4.3 关键原材料市场价格跟踪</ns0:t>
      </ns0:r>
      <ns0:bookmarkEnd ns0:id="31013"/>
    </ns0:p>
    <ns0:p>
      <ns0:bookmarkStart ns0:id="10313" ns0:name="YH_c282ade0_313"/>
      <ns0:pPr>
        <ns0:spacing ns0:line="360" ns0:lineRule="auto"/>
      </ns0:pPr>
      <ns0:r>
        <ns0:rPr>
          <ns0:rFonts ns0:ascii="微软雅黑" ns0:hAnsi="微软雅黑"/>
          <ns0:b ns0:val="0"/>
          <ns0:sz ns0:val="22"/>
        </ns0:rPr>
        <ns0:t xml:space="preserve"/>
      </ns0:r>
      <ns0:bookmarkEnd ns0:id="10313"/>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原材料</ns0:t>
            </ns0:r>
          </ns0:p>
        </ns0:tc>
        <ns0:tc>
          <ns0:tcPr>
            <ns0:tcW ns0:type="dxa" ns0:w="1504"/>
            <ns0:vAlign ns0:val="center"/>
            <ns0:shd ns0:fill="D9D9D9"/>
          </ns0:tcPr>
          <ns0:p>
            <ns0:pPr>
              <ns0:jc ns0:val="center"/>
            </ns0:pPr>
            <ns0:r>
              <ns0:rPr>
                <ns0:b/>
                <ns0:sz ns0:val="18"/>
              </ns0:rPr>
              <ns0:t>年初价</ns0:t>
            </ns0:r>
          </ns0:p>
        </ns0:tc>
        <ns0:tc>
          <ns0:tcPr>
            <ns0:tcW ns0:type="dxa" ns0:w="1504"/>
            <ns0:vAlign ns0:val="center"/>
            <ns0:shd ns0:fill="D9D9D9"/>
          </ns0:tcPr>
          <ns0:p>
            <ns0:pPr>
              <ns0:jc ns0:val="center"/>
            </ns0:pPr>
            <ns0:r>
              <ns0:rPr>
                <ns0:b/>
                <ns0:sz ns0:val="18"/>
              </ns0:rPr>
              <ns0:t>本月价</ns0:t>
            </ns0:r>
          </ns0:p>
        </ns0:tc>
        <ns0:tc>
          <ns0:tcPr>
            <ns0:tcW ns0:type="dxa" ns0:w="1504"/>
            <ns0:vAlign ns0:val="center"/>
            <ns0:shd ns0:fill="D9D9D9"/>
          </ns0:tcPr>
          <ns0:p>
            <ns0:pPr>
              <ns0:jc ns0:val="center"/>
            </ns0:pPr>
            <ns0:r>
              <ns0:rPr>
                <ns0:b/>
                <ns0:sz ns0:val="18"/>
              </ns0:rPr>
              <ns0:t>涨幅</ns0:t>
            </ns0:r>
          </ns0:p>
        </ns0:tc>
        <ns0:tc>
          <ns0:tcPr>
            <ns0:tcW ns0:type="dxa" ns0:w="1504"/>
            <ns0:vAlign ns0:val="center"/>
            <ns0:shd ns0:fill="D9D9D9"/>
          </ns0:tcPr>
          <ns0:p>
            <ns0:pPr>
              <ns0:jc ns0:val="center"/>
            </ns0:pPr>
            <ns0:r>
              <ns0:rPr>
                <ns0:b/>
                <ns0:sz ns0:val="18"/>
              </ns0:rPr>
              <ns0:t>市场趋势</ns0:t>
            </ns0:r>
          </ns0:p>
        </ns0:tc>
        <ns0:tc>
          <ns0:tcPr>
            <ns0:tcW ns0:type="dxa" ns0:w="1504"/>
            <ns0:vAlign ns0:val="center"/>
            <ns0:shd ns0:fill="D9D9D9"/>
          </ns0:tcPr>
          <ns0:p>
            <ns0:pPr>
              <ns0:jc ns0:val="center"/>
            </ns0:pPr>
            <ns0:r>
              <ns0:rPr>
                <ns0:b/>
                <ns0:sz ns0:val="18"/>
              </ns0:rPr>
              <ns0:t>对材料成本影响</ns0:t>
            </ns0:r>
          </ns0:p>
        </ns0:tc>
      </ns0:tr>
      <ns0:tr>
        <ns0:trPr>
          <ns0:cantSplit/>
        </ns0:trPr>
        <ns0:tc>
          <ns0:tcPr>
            <ns0:tcW ns0:type="dxa" ns0:w="1504"/>
            <ns0:vAlign ns0:val="center"/>
          </ns0:tcPr>
          <ns0:p>
            <ns0:pPr>
              <ns0:jc ns0:val="left"/>
            </ns0:pPr>
            <ns0:r>
              <ns0:rPr>
                <ns0:b ns0:val="0"/>
                <ns0:sz ns0:val="18"/>
              </ns0:rPr>
              <ns0:t>板蓝根</ns0:t>
            </ns0:r>
          </ns0:p>
        </ns0:tc>
        <ns0:tc>
          <ns0:tcPr>
            <ns0:tcW ns0:type="dxa" ns0:w="1504"/>
            <ns0:vAlign ns0:val="center"/>
          </ns0:tcPr>
          <ns0:p>
            <ns0:pPr>
              <ns0:jc ns0:val="left"/>
            </ns0:pPr>
            <ns0:r>
              <ns0:rPr>
                <ns0:b ns0:val="0"/>
                <ns0:sz ns0:val="18"/>
              </ns0:rPr>
              <ns0:t>28.0</ns0:t>
            </ns0:r>
          </ns0:p>
        </ns0:tc>
        <ns0:tc>
          <ns0:tcPr>
            <ns0:tcW ns0:type="dxa" ns0:w="1504"/>
            <ns0:vAlign ns0:val="center"/>
          </ns0:tcPr>
          <ns0:p>
            <ns0:pPr>
              <ns0:jc ns0:val="left"/>
            </ns0:pPr>
            <ns0:r>
              <ns0:rPr>
                <ns0:b ns0:val="0"/>
                <ns0:sz ns0:val="18"/>
              </ns0:rPr>
              <ns0:t>30.5</ns0:t>
            </ns0:r>
          </ns0:p>
        </ns0:tc>
        <ns0:tc>
          <ns0:tcPr>
            <ns0:tcW ns0:type="dxa" ns0:w="1504"/>
            <ns0:vAlign ns0:val="center"/>
          </ns0:tcPr>
          <ns0:p>
            <ns0:pPr>
              <ns0:jc ns0:val="left"/>
            </ns0:pPr>
            <ns0:r>
              <ns0:rPr>
                <ns0:b ns0:val="0"/>
                <ns0:sz ns0:val="18"/>
              </ns0:rPr>
              <ns0:t>+﻿8﻿.﻿9﻿%</ns0:t>
            </ns0:r>
          </ns0:p>
        </ns0:tc>
        <ns0:tc>
          <ns0:tcPr>
            <ns0:tcW ns0:type="dxa" ns0:w="1504"/>
            <ns0:vAlign ns0:val="center"/>
          </ns0:tcPr>
          <ns0:p>
            <ns0:pPr>
              <ns0:jc ns0:val="left"/>
            </ns0:pPr>
            <ns0:r>
              <ns0:rPr>
                <ns0:b ns0:val="0"/>
                <ns0:sz ns0:val="18"/>
              </ns0:rPr>
              <ns0:t>↑ 5月因流感季需求增加上涨</ns0:t>
            </ns0:r>
          </ns0:p>
        </ns0:tc>
        <ns0:tc>
          <ns0:tcPr>
            <ns0:tcW ns0:type="dxa" ns0:w="1504"/>
            <ns0:vAlign ns0:val="center"/>
          </ns0:tcPr>
          <ns0:p>
            <ns0:pPr>
              <ns0:jc ns0:val="left"/>
            </ns0:pPr>
            <ns0:r>
              <ns0:rPr>
                <ns0:b ns0:val="0"/>
                <ns0:sz ns0:val="18"/>
              </ns0:rPr>
              <ns0:t>主要材料，价格变动直接影响单位材料成本</ns0:t>
            </ns0:r>
          </ns0:p>
        </ns0:tc>
      </ns0:tr>
      <ns0:tr>
        <ns0:trPr>
          <ns0:cantSplit/>
        </ns0:trPr>
        <ns0:tc>
          <ns0:tcPr>
            <ns0:tcW ns0:type="dxa" ns0:w="1504"/>
            <ns0:vAlign ns0:val="center"/>
          </ns0:tcPr>
          <ns0:p>
            <ns0:pPr>
              <ns0:jc ns0:val="left"/>
            </ns0:pPr>
            <ns0:r>
              <ns0:rPr>
                <ns0:b ns0:val="0"/>
                <ns0:sz ns0:val="18"/>
              </ns0:rPr>
              <ns0:t>蔗糖</ns0:t>
            </ns0:r>
          </ns0:p>
        </ns0:tc>
        <ns0:tc>
          <ns0:tcPr>
            <ns0:tcW ns0:type="dxa" ns0:w="1504"/>
            <ns0:vAlign ns0:val="center"/>
          </ns0:tcPr>
          <ns0:p>
            <ns0:pPr>
              <ns0:jc ns0:val="left"/>
            </ns0:pPr>
            <ns0:r>
              <ns0:rPr>
                <ns0:b ns0:val="0"/>
                <ns0:sz ns0:val="18"/>
              </ns0:rPr>
              <ns0:t>6.8</ns0:t>
            </ns0:r>
          </ns0:p>
        </ns0:tc>
        <ns0:tc>
          <ns0:tcPr>
            <ns0:tcW ns0:type="dxa" ns0:w="1504"/>
            <ns0:vAlign ns0:val="center"/>
          </ns0:tcPr>
          <ns0:p>
            <ns0:pPr>
              <ns0:jc ns0:val="left"/>
            </ns0:pPr>
            <ns0:r>
              <ns0:rPr>
                <ns0:b ns0:val="0"/>
                <ns0:sz ns0:val="18"/>
              </ns0:rPr>
              <ns0:t>6.88</ns0:t>
            </ns0:r>
          </ns0:p>
        </ns0:tc>
        <ns0:tc>
          <ns0:tcPr>
            <ns0:tcW ns0:type="dxa" ns0:w="1504"/>
            <ns0:vAlign ns0:val="center"/>
          </ns0:tcPr>
          <ns0:p>
            <ns0:pPr>
              <ns0:jc ns0:val="left"/>
            </ns0:pPr>
            <ns0:r>
              <ns0:rPr>
                <ns0:b ns0:val="0"/>
                <ns0:sz ns0:val="18"/>
              </ns0:rPr>
              <ns0:t>+﻿1﻿.﻿2﻿%</ns0:t>
            </ns0:r>
          </ns0:p>
        </ns0:tc>
        <ns0:tc>
          <ns0:tcPr>
            <ns0:tcW ns0:type="dxa" ns0:w="1504"/>
            <ns0:vAlign ns0:val="center"/>
          </ns0:tcPr>
          <ns0:p>
            <ns0:pPr>
              <ns0:jc ns0:val="left"/>
            </ns0:pPr>
            <ns0:r>
              <ns0:rPr>
                <ns0:b ns0:val="0"/>
                <ns0:sz ns0:val="18"/>
              </ns0:rPr>
              <ns0:t>→ 国际糖价传导，小幅波动</ns0:t>
            </ns0:r>
          </ns0:p>
        </ns0:tc>
        <ns0:tc>
          <ns0:tcPr>
            <ns0:tcW ns0:type="dxa" ns0:w="1504"/>
            <ns0:vAlign ns0:val="center"/>
          </ns0:tcPr>
          <ns0:p>
            <ns0:pPr>
              <ns0:jc ns0:val="left"/>
            </ns0:pPr>
            <ns0:r>
              <ns0:rPr>
                <ns0:b ns0:val="0"/>
                <ns0:sz ns0:val="18"/>
              </ns0:rPr>
              <ns0:t>主要材料，价格变动直接影响单位材料成本</ns0:t>
            </ns0:r>
          </ns0:p>
        </ns0:tc>
      </ns0:tr>
      <ns0:tr>
        <ns0:trPr>
          <ns0:cantSplit/>
        </ns0:trPr>
        <ns0:tc>
          <ns0:tcPr>
            <ns0:tcW ns0:type="dxa" ns0:w="1504"/>
            <ns0:vAlign ns0:val="center"/>
          </ns0:tcPr>
          <ns0:p>
            <ns0:pPr>
              <ns0:jc ns0:val="left"/>
            </ns0:pPr>
            <ns0:r>
              <ns0:rPr>
                <ns0:b ns0:val="0"/>
                <ns0:sz ns0:val="18"/>
              </ns0:rPr>
              <ns0:t>糊精</ns0:t>
            </ns0:r>
          </ns0:p>
        </ns0:tc>
        <ns0:tc>
          <ns0:tcPr>
            <ns0:tcW ns0:type="dxa" ns0:w="1504"/>
            <ns0:vAlign ns0:val="center"/>
          </ns0:tcPr>
          <ns0:p>
            <ns0:pPr>
              <ns0:jc ns0:val="left"/>
            </ns0:pPr>
            <ns0:r>
              <ns0:rPr>
                <ns0:b ns0:val="0"/>
                <ns0:sz ns0:val="18"/>
              </ns0:rPr>
              <ns0:t>12.0</ns0:t>
            </ns0:r>
          </ns0:p>
        </ns0:tc>
        <ns0:tc>
          <ns0:tcPr>
            <ns0:tcW ns0:type="dxa" ns0:w="1504"/>
            <ns0:vAlign ns0:val="center"/>
          </ns0:tcPr>
          <ns0:p>
            <ns0:pPr>
              <ns0:jc ns0:val="left"/>
            </ns0:pPr>
            <ns0:r>
              <ns0:rPr>
                <ns0:b ns0:val="0"/>
                <ns0:sz ns0:val="18"/>
              </ns0:rPr>
              <ns0:t>12.3</ns0:t>
            </ns0:r>
          </ns0:p>
        </ns0:tc>
        <ns0:tc>
          <ns0:tcPr>
            <ns0:tcW ns0:type="dxa" ns0:w="1504"/>
            <ns0:vAlign ns0:val="center"/>
          </ns0:tcPr>
          <ns0:p>
            <ns0:pPr>
              <ns0:jc ns0:val="left"/>
            </ns0:pPr>
            <ns0:r>
              <ns0:rPr>
                <ns0:b ns0:val="0"/>
                <ns0:sz ns0:val="18"/>
              </ns0:rPr>
              <ns0:t>+﻿2﻿.﻿5﻿%</ns0:t>
            </ns0:r>
          </ns0:p>
        </ns0:tc>
        <ns0:tc>
          <ns0:tcPr>
            <ns0:tcW ns0:type="dxa" ns0:w="1504"/>
            <ns0:vAlign ns0:val="center"/>
          </ns0:tcPr>
          <ns0:p>
            <ns0:pPr>
              <ns0:jc ns0:val="left"/>
            </ns0:pPr>
            <ns0:r>
              <ns0:rPr>
                <ns0:b ns0:val="0"/>
                <ns0:sz ns0:val="18"/>
              </ns0:rPr>
              <ns0:t>→ 小幅上涨</ns0:t>
            </ns0:r>
          </ns0:p>
        </ns0:tc>
        <ns0:tc>
          <ns0:tcPr>
            <ns0:tcW ns0:type="dxa" ns0:w="1504"/>
            <ns0:vAlign ns0:val="center"/>
          </ns0:tcPr>
          <ns0:p>
            <ns0:pPr>
              <ns0:jc ns0:val="left"/>
            </ns0:pPr>
            <ns0:r>
              <ns0:rPr>
                <ns0:b ns0:val="0"/>
                <ns0:sz ns0:val="18"/>
              </ns0:rPr>
              <ns0:t>主要材料，价格变动直接影响单位材料成本</ns0:t>
            </ns0:r>
          </ns0:p>
        </ns0:tc>
      </ns0:tr>
    </ns0:tbl>
    <ns0:p>
      <ns0:bookmarkStart ns0:id="31014" ns0:name="YH_SEC_14"/>
      <ns0:pPr>
        <ns0:spacing ns0:line="360" ns0:lineRule="auto"/>
        <ns0:outlineLvl ns0:val="1"/>
      </ns0:pPr>
      <ns0:r>
        <ns0:rPr>
          <ns0:rFonts ns0:ascii="Arial" ns0:hAnsi="Arial"/>
          <ns0:b/>
          <ns0:sz ns0:val="30"/>
        </ns0:rPr>
        <ns0:t>五、对标分析（与中药二厂）</ns0:t>
      </ns0:r>
      <ns0:bookmarkEnd ns0:id="31014"/>
    </ns0:p>
    <ns0:p>
      <ns0:bookmarkStart ns0:id="31015" ns0:name="YH_SEC_15"/>
      <ns0:pPr>
        <ns0:spacing ns0:line="360" ns0:lineRule="auto"/>
        <ns0:outlineLvl ns0:val="2"/>
      </ns0:pPr>
      <ns0:r>
        <ns0:rPr>
          <ns0:rFonts ns0:ascii="Arial" ns0:hAnsi="Arial"/>
          <ns0:b/>
          <ns0:sz ns0:val="24"/>
        </ns0:rPr>
        <ns0:t>5.1 差异总览</ns0:t>
      </ns0:r>
      <ns0:bookmarkEnd ns0:id="31015"/>
    </ns0:p>
    <ns0:p>
      <ns0:bookmarkStart ns0:id="10316" ns0:name="YH_c282ade0_316"/>
      <ns0:pPr>
        <ns0:spacing ns0:line="360" ns0:lineRule="auto"/>
      </ns0:pPr>
      <ns0:r>
        <ns0:rPr>
          <ns0:rFonts ns0:ascii="微软雅黑" ns0:hAnsi="微软雅黑"/>
          <ns0:b ns0:val="0"/>
          <ns0:sz ns0:val="22"/>
        </ns0:rPr>
        <ns0:t xml:space="preserve"/>
      </ns0:r>
      <ns0:bookmarkEnd ns0:id="10316"/>
    </ns0:p>
    <ns0:p>
      <ns0:pPr>
        <ns0:keepNext/>
        <ns0:spacing ns0:before="80" ns0:after="200"/>
        <ns0:jc ns0:val="center"/>
      </ns0:pPr>
      <ns0:r>
        <ns0:rPr>
          <ns0:sz ns0:val="17"/>
        </ns0:rPr>
        <ns0:t>图｜板蓝根颗粒 · 2026-06｜跨厂三要素（中药一厂−中药二厂，以中药二厂为分母）</ns0:t>
      </ns0:r>
    </ns0:p>
    <ns0:p>
      <ns0:r>
        <ns0:drawing>
          <wp:inline xmlns:wp="http://schemas.openxmlformats.org/drawingml/2006/wordprocessingDrawing" xmlns:a="http://schemas.openxmlformats.org/drawingml/2006/main" xmlns:pic="http://schemas.openxmlformats.org/drawingml/2006/picture">
            <wp:extent cx="6120000" cy="1794983"/>
            <wp:docPr id="4" name="Picture 4"/>
            <wp:cNvGraphicFramePr>
              <a:graphicFrameLocks noChangeAspect="1"/>
            </wp:cNvGraphicFramePr>
            <a:graphic>
              <a:graphicData uri="http://schemas.openxmlformats.org/drawingml/2006/picture">
                <pic:pic>
                  <pic:nvPicPr>
                    <pic:cNvPr id="0" name="benchmark.png"/>
                    <pic:cNvPicPr/>
                  </pic:nvPicPr>
                  <pic:blipFill>
                    <a:blip ns3:embed="rId19"/>
                    <a:stretch>
                      <a:fillRect/>
                    </a:stretch>
                  </pic:blipFill>
                  <pic:spPr>
                    <a:xfrm>
                      <a:off x="0" y="0"/>
                      <a:ext cx="6120000" cy="1794983"/>
                    </a:xfrm>
                    <a:prstGeom prst="rect"/>
                  </pic:spPr>
                </pic:pic>
              </a:graphicData>
            </a:graphic>
          </wp:inline>
        </ns0:drawing>
      </ns0:r>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对比维度</ns0:t>
            </ns0:r>
          </ns0:p>
        </ns0:tc>
        <ns0:tc>
          <ns0:tcPr>
            <ns0:tcW ns0:type="dxa" ns0:w="1504"/>
            <ns0:vAlign ns0:val="center"/>
            <ns0:shd ns0:fill="D9D9D9"/>
          </ns0:tcPr>
          <ns0:p>
            <ns0:pPr>
              <ns0:jc ns0:val="center"/>
            </ns0:pPr>
            <ns0:r>
              <ns0:rPr>
                <ns0:b/>
                <ns0:sz ns0:val="18"/>
              </ns0:rPr>
              <ns0:t>中药一厂</ns0:t>
            </ns0:r>
          </ns0:p>
        </ns0:tc>
        <ns0:tc>
          <ns0:tcPr>
            <ns0:tcW ns0:type="dxa" ns0:w="1504"/>
            <ns0:vAlign ns0:val="center"/>
            <ns0:shd ns0:fill="D9D9D9"/>
          </ns0:tcPr>
          <ns0:p>
            <ns0:pPr>
              <ns0:jc ns0:val="center"/>
            </ns0:pPr>
            <ns0:r>
              <ns0:rPr>
                <ns0:b/>
                <ns0:sz ns0:val="18"/>
              </ns0:rPr>
              <ns0:t>中药二厂</ns0:t>
            </ns0:r>
          </ns0:p>
        </ns0:tc>
        <ns0:tc>
          <ns0:tcPr>
            <ns0:tcW ns0:type="dxa" ns0:w="1504"/>
            <ns0:vAlign ns0:val="center"/>
            <ns0:shd ns0:fill="D9D9D9"/>
          </ns0:tcPr>
          <ns0:p>
            <ns0:pPr>
              <ns0:jc ns0:val="center"/>
            </ns0:pPr>
            <ns0:r>
              <ns0:rPr>
                <ns0:b/>
                <ns0:sz ns0:val="18"/>
              </ns0:rPr>
              <ns0:t>差异金额</ns0:t>
            </ns0:r>
          </ns0:p>
        </ns0:tc>
        <ns0:tc>
          <ns0:tcPr>
            <ns0:tcW ns0:type="dxa" ns0:w="1504"/>
            <ns0:vAlign ns0:val="center"/>
            <ns0:shd ns0:fill="D9D9D9"/>
          </ns0:tcPr>
          <ns0:p>
            <ns0:pPr>
              <ns0:jc ns0:val="center"/>
            </ns0:pPr>
            <ns0:r>
              <ns0:rPr>
                <ns0:b/>
                <ns0:sz ns0:val="18"/>
              </ns0:rPr>
              <ns0:t>差异率</ns0:t>
            </ns0:r>
          </ns0:p>
        </ns0:tc>
        <ns0:tc>
          <ns0:tcPr>
            <ns0:tcW ns0:type="dxa" ns0:w="1504"/>
            <ns0:vAlign ns0:val="center"/>
            <ns0:shd ns0:fill="D9D9D9"/>
          </ns0:tcPr>
          <ns0:p>
            <ns0:pPr>
              <ns0:jc ns0:val="center"/>
            </ns0:pPr>
            <ns0:r>
              <ns0:rPr>
                <ns0:b/>
                <ns0:sz ns0:val="18"/>
              </ns0:rPr>
              <ns0:t>方向</ns0:t>
            </ns0:r>
          </ns0:p>
        </ns0:tc>
      </ns0:tr>
      <ns0:tr>
        <ns0:trPr>
          <ns0:cantSplit/>
        </ns0:trPr>
        <ns0:tc>
          <ns0:tcPr>
            <ns0:tcW ns0:type="dxa" ns0:w="1504"/>
            <ns0:vAlign ns0:val="center"/>
          </ns0:tcPr>
          <ns0:p>
            <ns0:pPr>
              <ns0:jc ns0:val="left"/>
            </ns0:pPr>
            <ns0:r>
              <ns0:rPr>
                <ns0:b ns0:val="0"/>
                <ns0:sz ns0:val="18"/>
              </ns0:rPr>
              <ns0:t>单位成本</ns0:t>
            </ns0:r>
          </ns0:p>
        </ns0:tc>
        <ns0:tc>
          <ns0:tcPr>
            <ns0:tcW ns0:type="dxa" ns0:w="1504"/>
            <ns0:vAlign ns0:val="center"/>
          </ns0:tcPr>
          <ns0:p>
            <ns0:pPr>
              <ns0:jc ns0:val="left"/>
            </ns0:pPr>
            <ns0:r>
              <ns0:rPr>
                <ns0:b ns0:val="0"/>
                <ns0:sz ns0:val="18"/>
              </ns0:rPr>
              <ns0:t>7.26</ns0:t>
            </ns0:r>
          </ns0:p>
        </ns0:tc>
        <ns0:tc>
          <ns0:tcPr>
            <ns0:tcW ns0:type="dxa" ns0:w="1504"/>
            <ns0:vAlign ns0:val="center"/>
          </ns0:tcPr>
          <ns0:p>
            <ns0:pPr>
              <ns0:jc ns0:val="left"/>
            </ns0:pPr>
            <ns0:r>
              <ns0:rPr>
                <ns0:b ns0:val="0"/>
                <ns0:sz ns0:val="18"/>
              </ns0:rPr>
              <ns0:t>7.76</ns0:t>
            </ns0:r>
          </ns0:p>
        </ns0:tc>
        <ns0:tc>
          <ns0:tcPr>
            <ns0:tcW ns0:type="dxa" ns0:w="1504"/>
            <ns0:vAlign ns0:val="center"/>
          </ns0:tcPr>
          <ns0:p>
            <ns0:pPr>
              <ns0:jc ns0:val="left"/>
            </ns0:pPr>
            <ns0:r>
              <ns0:rPr>
                <ns0:b ns0:val="0"/>
                <ns0:sz ns0:val="18"/>
              </ns0:rPr>
              <ns0:t>-0.50</ns0:t>
            </ns0:r>
          </ns0:p>
        </ns0:tc>
        <ns0:tc>
          <ns0:tcPr>
            <ns0:tcW ns0:type="dxa" ns0:w="1504"/>
            <ns0:vAlign ns0:val="center"/>
          </ns0:tcPr>
          <ns0:p>
            <ns0:pPr>
              <ns0:jc ns0:val="left"/>
            </ns0:pPr>
            <ns0:r>
              <ns0:rPr>
                <ns0:b ns0:val="0"/>
                <ns0:sz ns0:val="18"/>
              </ns0:rPr>
              <ns0:t>-6.44</ns0:t>
            </ns0:r>
          </ns0:p>
        </ns0:tc>
        <ns0:tc>
          <ns0:tcPr>
            <ns0:tcW ns0:type="dxa" ns0:w="1504"/>
            <ns0:vAlign ns0:val="center"/>
          </ns0:tcPr>
          <ns0:p>
            <ns0:pPr>
              <ns0:jc ns0:val="left"/>
            </ns0:pPr>
            <ns0:r>
              <ns0:rPr>
                <ns0:b ns0:val="0"/>
                <ns0:sz ns0:val="18"/>
              </ns0:rPr>
              <ns0:t>中药二厂较高</ns0:t>
            </ns0:r>
          </ns0:p>
        </ns0:tc>
      </ns0:tr>
      <ns0:tr>
        <ns0:trPr>
          <ns0:cantSplit/>
        </ns0:trPr>
        <ns0:tc>
          <ns0:tcPr>
            <ns0:tcW ns0:type="dxa" ns0:w="1504"/>
            <ns0:vAlign ns0:val="center"/>
          </ns0:tcPr>
          <ns0:p>
            <ns0:pPr>
              <ns0:jc ns0:val="left"/>
            </ns0:pPr>
            <ns0:r>
              <ns0:rPr>
                <ns0:b ns0:val="0"/>
                <ns0:sz ns0:val="18"/>
              </ns0:rPr>
              <ns0:t>直接材料</ns0:t>
            </ns0:r>
          </ns0:p>
        </ns0:tc>
        <ns0:tc>
          <ns0:tcPr>
            <ns0:tcW ns0:type="dxa" ns0:w="1504"/>
            <ns0:vAlign ns0:val="center"/>
          </ns0:tcPr>
          <ns0:p>
            <ns0:pPr>
              <ns0:jc ns0:val="left"/>
            </ns0:pPr>
            <ns0:r>
              <ns0:rPr>
                <ns0:b ns0:val="0"/>
                <ns0:sz ns0:val="18"/>
              </ns0:rPr>
              <ns0:t>4.60</ns0:t>
            </ns0:r>
          </ns0:p>
        </ns0:tc>
        <ns0:tc>
          <ns0:tcPr>
            <ns0:tcW ns0:type="dxa" ns0:w="1504"/>
            <ns0:vAlign ns0:val="center"/>
          </ns0:tcPr>
          <ns0:p>
            <ns0:pPr>
              <ns0:jc ns0:val="left"/>
            </ns0:pPr>
            <ns0:r>
              <ns0:rPr>
                <ns0:b ns0:val="0"/>
                <ns0:sz ns0:val="18"/>
              </ns0:rPr>
              <ns0:t>4.80</ns0:t>
            </ns0:r>
          </ns0:p>
        </ns0:tc>
        <ns0:tc>
          <ns0:tcPr>
            <ns0:tcW ns0:type="dxa" ns0:w="1504"/>
            <ns0:vAlign ns0:val="center"/>
          </ns0:tcPr>
          <ns0:p>
            <ns0:pPr>
              <ns0:jc ns0:val="left"/>
            </ns0:pPr>
            <ns0:r>
              <ns0:rPr>
                <ns0:b ns0:val="0"/>
                <ns0:sz ns0:val="18"/>
              </ns0:rPr>
              <ns0:t>-0.20</ns0:t>
            </ns0:r>
          </ns0:p>
        </ns0:tc>
        <ns0:tc>
          <ns0:tcPr>
            <ns0:tcW ns0:type="dxa" ns0:w="1504"/>
            <ns0:vAlign ns0:val="center"/>
          </ns0:tcPr>
          <ns0:p>
            <ns0:pPr>
              <ns0:jc ns0:val="left"/>
            </ns0:pPr>
            <ns0:r>
              <ns0:rPr>
                <ns0:b ns0:val="0"/>
                <ns0:sz ns0:val="18"/>
              </ns0:rPr>
              <ns0:t>-4.17</ns0:t>
            </ns0:r>
          </ns0:p>
        </ns0:tc>
        <ns0:tc>
          <ns0:tcPr>
            <ns0:tcW ns0:type="dxa" ns0:w="1504"/>
            <ns0:vAlign ns0:val="center"/>
          </ns0:tcPr>
          <ns0:p>
            <ns0:pPr>
              <ns0:jc ns0:val="left"/>
            </ns0:pPr>
            <ns0:r>
              <ns0:rPr>
                <ns0:b ns0:val="0"/>
                <ns0:sz ns0:val="18"/>
              </ns0:rPr>
              <ns0:t>中药二厂较高</ns0:t>
            </ns0:r>
          </ns0:p>
        </ns0:tc>
      </ns0:tr>
      <ns0:tr>
        <ns0:trPr>
          <ns0:cantSplit/>
        </ns0:trPr>
        <ns0:tc>
          <ns0:tcPr>
            <ns0:tcW ns0:type="dxa" ns0:w="1504"/>
            <ns0:vAlign ns0:val="center"/>
          </ns0:tcPr>
          <ns0:p>
            <ns0:pPr>
              <ns0:jc ns0:val="left"/>
            </ns0:pPr>
            <ns0:r>
              <ns0:rPr>
                <ns0:b ns0:val="0"/>
                <ns0:sz ns0:val="18"/>
              </ns0:rPr>
              <ns0:t>直接人工</ns0:t>
            </ns0:r>
          </ns0:p>
        </ns0:tc>
        <ns0:tc>
          <ns0:tcPr>
            <ns0:tcW ns0:type="dxa" ns0:w="1504"/>
            <ns0:vAlign ns0:val="center"/>
          </ns0:tcPr>
          <ns0:p>
            <ns0:pPr>
              <ns0:jc ns0:val="left"/>
            </ns0:pPr>
            <ns0:r>
              <ns0:rPr>
                <ns0:b ns0:val="0"/>
                <ns0:sz ns0:val="18"/>
              </ns0:rPr>
              <ns0:t>1.04</ns0:t>
            </ns0:r>
          </ns0:p>
        </ns0:tc>
        <ns0:tc>
          <ns0:tcPr>
            <ns0:tcW ns0:type="dxa" ns0:w="1504"/>
            <ns0:vAlign ns0:val="center"/>
          </ns0:tcPr>
          <ns0:p>
            <ns0:pPr>
              <ns0:jc ns0:val="left"/>
            </ns0:pPr>
            <ns0:r>
              <ns0:rPr>
                <ns0:b ns0:val="0"/>
                <ns0:sz ns0:val="18"/>
              </ns0:rPr>
              <ns0:t>1.17</ns0:t>
            </ns0:r>
          </ns0:p>
        </ns0:tc>
        <ns0:tc>
          <ns0:tcPr>
            <ns0:tcW ns0:type="dxa" ns0:w="1504"/>
            <ns0:vAlign ns0:val="center"/>
          </ns0:tcPr>
          <ns0:p>
            <ns0:pPr>
              <ns0:jc ns0:val="left"/>
            </ns0:pPr>
            <ns0:r>
              <ns0:rPr>
                <ns0:b ns0:val="0"/>
                <ns0:sz ns0:val="18"/>
              </ns0:rPr>
              <ns0:t>-0.13</ns0:t>
            </ns0:r>
          </ns0:p>
        </ns0:tc>
        <ns0:tc>
          <ns0:tcPr>
            <ns0:tcW ns0:type="dxa" ns0:w="1504"/>
            <ns0:vAlign ns0:val="center"/>
          </ns0:tcPr>
          <ns0:p>
            <ns0:pPr>
              <ns0:jc ns0:val="left"/>
            </ns0:pPr>
            <ns0:r>
              <ns0:rPr>
                <ns0:b ns0:val="0"/>
                <ns0:sz ns0:val="18"/>
              </ns0:rPr>
              <ns0:t>-11.11</ns0:t>
            </ns0:r>
          </ns0:p>
        </ns0:tc>
        <ns0:tc>
          <ns0:tcPr>
            <ns0:tcW ns0:type="dxa" ns0:w="1504"/>
            <ns0:vAlign ns0:val="center"/>
          </ns0:tcPr>
          <ns0:p>
            <ns0:pPr>
              <ns0:jc ns0:val="left"/>
            </ns0:pPr>
            <ns0:r>
              <ns0:rPr>
                <ns0:b ns0:val="0"/>
                <ns0:sz ns0:val="18"/>
              </ns0:rPr>
              <ns0:t>中药二厂较高</ns0:t>
            </ns0:r>
          </ns0:p>
        </ns0:tc>
      </ns0:tr>
      <ns0:tr>
        <ns0:trPr>
          <ns0:cantSplit/>
        </ns0:trPr>
        <ns0:tc>
          <ns0:tcPr>
            <ns0:tcW ns0:type="dxa" ns0:w="1504"/>
            <ns0:vAlign ns0:val="center"/>
          </ns0:tcPr>
          <ns0:p>
            <ns0:pPr>
              <ns0:jc ns0:val="left"/>
            </ns0:pPr>
            <ns0:r>
              <ns0:rPr>
                <ns0:b ns0:val="0"/>
                <ns0:sz ns0:val="18"/>
              </ns0:rPr>
              <ns0:t>制造费用</ns0:t>
            </ns0:r>
          </ns0:p>
        </ns0:tc>
        <ns0:tc>
          <ns0:tcPr>
            <ns0:tcW ns0:type="dxa" ns0:w="1504"/>
            <ns0:vAlign ns0:val="center"/>
          </ns0:tcPr>
          <ns0:p>
            <ns0:pPr>
              <ns0:jc ns0:val="left"/>
            </ns0:pPr>
            <ns0:r>
              <ns0:rPr>
                <ns0:b ns0:val="0"/>
                <ns0:sz ns0:val="18"/>
              </ns0:rPr>
              <ns0:t>1.62</ns0:t>
            </ns0:r>
          </ns0:p>
        </ns0:tc>
        <ns0:tc>
          <ns0:tcPr>
            <ns0:tcW ns0:type="dxa" ns0:w="1504"/>
            <ns0:vAlign ns0:val="center"/>
          </ns0:tcPr>
          <ns0:p>
            <ns0:pPr>
              <ns0:jc ns0:val="left"/>
            </ns0:pPr>
            <ns0:r>
              <ns0:rPr>
                <ns0:b ns0:val="0"/>
                <ns0:sz ns0:val="18"/>
              </ns0:rPr>
              <ns0:t>1.79</ns0:t>
            </ns0:r>
          </ns0:p>
        </ns0:tc>
        <ns0:tc>
          <ns0:tcPr>
            <ns0:tcW ns0:type="dxa" ns0:w="1504"/>
            <ns0:vAlign ns0:val="center"/>
          </ns0:tcPr>
          <ns0:p>
            <ns0:pPr>
              <ns0:jc ns0:val="left"/>
            </ns0:pPr>
            <ns0:r>
              <ns0:rPr>
                <ns0:b ns0:val="0"/>
                <ns0:sz ns0:val="18"/>
              </ns0:rPr>
              <ns0:t>-0.17</ns0:t>
            </ns0:r>
          </ns0:p>
        </ns0:tc>
        <ns0:tc>
          <ns0:tcPr>
            <ns0:tcW ns0:type="dxa" ns0:w="1504"/>
            <ns0:vAlign ns0:val="center"/>
          </ns0:tcPr>
          <ns0:p>
            <ns0:pPr>
              <ns0:jc ns0:val="left"/>
            </ns0:pPr>
            <ns0:r>
              <ns0:rPr>
                <ns0:b ns0:val="0"/>
                <ns0:sz ns0:val="18"/>
              </ns0:rPr>
              <ns0:t>-9.50</ns0:t>
            </ns0:r>
          </ns0:p>
        </ns0:tc>
        <ns0:tc>
          <ns0:tcPr>
            <ns0:tcW ns0:type="dxa" ns0:w="1504"/>
            <ns0:vAlign ns0:val="center"/>
          </ns0:tcPr>
          <ns0:p>
            <ns0:pPr>
              <ns0:jc ns0:val="left"/>
            </ns0:pPr>
            <ns0:r>
              <ns0:rPr>
                <ns0:b ns0:val="0"/>
                <ns0:sz ns0:val="18"/>
              </ns0:rPr>
              <ns0:t>中药二厂较高</ns0:t>
            </ns0:r>
          </ns0:p>
        </ns0:tc>
      </ns0:tr>
    </ns0:tbl>
    <ns0:p>
      <ns0:bookmarkStart ns0:id="31016" ns0:name="YH_SEC_16"/>
      <ns0:pPr>
        <ns0:spacing ns0:line="360" ns0:lineRule="auto"/>
        <ns0:outlineLvl ns0:val="2"/>
      </ns0:pPr>
      <ns0:r>
        <ns0:rPr>
          <ns0:rFonts ns0:ascii="Arial" ns0:hAnsi="Arial"/>
          <ns0:b/>
          <ns0:sz ns0:val="24"/>
        </ns0:rPr>
        <ns0:t>5.2 差异结构拆解</ns0:t>
      </ns0:r>
      <ns0:bookmarkEnd ns0:id="31016"/>
    </ns0:p>
    <ns0:p>
      <ns0:bookmarkStart ns0:id="10318" ns0:name="YH_c282ade0_318"/>
      <ns0:pPr>
        <ns0:spacing ns0:line="360" ns0:lineRule="auto"/>
      </ns0:pPr>
      <ns0:r>
        <ns0:rPr>
          <ns0:rFonts ns0:ascii="微软雅黑" ns0:hAnsi="微软雅黑"/>
          <ns0:b ns0:val="0"/>
          <ns0:sz ns0:val="22"/>
        </ns0:rPr>
        <ns0:t xml:space="preserve">中药一厂−中药二厂，以中药二厂为分母。直接材料差额 -﻿0﻿.﻿2﻿0﻿ ﻿元﻿/﻿盒，占跨厂单位成本总差额 4﻿0﻿.﻿0﻿0﻿%；直接人工差额 -﻿0﻿.﻿1﻿3﻿ ﻿元﻿/﻿盒，占跨厂单位成本总差额 2﻿6﻿.﻿0﻿0﻿%；制造费用差额 -﻿0﻿.﻿1﻿7﻿ ﻿元﻿/﻿盒，占跨厂单位成本总差额 3﻿4﻿.﻿0﻿0﻿%。</ns0:t>
      </ns0:r>
      <ns0:bookmarkEnd ns0:id="10318"/>
    </ns0:p>
    <ns0:p>
      <ns0:bookmarkStart ns0:id="31017" ns0:name="YH_SEC_17"/>
      <ns0:pPr>
        <ns0:spacing ns0:line="360" ns0:lineRule="auto"/>
        <ns0:outlineLvl ns0:val="2"/>
      </ns0:pPr>
      <ns0:r>
        <ns0:rPr>
          <ns0:rFonts ns0:ascii="Arial" ns0:hAnsi="Arial"/>
          <ns0:b/>
          <ns0:sz ns0:val="24"/>
        </ns0:rPr>
        <ns0:t>5.3 差异归因分析</ns0:t>
      </ns0:r>
      <ns0:bookmarkEnd ns0:id="31017"/>
    </ns0:p>
    <ns0:p>
      <ns0:bookmarkStart ns0:id="10320" ns0:name="YH_c282ade0_320"/>
      <ns0:pPr>
        <ns0:spacing ns0:line="360" ns0:lineRule="auto"/>
      </ns0:pPr>
      <ns0:r>
        <ns0:rPr>
          <ns0:rFonts ns0:ascii="微软雅黑" ns0:hAnsi="微软雅黑"/>
          <ns0:b ns0:val="0"/>
          <ns0:sz ns0:val="22"/>
        </ns0:rPr>
        <ns0:t xml:space="preserve">跨厂比较方向：中药一厂−中药二厂，以中药二厂为分母。比较限制：总成本对比受产量影响，不能作为单位效率结论；文档原因证据由报告检索流程补充；仅表内数值不能证明因果。现有证据不足以确认原因；需补充并核查：中药二厂2026-06板蓝根颗粒物料采购单价台账、中药二厂2026-06车间工时与人工分配记录、中药二厂2026-06制造费用明细账、两厂2026-06板蓝根颗粒批生产记录与收率记录。数据边界：中药二厂明细：合成演示数据：数值按题包二厂成本汇总精确校准（结构比例取自一厂），非真实二厂经营明细。</ns0:t>
      </ns0:r>
      <ns0:bookmarkEnd ns0:id="10320"/>
    </ns0:p>
    <ns0:p>
      <ns0:bookmarkStart ns0:id="31018" ns0:name="YH_SEC_18"/>
      <ns0:pPr>
        <ns0:spacing ns0:line="360" ns0:lineRule="auto"/>
        <ns0:outlineLvl ns0:val="1"/>
      </ns0:pPr>
      <ns0:r>
        <ns0:rPr>
          <ns0:rFonts ns0:ascii="Arial" ns0:hAnsi="Arial"/>
          <ns0:b/>
          <ns0:sz ns0:val="30"/>
        </ns0:rPr>
        <ns0:t>六、总结与建议</ns0:t>
      </ns0:r>
      <ns0:bookmarkEnd ns0:id="31018"/>
    </ns0:p>
    <ns0:p>
      <ns0:bookmarkStart ns0:id="31019" ns0:name="YH_SEC_19"/>
      <ns0:pPr>
        <ns0:spacing ns0:line="360" ns0:lineRule="auto"/>
        <ns0:outlineLvl ns0:val="2"/>
      </ns0:pPr>
      <ns0:r>
        <ns0:rPr>
          <ns0:rFonts ns0:ascii="Arial" ns0:hAnsi="Arial"/>
          <ns0:b/>
          <ns0:sz ns0:val="24"/>
        </ns0:rPr>
        <ns0:t>6.1 本月成本管理亮点</ns0:t>
      </ns0:r>
      <ns0:bookmarkEnd ns0:id="31019"/>
    </ns0:p>
    <ns0:p>
      <ns0:bookmarkStart ns0:id="10323" ns0:name="YH_c282ade0_323"/>
      <ns0:pPr>
        <ns0:spacing ns0:line="360" ns0:lineRule="auto"/>
      </ns0:pPr>
      <ns0:r>
        <ns0:rPr>
          <ns0:rFonts ns0:ascii="微软雅黑" ns0:hAnsi="微软雅黑"/>
          <ns0:b ns0:val="0"/>
          <ns0:sz ns0:val="22"/>
        </ns0:rPr>
        <ns0:t xml:space="preserve">单位成本环比下降 -﻿2﻿.﻿8﻿1﻿%（本期 7﻿.﻿2﻿6﻿ ﻿元﻿/﻿盒）；改善最大的成本要素：直接材料（单位环比 -﻿3﻿.﻿1﻿6﻿%）；人工成本占比 1﻿4﻿.﻿5﻿% 低于行业中位 1﻿5﻿%（题包静态参考）。</ns0:t>
      </ns0:r>
      <ns0:bookmarkEnd ns0:id="10323"/>
    </ns0:p>
    <ns0:p>
      <ns0:bookmarkStart ns0:id="31020" ns0:name="YH_SEC_20"/>
      <ns0:pPr>
        <ns0:spacing ns0:line="360" ns0:lineRule="auto"/>
        <ns0:outlineLvl ns0:val="2"/>
      </ns0:pPr>
      <ns0:r>
        <ns0:rPr>
          <ns0:rFonts ns0:ascii="Arial" ns0:hAnsi="Arial"/>
          <ns0:b/>
          <ns0:sz ns0:val="24"/>
        </ns0:rPr>
        <ns0:t>6.2 需关注的问题</ns0:t>
      </ns0:r>
      <ns0:bookmarkEnd ns0:id="31020"/>
    </ns0:p>
    <ns0:p>
      <ns0:bookmarkStart ns0:id="10325" ns0:name="YH_c282ade0_325"/>
      <ns0:pPr>
        <ns0:spacing ns0:line="360" ns0:lineRule="auto"/>
      </ns0:pPr>
      <ns0:r>
        <ns0:rPr>
          <ns0:rFonts ns0:ascii="微软雅黑" ns0:hAnsi="微软雅黑"/>
          <ns0:b ns0:val="0"/>
          <ns0:sz ns0:val="22"/>
        </ns0:rPr>
        <ns0:t xml:space="preserve">原料成本上涨不能直接等同采购价上涨。平均小时工资为题包折算口径，不能据此认定基础薪率上调。跨厂原料差异需核对二厂明细（当前为按汇总校准的合成明细）。</ns0:t>
      </ns0:r>
      <ns0:bookmarkEnd ns0:id="10325"/>
    </ns0:p>
    <ns0:p>
      <ns0:bookmarkStart ns0:id="31021" ns0:name="YH_SEC_21"/>
      <ns0:pPr>
        <ns0:spacing ns0:line="360" ns0:lineRule="auto"/>
        <ns0:outlineLvl ns0:val="2"/>
      </ns0:pPr>
      <ns0:r>
        <ns0:rPr>
          <ns0:rFonts ns0:ascii="Arial" ns0:hAnsi="Arial"/>
          <ns0:b/>
          <ns0:sz ns0:val="24"/>
        </ns0:rPr>
        <ns0:t>6.3 改进建议</ns0:t>
      </ns0:r>
      <ns0:bookmarkEnd ns0:id="31021"/>
    </ns0:p>
    <ns0:p>
      <ns0:bookmarkStart ns0:id="10327" ns0:name="YH_c282ade0_327"/>
      <ns0:pPr>
        <ns0:spacing ns0:line="360" ns0:lineRule="auto"/>
      </ns0:pPr>
      <ns0:r>
        <ns0:rPr>
          <ns0:rFonts ns0:ascii="微软雅黑" ns0:hAnsi="微软雅黑"/>
          <ns0:b ns0:val="0"/>
          <ns0:sz ns0:val="22"/>
        </ns0:rPr>
        <ns0:t xml:space="preserve"/>
      </ns0:r>
      <ns0:bookmarkEnd ns0:id="10327"/>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序号</ns0:t>
            </ns0:r>
          </ns0:p>
        </ns0:tc>
        <ns0:tc>
          <ns0:tcPr>
            <ns0:tcW ns0:type="dxa" ns0:w="1504"/>
            <ns0:vAlign ns0:val="center"/>
            <ns0:shd ns0:fill="D9D9D9"/>
          </ns0:tcPr>
          <ns0:p>
            <ns0:pPr>
              <ns0:jc ns0:val="center"/>
            </ns0:pPr>
            <ns0:r>
              <ns0:rPr>
                <ns0:b/>
                <ns0:sz ns0:val="18"/>
              </ns0:rPr>
              <ns0:t>建议事项</ns0:t>
            </ns0:r>
          </ns0:p>
        </ns0:tc>
        <ns0:tc>
          <ns0:tcPr>
            <ns0:tcW ns0:type="dxa" ns0:w="1504"/>
            <ns0:vAlign ns0:val="center"/>
            <ns0:shd ns0:fill="D9D9D9"/>
          </ns0:tcPr>
          <ns0:p>
            <ns0:pPr>
              <ns0:jc ns0:val="center"/>
            </ns0:pPr>
            <ns0:r>
              <ns0:rPr>
                <ns0:b/>
                <ns0:sz ns0:val="18"/>
              </ns0:rPr>
              <ns0:t>责任部门</ns0:t>
            </ns0:r>
          </ns0:p>
        </ns0:tc>
        <ns0:tc>
          <ns0:tcPr>
            <ns0:tcW ns0:type="dxa" ns0:w="1504"/>
            <ns0:vAlign ns0:val="center"/>
            <ns0:shd ns0:fill="D9D9D9"/>
          </ns0:tcPr>
          <ns0:p>
            <ns0:pPr>
              <ns0:jc ns0:val="center"/>
            </ns0:pPr>
            <ns0:r>
              <ns0:rPr>
                <ns0:b/>
                <ns0:sz ns0:val="18"/>
              </ns0:rPr>
              <ns0:t>优先级</ns0:t>
            </ns0:r>
          </ns0:p>
        </ns0:tc>
        <ns0:tc>
          <ns0:tcPr>
            <ns0:tcW ns0:type="dxa" ns0:w="1504"/>
            <ns0:vAlign ns0:val="center"/>
            <ns0:shd ns0:fill="D9D9D9"/>
          </ns0:tcPr>
          <ns0:p>
            <ns0:pPr>
              <ns0:jc ns0:val="center"/>
            </ns0:pPr>
            <ns0:r>
              <ns0:rPr>
                <ns0:b/>
                <ns0:sz ns0:val="18"/>
              </ns0:rPr>
              <ns0:t>预期效果</ns0:t>
            </ns0:r>
          </ns0:p>
        </ns0:tc>
        <ns0:tc>
          <ns0:tcPr>
            <ns0:tcW ns0:type="dxa" ns0:w="1504"/>
            <ns0:vAlign ns0:val="center"/>
            <ns0:shd ns0:fill="D9D9D9"/>
          </ns0:tcPr>
          <ns0:p>
            <ns0:pPr>
              <ns0:jc ns0:val="center"/>
            </ns0:pPr>
            <ns0:r>
              <ns0:rPr>
                <ns0:b/>
                <ns0:sz ns0:val="18"/>
              </ns0:rPr>
              <ns0:t>建议完成时间</ns0:t>
            </ns0:r>
          </ns0:p>
        </ns0:tc>
      </ns0:tr>
      <ns0:tr>
        <ns0:trPr>
          <ns0:cantSplit/>
        </ns0:trPr>
        <ns0:tc>
          <ns0:tcPr>
            <ns0:tcW ns0:type="dxa" ns0:w="1504"/>
            <ns0:vAlign ns0:val="center"/>
          </ns0:tcPr>
          <ns0:p>
            <ns0:pPr>
              <ns0:jc ns0:val="left"/>
            </ns0:pPr>
            <ns0:r>
              <ns0:rPr>
                <ns0:b ns0:val="0"/>
                <ns0:sz ns0:val="18"/>
              </ns0:rPr>
              <ns0:t>1</ns0:t>
            </ns0:r>
          </ns0:p>
        </ns0:tc>
        <ns0:tc>
          <ns0:tcPr>
            <ns0:tcW ns0:type="dxa" ns0:w="1504"/>
            <ns0:vAlign ns0:val="center"/>
          </ns0:tcPr>
          <ns0:p>
            <ns0:pPr>
              <ns0:jc ns0:val="left"/>
            </ns0:pPr>
            <ns0:r>
              <ns0:rPr>
                <ns0:b ns0:val="0"/>
                <ns0:sz ns0:val="18"/>
              </ns0:rPr>
              <ns0:t>调取当月板蓝根采购合同与批生产记录，区分价格因素与单耗因素对直接材料变动的影响</ns0:t>
            </ns0:r>
          </ns0:p>
        </ns0:tc>
        <ns0:tc>
          <ns0:tcPr>
            <ns0:tcW ns0:type="dxa" ns0:w="1504"/>
            <ns0:vAlign ns0:val="center"/>
          </ns0:tcPr>
          <ns0:p>
            <ns0:pPr>
              <ns0:jc ns0:val="left"/>
            </ns0:pPr>
            <ns0:r>
              <ns0:rPr>
                <ns0:b ns0:val="0"/>
                <ns0:sz ns0:val="18"/>
              </ns0:rPr>
              <ns0:t>财务部与采购部</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对应月份板蓝根采购合同台账、对应车间期间批生产记录提取收率明细</ns0:t>
            </ns0:r>
          </ns0:p>
        </ns0:tc>
        <ns0:tc>
          <ns0:tcPr>
            <ns0:tcW ns0:type="dxa" ns0:w="1504"/>
            <ns0:vAlign ns0:val="center"/>
          </ns0:tcPr>
          <ns0:p>
            <ns0:pPr>
              <ns0:jc ns0:val="left"/>
            </ns0:pPr>
            <ns0:r>
              <ns0:rPr>
                <ns0:b ns0:val="0"/>
                <ns0:sz ns0:val="18"/>
              </ns0:rPr>
              <ns0:t>月度成本结账后5个工作日内</ns0:t>
            </ns0:r>
          </ns0:p>
        </ns0:tc>
      </ns0:tr>
      <ns0:tr>
        <ns0:trPr>
          <ns0:cantSplit/>
        </ns0:trPr>
        <ns0:tc>
          <ns0:tcPr>
            <ns0:tcW ns0:type="dxa" ns0:w="1504"/>
            <ns0:vAlign ns0:val="center"/>
          </ns0:tcPr>
          <ns0:p>
            <ns0:pPr>
              <ns0:jc ns0:val="left"/>
            </ns0:pPr>
            <ns0:r>
              <ns0:rPr>
                <ns0:b ns0:val="0"/>
                <ns0:sz ns0:val="18"/>
              </ns0:rPr>
              <ns0:t>2</ns0:t>
            </ns0:r>
          </ns0:p>
        </ns0:tc>
        <ns0:tc>
          <ns0:tcPr>
            <ns0:tcW ns0:type="dxa" ns0:w="1504"/>
            <ns0:vAlign ns0:val="center"/>
          </ns0:tcPr>
          <ns0:p>
            <ns0:pPr>
              <ns0:jc ns0:val="left"/>
            </ns0:pPr>
            <ns0:r>
              <ns0:rPr>
                <ns0:b ns0:val="0"/>
                <ns0:sz ns0:val="18"/>
              </ns0:rPr>
              <ns0:t>核对当月排班工时台账与工资核算明细，确认人工总额下降是否全部由产量减少解释</ns0:t>
            </ns0:r>
          </ns0:p>
        </ns0:tc>
        <ns0:tc>
          <ns0:tcPr>
            <ns0:tcW ns0:type="dxa" ns0:w="1504"/>
            <ns0:vAlign ns0:val="center"/>
          </ns0:tcPr>
          <ns0:p>
            <ns0:pPr>
              <ns0:jc ns0:val="left"/>
            </ns0:pPr>
            <ns0:r>
              <ns0:rPr>
                <ns0:b ns0:val="0"/>
                <ns0:sz ns0:val="18"/>
              </ns0:rPr>
              <ns0:t>生产部与人力资源部</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对应期间车间排班工时台账、对应月份计件工资核算明细</ns0:t>
            </ns0:r>
          </ns0:p>
        </ns0:tc>
        <ns0:tc>
          <ns0:tcPr>
            <ns0:tcW ns0:type="dxa" ns0:w="1504"/>
            <ns0:vAlign ns0:val="center"/>
          </ns0:tcPr>
          <ns0:p>
            <ns0:pPr>
              <ns0:jc ns0:val="left"/>
            </ns0:pPr>
            <ns0:r>
              <ns0:rPr>
                <ns0:b ns0:val="0"/>
                <ns0:sz ns0:val="18"/>
              </ns0:rPr>
              <ns0:t>月度成本结账后5个工作日内</ns0:t>
            </ns0:r>
          </ns0:p>
        </ns0:tc>
      </ns0:tr>
      <ns0:tr>
        <ns0:trPr>
          <ns0:cantSplit/>
        </ns0:trPr>
        <ns0:tc>
          <ns0:tcPr>
            <ns0:tcW ns0:type="dxa" ns0:w="1504"/>
            <ns0:vAlign ns0:val="center"/>
          </ns0:tcPr>
          <ns0:p>
            <ns0:pPr>
              <ns0:jc ns0:val="left"/>
            </ns0:pPr>
            <ns0:r>
              <ns0:rPr>
                <ns0:b ns0:val="0"/>
                <ns0:sz ns0:val="18"/>
              </ns0:rPr>
              <ns0:t>3</ns0:t>
            </ns0:r>
          </ns0:p>
        </ns0:tc>
        <ns0:tc>
          <ns0:tcPr>
            <ns0:tcW ns0:type="dxa" ns0:w="1504"/>
            <ns0:vAlign ns0:val="center"/>
          </ns0:tcPr>
          <ns0:p>
            <ns0:pPr>
              <ns0:jc ns0:val="left"/>
            </ns0:pPr>
            <ns0:r>
              <ns0:rPr>
                <ns0:b ns0:val="0"/>
                <ns0:sz ns0:val="18"/>
              </ns0:rPr>
              <ns0:t>核对当月水电汽计量与设备运行日志，确认能耗费用与产量变动是否匹配</ns0:t>
            </ns0:r>
          </ns0:p>
        </ns0:tc>
        <ns0:tc>
          <ns0:tcPr>
            <ns0:tcW ns0:type="dxa" ns0:w="1504"/>
            <ns0:vAlign ns0:val="center"/>
          </ns0:tcPr>
          <ns0:p>
            <ns0:pPr>
              <ns0:jc ns0:val="left"/>
            </ns0:pPr>
            <ns0:r>
              <ns0:rPr>
                <ns0:b ns0:val="0"/>
                <ns0:sz ns0:val="18"/>
              </ns0:rPr>
              <ns0:t>设备部与财务部</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对应月份车间水电汽计量记录、对应期间设备运行日志</ns0:t>
            </ns0:r>
          </ns0:p>
        </ns0:tc>
        <ns0:tc>
          <ns0:tcPr>
            <ns0:tcW ns0:type="dxa" ns0:w="1504"/>
            <ns0:vAlign ns0:val="center"/>
          </ns0:tcPr>
          <ns0:p>
            <ns0:pPr>
              <ns0:jc ns0:val="left"/>
            </ns0:pPr>
            <ns0:r>
              <ns0:rPr>
                <ns0:b ns0:val="0"/>
                <ns0:sz ns0:val="18"/>
              </ns0:rPr>
              <ns0:t>月度成本结账后5个工作日内</ns0:t>
            </ns0:r>
          </ns0:p>
        </ns0:tc>
      </ns0:tr>
      <ns0:tr>
        <ns0:trPr>
          <ns0:cantSplit/>
        </ns0:trPr>
        <ns0:tc>
          <ns0:tcPr>
            <ns0:tcW ns0:type="dxa" ns0:w="1504"/>
            <ns0:vAlign ns0:val="center"/>
          </ns0:tcPr>
          <ns0:p>
            <ns0:pPr>
              <ns0:jc ns0:val="left"/>
            </ns0:pPr>
            <ns0:r>
              <ns0:rPr>
                <ns0:b ns0:val="0"/>
                <ns0:sz ns0:val="18"/>
              </ns0:rPr>
              <ns0:t>4</ns0:t>
            </ns0:r>
          </ns0:p>
        </ns0:tc>
        <ns0:tc>
          <ns0:tcPr>
            <ns0:tcW ns0:type="dxa" ns0:w="1504"/>
            <ns0:vAlign ns0:val="center"/>
          </ns0:tcPr>
          <ns0:p>
            <ns0:pPr>
              <ns0:jc ns0:val="left"/>
            </ns0:pPr>
            <ns0:r>
              <ns0:rPr>
                <ns0:b ns0:val="0"/>
                <ns0:sz ns0:val="18"/>
              </ns0:rPr>
              <ns0:t>组织两厂按统一口径交换同期采购、工时与能耗明细，逐项核对单位成本差异来源</ns0:t>
            </ns0:r>
          </ns0:p>
        </ns0:tc>
        <ns0:tc>
          <ns0:tcPr>
            <ns0:tcW ns0:type="dxa" ns0:w="1504"/>
            <ns0:vAlign ns0:val="center"/>
          </ns0:tcPr>
          <ns0:p>
            <ns0:pPr>
              <ns0:jc ns0:val="left"/>
            </ns0:pPr>
            <ns0:r>
              <ns0:rPr>
                <ns0:b ns0:val="0"/>
                <ns0:sz ns0:val="18"/>
              </ns0:rPr>
              <ns0:t>财务部</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中药二厂对应月份采购合同台账、中药二厂对应期间工时台账</ns0:t>
            </ns0:r>
          </ns0:p>
        </ns0:tc>
        <ns0:tc>
          <ns0:tcPr>
            <ns0:tcW ns0:type="dxa" ns0:w="1504"/>
            <ns0:vAlign ns0:val="center"/>
          </ns0:tcPr>
          <ns0:p>
            <ns0:pPr>
              <ns0:jc ns0:val="left"/>
            </ns0:pPr>
            <ns0:r>
              <ns0:rPr>
                <ns0:b ns0:val="0"/>
                <ns0:sz ns0:val="18"/>
              </ns0:rPr>
              <ns0:t>月度成本分析完成后10个工作日内</ns0:t>
            </ns0:r>
          </ns0:p>
        </ns0:tc>
      </ns0:tr>
      <ns0:tr>
        <ns0:trPr>
          <ns0:cantSplit/>
        </ns0:trPr>
        <ns0:tc>
          <ns0:tcPr>
            <ns0:tcW ns0:type="dxa" ns0:w="1504"/>
            <ns0:vAlign ns0:val="center"/>
          </ns0:tcPr>
          <ns0:p>
            <ns0:pPr>
              <ns0:jc ns0:val="left"/>
            </ns0:pPr>
            <ns0:r>
              <ns0:rPr>
                <ns0:b ns0:val="0"/>
                <ns0:sz ns0:val="18"/>
              </ns0:rPr>
              <ns0:t>5</ns0:t>
            </ns0:r>
          </ns0:p>
        </ns0:tc>
        <ns0:tc>
          <ns0:tcPr>
            <ns0:tcW ns0:type="dxa" ns0:w="1504"/>
            <ns0:vAlign ns0:val="center"/>
          </ns0:tcPr>
          <ns0:p>
            <ns0:pPr>
              <ns0:jc ns0:val="left"/>
            </ns0:pPr>
            <ns0:r>
              <ns0:rPr>
                <ns0:b ns0:val="0"/>
                <ns0:sz ns0:val="18"/>
              </ns0:rPr>
              <ns0:t>按同批次核对采购价、投料与合格产出，分别检查采购变化和生产损耗；工艺调整须经质量部门批准。</ns0:t>
            </ns0:r>
          </ns0:p>
        </ns0:tc>
        <ns0:tc>
          <ns0:tcPr>
            <ns0:tcW ns0:type="dxa" ns0:w="1504"/>
            <ns0:vAlign ns0:val="center"/>
          </ns0:tcPr>
          <ns0:p>
            <ns0:pPr>
              <ns0:jc ns0:val="left"/>
            </ns0:pPr>
            <ns0:r>
              <ns0:rPr>
                <ns0:b ns0:val="0"/>
                <ns0:sz ns0:val="18"/>
              </ns0:rPr>
              <ns0:t>采购部、生产部、财务部</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实际采购合同及入库单价、批次投料、合格产出与收率记录</ns0:t>
            </ns0:r>
          </ns0:p>
        </ns0:tc>
        <ns0:tc>
          <ns0:tcPr>
            <ns0:tcW ns0:type="dxa" ns0:w="1504"/>
            <ns0:vAlign ns0:val="center"/>
          </ns0:tcPr>
          <ns0:p>
            <ns0:pPr>
              <ns0:jc ns0:val="left"/>
            </ns0:pPr>
            <ns0:r>
              <ns0:rPr>
                <ns0:b ns0:val="0"/>
                <ns0:sz ns0:val="18"/>
              </ns0:rPr>
              <ns0:t>提交本期成本复核结论前完成资料核对；由责任部门确认具体日期</ns0:t>
            </ns0:r>
          </ns0:p>
        </ns0:tc>
      </ns0:tr>
      <ns0:tr>
        <ns0:trPr>
          <ns0:cantSplit/>
        </ns0:trPr>
        <ns0:tc>
          <ns0:tcPr>
            <ns0:tcW ns0:type="dxa" ns0:w="1504"/>
            <ns0:vAlign ns0:val="center"/>
          </ns0:tcPr>
          <ns0:p>
            <ns0:pPr>
              <ns0:jc ns0:val="left"/>
            </ns0:pPr>
            <ns0:r>
              <ns0:rPr>
                <ns0:b ns0:val="0"/>
                <ns0:sz ns0:val="18"/>
              </ns0:rPr>
              <ns0:t>6</ns0:t>
            </ns0:r>
          </ns0:p>
        </ns0:tc>
        <ns0:tc>
          <ns0:tcPr>
            <ns0:tcW ns0:type="dxa" ns0:w="1504"/>
            <ns0:vAlign ns0:val="center"/>
          </ns0:tcPr>
          <ns0:p>
            <ns0:pPr>
              <ns0:jc ns0:val="left"/>
            </ns0:pPr>
            <ns0:r>
              <ns0:rPr>
                <ns0:b ns0:val="0"/>
                <ns0:sz ns0:val="18"/>
              </ns0:rPr>
              <ns0:t>核对人员结构、加班及返工工时，区分每盒工时变化与人工费用结构变化。</ns0:t>
            </ns0:r>
          </ns0:p>
        </ns0:tc>
        <ns0:tc>
          <ns0:tcPr>
            <ns0:tcW ns0:type="dxa" ns0:w="1504"/>
            <ns0:vAlign ns0:val="center"/>
          </ns0:tcPr>
          <ns0:p>
            <ns0:pPr>
              <ns0:jc ns0:val="left"/>
            </ns0:pPr>
            <ns0:r>
              <ns0:rPr>
                <ns0:b ns0:val="0"/>
                <ns0:sz ns0:val="18"/>
              </ns0:rPr>
              <ns0:t>生产部、人力资源部、财务部</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班次及加班记录、工资组成与工时台账</ns0:t>
            </ns0:r>
          </ns0:p>
        </ns0:tc>
        <ns0:tc>
          <ns0:tcPr>
            <ns0:tcW ns0:type="dxa" ns0:w="1504"/>
            <ns0:vAlign ns0:val="center"/>
          </ns0:tcPr>
          <ns0:p>
            <ns0:pPr>
              <ns0:jc ns0:val="left"/>
            </ns0:pPr>
            <ns0:r>
              <ns0:rPr>
                <ns0:b ns0:val="0"/>
                <ns0:sz ns0:val="18"/>
              </ns0:rPr>
              <ns0:t>提交本期成本复核结论前完成资料核对；由责任部门确认具体日期</ns0:t>
            </ns0:r>
          </ns0:p>
        </ns0:tc>
      </ns0:tr>
      <ns0:tr>
        <ns0:trPr>
          <ns0:cantSplit/>
        </ns0:trPr>
        <ns0:tc>
          <ns0:tcPr>
            <ns0:tcW ns0:type="dxa" ns0:w="1504"/>
            <ns0:vAlign ns0:val="center"/>
          </ns0:tcPr>
          <ns0:p>
            <ns0:pPr>
              <ns0:jc ns0:val="left"/>
            </ns0:pPr>
            <ns0:r>
              <ns0:rPr>
                <ns0:b ns0:val="0"/>
                <ns0:sz ns0:val="18"/>
              </ns0:rPr>
              <ns0:t>7</ns0:t>
            </ns0:r>
          </ns0:p>
        </ns0:tc>
        <ns0:tc>
          <ns0:tcPr>
            <ns0:tcW ns0:type="dxa" ns0:w="1504"/>
            <ns0:vAlign ns0:val="center"/>
          </ns0:tcPr>
          <ns0:p>
            <ns0:pPr>
              <ns0:jc ns0:val="left"/>
            </ns0:pPr>
            <ns0:r>
              <ns0:rPr>
                <ns0:b ns0:val="0"/>
                <ns0:sz ns0:val="18"/>
              </ns0:rPr>
              <ns0:t>逐项核对费用总额、分配基数和产量影响，仅将本期适用工单用于原因核查，避免重复计入维修费。</ns0:t>
            </ns0:r>
          </ns0:p>
        </ns0:tc>
        <ns0:tc>
          <ns0:tcPr>
            <ns0:tcW ns0:type="dxa" ns0:w="1504"/>
            <ns0:vAlign ns0:val="center"/>
          </ns0:tcPr>
          <ns0:p>
            <ns0:pPr>
              <ns0:jc ns0:val="left"/>
            </ns0:pPr>
            <ns0:r>
              <ns0:rPr>
                <ns0:b ns0:val="0"/>
                <ns0:sz ns0:val="18"/>
              </ns0:rPr>
              <ns0:t>设备部、财务部、生产部</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费用分配表及分配基数、本期维修工单与入账凭证</ns0:t>
            </ns0:r>
          </ns0:p>
        </ns0:tc>
        <ns0:tc>
          <ns0:tcPr>
            <ns0:tcW ns0:type="dxa" ns0:w="1504"/>
            <ns0:vAlign ns0:val="center"/>
          </ns0:tcPr>
          <ns0:p>
            <ns0:pPr>
              <ns0:jc ns0:val="left"/>
            </ns0:pPr>
            <ns0:r>
              <ns0:rPr>
                <ns0:b ns0:val="0"/>
                <ns0:sz ns0:val="18"/>
              </ns0:rPr>
              <ns0:t>提交本期成本复核结论前完成资料核对；由责任部门确认具体日期</ns0:t>
            </ns0:r>
          </ns0:p>
        </ns0:tc>
      </ns0:tr>
      <ns0:tr>
        <ns0:trPr>
          <ns0:cantSplit/>
        </ns0:trPr>
        <ns0:tc>
          <ns0:tcPr>
            <ns0:tcW ns0:type="dxa" ns0:w="1504"/>
            <ns0:vAlign ns0:val="center"/>
          </ns0:tcPr>
          <ns0:p>
            <ns0:pPr>
              <ns0:jc ns0:val="left"/>
            </ns0:pPr>
            <ns0:r>
              <ns0:rPr>
                <ns0:b ns0:val="0"/>
                <ns0:sz ns0:val="18"/>
              </ns0:rPr>
              <ns0:t>8</ns0:t>
            </ns0:r>
          </ns0:p>
        </ns0:tc>
        <ns0:tc>
          <ns0:tcPr>
            <ns0:tcW ns0:type="dxa" ns0:w="1504"/>
            <ns0:vAlign ns0:val="center"/>
          </ns0:tcPr>
          <ns0:p>
            <ns0:pPr>
              <ns0:jc ns0:val="left"/>
            </ns0:pPr>
            <ns0:r>
              <ns0:rPr>
                <ns0:b ns0:val="0"/>
                <ns0:sz ns0:val="18"/>
              </ns0:rPr>
              <ns0:t>先核对两厂成本归集口径，再按材料、人工和制造费用差额检查主要项目；缺少二厂原料明细时保留缺项。</ns0:t>
            </ns0:r>
          </ns0:p>
        </ns0:tc>
        <ns0:tc>
          <ns0:tcPr>
            <ns0:tcW ns0:type="dxa" ns0:w="1504"/>
            <ns0:vAlign ns0:val="center"/>
          </ns0:tcPr>
          <ns0:p>
            <ns0:pPr>
              <ns0:jc ns0:val="left"/>
            </ns0:pPr>
            <ns0:r>
              <ns0:rPr>
                <ns0:b ns0:val="0"/>
                <ns0:sz ns0:val="18"/>
              </ns0:rPr>
              <ns0:t>两厂财务部、生产部</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两厂原料明细、两厂工时和费用分配表</ns0:t>
            </ns0:r>
          </ns0:p>
        </ns0:tc>
        <ns0:tc>
          <ns0:tcPr>
            <ns0:tcW ns0:type="dxa" ns0:w="1504"/>
            <ns0:vAlign ns0:val="center"/>
          </ns0:tcPr>
          <ns0:p>
            <ns0:pPr>
              <ns0:jc ns0:val="left"/>
            </ns0:pPr>
            <ns0:r>
              <ns0:rPr>
                <ns0:b ns0:val="0"/>
                <ns0:sz ns0:val="18"/>
              </ns0:rPr>
              <ns0:t>提交本期成本复核结论前完成资料核对；由责任部门确认具体日期</ns0:t>
            </ns0:r>
          </ns0:p>
        </ns0:tc>
      </ns0:tr>
    </ns0:tbl>
    <ns0:p>
      <ns0:bookmarkStart ns0:id="31022" ns0:name="YH_SEC_22"/>
      <ns0:pPr>
        <ns0:spacing ns0:line="360" ns0:lineRule="auto"/>
        <ns0:outlineLvl ns0:val="2"/>
      </ns0:pPr>
      <ns0:r>
        <ns0:rPr>
          <ns0:rFonts ns0:ascii="Arial" ns0:hAnsi="Arial"/>
          <ns0:b/>
          <ns0:sz ns0:val="24"/>
        </ns0:rPr>
        <ns0:t>6.4 整改任务清单（自动生成）</ns0:t>
      </ns0:r>
      <ns0:bookmarkEnd ns0:id="31022"/>
    </ns0:p>
    <ns0:p>
      <ns0:bookmarkStart ns0:id="10329" ns0:name="YH_c282ade0_329"/>
      <ns0:pPr>
        <ns0:spacing ns0:line="360" ns0:lineRule="auto"/>
      </ns0:pPr>
      <ns0:r>
        <ns0:rPr>
          <ns0:rFonts ns0:ascii="微软雅黑" ns0:hAnsi="微软雅黑"/>
          <ns0:b ns0:val="0"/>
          <ns0:sz ns0:val="22"/>
        </ns0:rPr>
        <ns0:t xml:space="preserve"/>
      </ns0:r>
      <ns0:bookmarkEnd ns0:id="10329"/>
    </ns0:p>
    <ns0:tbl>
      <ns0:tblPr>
        <ns0:tblW ns0:type="auto" ns0:w="0"/>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504"/>
        <ns0:gridCol ns0:w="1504"/>
        <ns0:gridCol ns0:w="1504"/>
        <ns0:gridCol ns0:w="1504"/>
        <ns0:gridCol ns0:w="1504"/>
        <ns0:gridCol ns0:w="1504"/>
      </ns0:tblGrid>
      <ns0:tr>
        <ns0:trPr>
          <ns0:tblHeader/>
          <ns0:cantSplit/>
        </ns0:trPr>
        <ns0:tc>
          <ns0:tcPr>
            <ns0:tcW ns0:type="dxa" ns0:w="1504"/>
            <ns0:vAlign ns0:val="center"/>
            <ns0:shd ns0:fill="D9D9D9"/>
          </ns0:tcPr>
          <ns0:p>
            <ns0:pPr>
              <ns0:jc ns0:val="center"/>
            </ns0:pPr>
            <ns0:r>
              <ns0:rPr>
                <ns0:b/>
                <ns0:sz ns0:val="18"/>
              </ns0:rPr>
              <ns0:t>任务编号</ns0:t>
            </ns0:r>
          </ns0:p>
        </ns0:tc>
        <ns0:tc>
          <ns0:tcPr>
            <ns0:tcW ns0:type="dxa" ns0:w="1504"/>
            <ns0:vAlign ns0:val="center"/>
            <ns0:shd ns0:fill="D9D9D9"/>
          </ns0:tcPr>
          <ns0:p>
            <ns0:pPr>
              <ns0:jc ns0:val="center"/>
            </ns0:pPr>
            <ns0:r>
              <ns0:rPr>
                <ns0:b/>
                <ns0:sz ns0:val="18"/>
              </ns0:rPr>
              <ns0:t>任务标题</ns0:t>
            </ns0:r>
          </ns0:p>
        </ns0:tc>
        <ns0:tc>
          <ns0:tcPr>
            <ns0:tcW ns0:type="dxa" ns0:w="1504"/>
            <ns0:vAlign ns0:val="center"/>
            <ns0:shd ns0:fill="D9D9D9"/>
          </ns0:tcPr>
          <ns0:p>
            <ns0:pPr>
              <ns0:jc ns0:val="center"/>
            </ns0:pPr>
            <ns0:r>
              <ns0:rPr>
                <ns0:b/>
                <ns0:sz ns0:val="18"/>
              </ns0:rPr>
              <ns0:t>责任人</ns0:t>
            </ns0:r>
          </ns0:p>
        </ns0:tc>
        <ns0:tc>
          <ns0:tcPr>
            <ns0:tcW ns0:type="dxa" ns0:w="1504"/>
            <ns0:vAlign ns0:val="center"/>
            <ns0:shd ns0:fill="D9D9D9"/>
          </ns0:tcPr>
          <ns0:p>
            <ns0:pPr>
              <ns0:jc ns0:val="center"/>
            </ns0:pPr>
            <ns0:r>
              <ns0:rPr>
                <ns0:b/>
                <ns0:sz ns0:val="18"/>
              </ns0:rPr>
              <ns0:t>优先级</ns0:t>
            </ns0:r>
          </ns0:p>
        </ns0:tc>
        <ns0:tc>
          <ns0:tcPr>
            <ns0:tcW ns0:type="dxa" ns0:w="1504"/>
            <ns0:vAlign ns0:val="center"/>
            <ns0:shd ns0:fill="D9D9D9"/>
          </ns0:tcPr>
          <ns0:p>
            <ns0:pPr>
              <ns0:jc ns0:val="center"/>
            </ns0:pPr>
            <ns0:r>
              <ns0:rPr>
                <ns0:b/>
                <ns0:sz ns0:val="18"/>
              </ns0:rPr>
              <ns0:t>来源</ns0:t>
            </ns0:r>
          </ns0:p>
        </ns0:tc>
        <ns0:tc>
          <ns0:tcPr>
            <ns0:tcW ns0:type="dxa" ns0:w="1504"/>
            <ns0:vAlign ns0:val="center"/>
            <ns0:shd ns0:fill="D9D9D9"/>
          </ns0:tcPr>
          <ns0:p>
            <ns0:pPr>
              <ns0:jc ns0:val="center"/>
            </ns0:pPr>
            <ns0:r>
              <ns0:rPr>
                <ns0:b/>
                <ns0:sz ns0:val="18"/>
              </ns0:rPr>
              <ns0:t>截止时间</ns0:t>
            </ns0:r>
          </ns0:p>
        </ns0:tc>
      </ns0:tr>
      <ns0:tr>
        <ns0:trPr>
          <ns0:cantSplit/>
        </ns0:trPr>
        <ns0:tc>
          <ns0:tcPr>
            <ns0:tcW ns0:type="dxa" ns0:w="1504"/>
            <ns0:vAlign ns0:val="center"/>
          </ns0:tcPr>
          <ns0:p>
            <ns0:pPr>
              <ns0:jc ns0:val="left"/>
            </ns0:pPr>
            <ns0:r>
              <ns0:rPr>
                <ns0:b ns0:val="0"/>
                <ns0:sz ns0:val="18"/>
              </ns0:rPr>
              <ns0:t>YH-7521ef3a</ns0:t>
            </ns0:r>
          </ns0:p>
        </ns0:tc>
        <ns0:tc>
          <ns0:tcPr>
            <ns0:tcW ns0:type="dxa" ns0:w="1504"/>
            <ns0:vAlign ns0:val="center"/>
          </ns0:tcPr>
          <ns0:p>
            <ns0:pPr>
              <ns0:jc ns0:val="left"/>
            </ns0:pPr>
            <ns0:r>
              <ns0:rPr>
                <ns0:b ns0:val="0"/>
                <ns0:sz ns0:val="18"/>
              </ns0:rPr>
              <ns0:t>板蓝根采购单价与提取收率的同期对比</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本报告1号建议</ns0:t>
            </ns0:r>
          </ns0:p>
        </ns0:tc>
        <ns0:tc>
          <ns0:tcPr>
            <ns0:tcW ns0:type="dxa" ns0:w="1504"/>
            <ns0:vAlign ns0:val="center"/>
          </ns0:tcPr>
          <ns0:p>
            <ns0:pPr>
              <ns0:jc ns0:val="left"/>
            </ns0:pPr>
            <ns0:r>
              <ns0:rPr>
                <ns0:b ns0:val="0"/>
                <ns0:sz ns0:val="18"/>
              </ns0:rPr>
              <ns0:t>月度成本结账后5个工作日内（确认后经模拟RPA发送）</ns0:t>
            </ns0:r>
          </ns0:p>
        </ns0:tc>
      </ns0:tr>
      <ns0:tr>
        <ns0:trPr>
          <ns0:cantSplit/>
        </ns0:trPr>
        <ns0:tc>
          <ns0:tcPr>
            <ns0:tcW ns0:type="dxa" ns0:w="1504"/>
            <ns0:vAlign ns0:val="center"/>
          </ns0:tcPr>
          <ns0:p>
            <ns0:pPr>
              <ns0:jc ns0:val="left"/>
            </ns0:pPr>
            <ns0:r>
              <ns0:rPr>
                <ns0:b ns0:val="0"/>
                <ns0:sz ns0:val="18"/>
              </ns0:rPr>
              <ns0:t>YH-58672756</ns0:t>
            </ns0:r>
          </ns0:p>
        </ns0:tc>
        <ns0:tc>
          <ns0:tcPr>
            <ns0:tcW ns0:type="dxa" ns0:w="1504"/>
            <ns0:vAlign ns0:val="center"/>
          </ns0:tcPr>
          <ns0:p>
            <ns0:pPr>
              <ns0:jc ns0:val="left"/>
            </ns0:pPr>
            <ns0:r>
              <ns0:rPr>
                <ns0:b ns0:val="0"/>
                <ns0:sz ns0:val="18"/>
              </ns0:rPr>
              <ns0:t>单位人工与总人工变动的产量弹性关系</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本报告2号建议</ns0:t>
            </ns0:r>
          </ns0:p>
        </ns0:tc>
        <ns0:tc>
          <ns0:tcPr>
            <ns0:tcW ns0:type="dxa" ns0:w="1504"/>
            <ns0:vAlign ns0:val="center"/>
          </ns0:tcPr>
          <ns0:p>
            <ns0:pPr>
              <ns0:jc ns0:val="left"/>
            </ns0:pPr>
            <ns0:r>
              <ns0:rPr>
                <ns0:b ns0:val="0"/>
                <ns0:sz ns0:val="18"/>
              </ns0:rPr>
              <ns0:t>月度成本结账后5个工作日内（确认后经模拟RPA发送）</ns0:t>
            </ns0:r>
          </ns0:p>
        </ns0:tc>
      </ns0:tr>
      <ns0:tr>
        <ns0:trPr>
          <ns0:cantSplit/>
        </ns0:trPr>
        <ns0:tc>
          <ns0:tcPr>
            <ns0:tcW ns0:type="dxa" ns0:w="1504"/>
            <ns0:vAlign ns0:val="center"/>
          </ns0:tcPr>
          <ns0:p>
            <ns0:pPr>
              <ns0:jc ns0:val="left"/>
            </ns0:pPr>
            <ns0:r>
              <ns0:rPr>
                <ns0:b ns0:val="0"/>
                <ns0:sz ns0:val="18"/>
              </ns0:rPr>
              <ns0:t>YH-8cc2a59f</ns0:t>
            </ns0:r>
          </ns0:p>
        </ns0:tc>
        <ns0:tc>
          <ns0:tcPr>
            <ns0:tcW ns0:type="dxa" ns0:w="1504"/>
            <ns0:vAlign ns0:val="center"/>
          </ns0:tcPr>
          <ns0:p>
            <ns0:pPr>
              <ns0:jc ns0:val="left"/>
            </ns0:pPr>
            <ns0:r>
              <ns0:rPr>
                <ns0:b ns0:val="0"/>
                <ns0:sz ns0:val="18"/>
              </ns0:rPr>
              <ns0:t>制造费用中能耗与固定费用的产量联动关系</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本报告3号建议</ns0:t>
            </ns0:r>
          </ns0:p>
        </ns0:tc>
        <ns0:tc>
          <ns0:tcPr>
            <ns0:tcW ns0:type="dxa" ns0:w="1504"/>
            <ns0:vAlign ns0:val="center"/>
          </ns0:tcPr>
          <ns0:p>
            <ns0:pPr>
              <ns0:jc ns0:val="left"/>
            </ns0:pPr>
            <ns0:r>
              <ns0:rPr>
                <ns0:b ns0:val="0"/>
                <ns0:sz ns0:val="18"/>
              </ns0:rPr>
              <ns0:t>月度成本结账后5个工作日内（确认后经模拟RPA发送）</ns0:t>
            </ns0:r>
          </ns0:p>
        </ns0:tc>
      </ns0:tr>
      <ns0:tr>
        <ns0:trPr>
          <ns0:cantSplit/>
        </ns0:trPr>
        <ns0:tc>
          <ns0:tcPr>
            <ns0:tcW ns0:type="dxa" ns0:w="1504"/>
            <ns0:vAlign ns0:val="center"/>
          </ns0:tcPr>
          <ns0:p>
            <ns0:pPr>
              <ns0:jc ns0:val="left"/>
            </ns0:pPr>
            <ns0:r>
              <ns0:rPr>
                <ns0:b ns0:val="0"/>
                <ns0:sz ns0:val="18"/>
              </ns0:rPr>
              <ns0:t>YH-b1bcb10b</ns0:t>
            </ns0:r>
          </ns0:p>
        </ns0:tc>
        <ns0:tc>
          <ns0:tcPr>
            <ns0:tcW ns0:type="dxa" ns0:w="1504"/>
            <ns0:vAlign ns0:val="center"/>
          </ns0:tcPr>
          <ns0:p>
            <ns0:pPr>
              <ns0:jc ns0:val="left"/>
            </ns0:pPr>
            <ns0:r>
              <ns0:rPr>
                <ns0:b ns0:val="0"/>
                <ns0:sz ns0:val="18"/>
              </ns0:rPr>
              <ns0:t>两厂同口径的单位材料、单位人工与单位制造费用构成对比</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本报告4号建议</ns0:t>
            </ns0:r>
          </ns0:p>
        </ns0:tc>
        <ns0:tc>
          <ns0:tcPr>
            <ns0:tcW ns0:type="dxa" ns0:w="1504"/>
            <ns0:vAlign ns0:val="center"/>
          </ns0:tcPr>
          <ns0:p>
            <ns0:pPr>
              <ns0:jc ns0:val="left"/>
            </ns0:pPr>
            <ns0:r>
              <ns0:rPr>
                <ns0:b ns0:val="0"/>
                <ns0:sz ns0:val="18"/>
              </ns0:rPr>
              <ns0:t>月度成本分析完成后10个工作日内（确认后经模拟RPA发送）</ns0:t>
            </ns0:r>
          </ns0:p>
        </ns0:tc>
      </ns0:tr>
      <ns0:tr>
        <ns0:trPr>
          <ns0:cantSplit/>
        </ns0:trPr>
        <ns0:tc>
          <ns0:tcPr>
            <ns0:tcW ns0:type="dxa" ns0:w="1504"/>
            <ns0:vAlign ns0:val="center"/>
          </ns0:tcPr>
          <ns0:p>
            <ns0:pPr>
              <ns0:jc ns0:val="left"/>
            </ns0:pPr>
            <ns0:r>
              <ns0:rPr>
                <ns0:b ns0:val="0"/>
                <ns0:sz ns0:val="18"/>
              </ns0:rPr>
              <ns0:t>YH-6c6f7fde</ns0:t>
            </ns0:r>
          </ns0:p>
        </ns0:tc>
        <ns0:tc>
          <ns0:tcPr>
            <ns0:tcW ns0:type="dxa" ns0:w="1504"/>
            <ns0:vAlign ns0:val="center"/>
          </ns0:tcPr>
          <ns0:p>
            <ns0:pPr>
              <ns0:jc ns0:val="left"/>
            </ns0:pPr>
            <ns0:r>
              <ns0:rPr>
                <ns0:b ns0:val="0"/>
                <ns0:sz ns0:val="18"/>
              </ns0:rPr>
              <ns0:t>板蓝根本期与上期采购和批次耗用</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本报告5号建议</ns0:t>
            </ns0:r>
          </ns0:p>
        </ns0:tc>
        <ns0:tc>
          <ns0:tcPr>
            <ns0:tcW ns0:type="dxa" ns0:w="1504"/>
            <ns0:vAlign ns0:val="center"/>
          </ns0:tcPr>
          <ns0:p>
            <ns0:pPr>
              <ns0:jc ns0:val="left"/>
            </ns0:pPr>
            <ns0:r>
              <ns0:rPr>
                <ns0:b ns0:val="0"/>
                <ns0:sz ns0:val="18"/>
              </ns0:rPr>
              <ns0:t>提交本期成本复核结论前完成资料核对；由责任部门确认具体日期（确认后经模拟RPA发送）</ns0:t>
            </ns0:r>
          </ns0:p>
        </ns0:tc>
      </ns0:tr>
      <ns0:tr>
        <ns0:trPr>
          <ns0:cantSplit/>
        </ns0:trPr>
        <ns0:tc>
          <ns0:tcPr>
            <ns0:tcW ns0:type="dxa" ns0:w="1504"/>
            <ns0:vAlign ns0:val="center"/>
          </ns0:tcPr>
          <ns0:p>
            <ns0:pPr>
              <ns0:jc ns0:val="left"/>
            </ns0:pPr>
            <ns0:r>
              <ns0:rPr>
                <ns0:b ns0:val="0"/>
                <ns0:sz ns0:val="18"/>
              </ns0:rPr>
              <ns0:t>YH-649ef849</ns0:t>
            </ns0:r>
          </ns0:p>
        </ns0:tc>
        <ns0:tc>
          <ns0:tcPr>
            <ns0:tcW ns0:type="dxa" ns0:w="1504"/>
            <ns0:vAlign ns0:val="center"/>
          </ns0:tcPr>
          <ns0:p>
            <ns0:pPr>
              <ns0:jc ns0:val="left"/>
            </ns0:pPr>
            <ns0:r>
              <ns0:rPr>
                <ns0:b ns0:val="0"/>
                <ns0:sz ns0:val="18"/>
              </ns0:rPr>
              <ns0:t>本期与上期工时、工资组成和合格产量</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本报告6号建议</ns0:t>
            </ns0:r>
          </ns0:p>
        </ns0:tc>
        <ns0:tc>
          <ns0:tcPr>
            <ns0:tcW ns0:type="dxa" ns0:w="1504"/>
            <ns0:vAlign ns0:val="center"/>
          </ns0:tcPr>
          <ns0:p>
            <ns0:pPr>
              <ns0:jc ns0:val="left"/>
            </ns0:pPr>
            <ns0:r>
              <ns0:rPr>
                <ns0:b ns0:val="0"/>
                <ns0:sz ns0:val="18"/>
              </ns0:rPr>
              <ns0:t>提交本期成本复核结论前完成资料核对；由责任部门确认具体日期（确认后经模拟RPA发送）</ns0:t>
            </ns0:r>
          </ns0:p>
        </ns0:tc>
      </ns0:tr>
      <ns0:tr>
        <ns0:trPr>
          <ns0:cantSplit/>
        </ns0:trPr>
        <ns0:tc>
          <ns0:tcPr>
            <ns0:tcW ns0:type="dxa" ns0:w="1504"/>
            <ns0:vAlign ns0:val="center"/>
          </ns0:tcPr>
          <ns0:p>
            <ns0:pPr>
              <ns0:jc ns0:val="left"/>
            </ns0:pPr>
            <ns0:r>
              <ns0:rPr>
                <ns0:b ns0:val="0"/>
                <ns0:sz ns0:val="18"/>
              </ns0:rPr>
              <ns0:t>YH-93cc9c17</ns0:t>
            </ns0:r>
          </ns0:p>
        </ns0:tc>
        <ns0:tc>
          <ns0:tcPr>
            <ns0:tcW ns0:type="dxa" ns0:w="1504"/>
            <ns0:vAlign ns0:val="center"/>
          </ns0:tcPr>
          <ns0:p>
            <ns0:pPr>
              <ns0:jc ns0:val="left"/>
            </ns0:pPr>
            <ns0:r>
              <ns0:rPr>
                <ns0:b ns0:val="0"/>
                <ns0:sz ns0:val="18"/>
              </ns0:rPr>
              <ns0:t>本期费用分配、维修入账与设备运行</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中</ns0:t>
            </ns0:r>
          </ns0:p>
        </ns0:tc>
        <ns0:tc>
          <ns0:tcPr>
            <ns0:tcW ns0:type="dxa" ns0:w="1504"/>
            <ns0:vAlign ns0:val="center"/>
          </ns0:tcPr>
          <ns0:p>
            <ns0:pPr>
              <ns0:jc ns0:val="left"/>
            </ns0:pPr>
            <ns0:r>
              <ns0:rPr>
                <ns0:b ns0:val="0"/>
                <ns0:sz ns0:val="18"/>
              </ns0:rPr>
              <ns0:t>本报告7号建议</ns0:t>
            </ns0:r>
          </ns0:p>
        </ns0:tc>
        <ns0:tc>
          <ns0:tcPr>
            <ns0:tcW ns0:type="dxa" ns0:w="1504"/>
            <ns0:vAlign ns0:val="center"/>
          </ns0:tcPr>
          <ns0:p>
            <ns0:pPr>
              <ns0:jc ns0:val="left"/>
            </ns0:pPr>
            <ns0:r>
              <ns0:rPr>
                <ns0:b ns0:val="0"/>
                <ns0:sz ns0:val="18"/>
              </ns0:rPr>
              <ns0:t>提交本期成本复核结论前完成资料核对；由责任部门确认具体日期（确认后经模拟RPA发送）</ns0:t>
            </ns0:r>
          </ns0:p>
        </ns0:tc>
      </ns0:tr>
      <ns0:tr>
        <ns0:trPr>
          <ns0:cantSplit/>
        </ns0:trPr>
        <ns0:tc>
          <ns0:tcPr>
            <ns0:tcW ns0:type="dxa" ns0:w="1504"/>
            <ns0:vAlign ns0:val="center"/>
          </ns0:tcPr>
          <ns0:p>
            <ns0:pPr>
              <ns0:jc ns0:val="left"/>
            </ns0:pPr>
            <ns0:r>
              <ns0:rPr>
                <ns0:b ns0:val="0"/>
                <ns0:sz ns0:val="18"/>
              </ns0:rPr>
              <ns0:t>YH-e2abedb1</ns0:t>
            </ns0:r>
          </ns0:p>
        </ns0:tc>
        <ns0:tc>
          <ns0:tcPr>
            <ns0:tcW ns0:type="dxa" ns0:w="1504"/>
            <ns0:vAlign ns0:val="center"/>
          </ns0:tcPr>
          <ns0:p>
            <ns0:pPr>
              <ns0:jc ns0:val="left"/>
            </ns0:pPr>
            <ns0:r>
              <ns0:rPr>
                <ns0:b ns0:val="0"/>
                <ns0:sz ns0:val="18"/>
              </ns0:rPr>
              <ns0:t>两厂同规格产品成本归集、工时及费用分配</ns0:t>
            </ns0:r>
          </ns0:p>
        </ns0:tc>
        <ns0:tc>
          <ns0:tcPr>
            <ns0:tcW ns0:type="dxa" ns0:w="1504"/>
            <ns0:vAlign ns0:val="center"/>
          </ns0:tcPr>
          <ns0:p>
            <ns0:pPr>
              <ns0:jc ns0:val="left"/>
            </ns0:pPr>
            <ns0:r>
              <ns0:rPr>
                <ns0:b ns0:val="0"/>
                <ns0:sz ns0:val="18"/>
              </ns0:rPr>
              <ns0:t>待分配</ns0:t>
            </ns0:r>
          </ns0:p>
        </ns0:tc>
        <ns0:tc>
          <ns0:tcPr>
            <ns0:tcW ns0:type="dxa" ns0:w="1504"/>
            <ns0:vAlign ns0:val="center"/>
          </ns0:tcPr>
          <ns0:p>
            <ns0:pPr>
              <ns0:jc ns0:val="left"/>
            </ns0:pPr>
            <ns0:r>
              <ns0:rPr>
                <ns0:b ns0:val="0"/>
                <ns0:sz ns0:val="18"/>
              </ns0:rPr>
              <ns0:t>高</ns0:t>
            </ns0:r>
          </ns0:p>
        </ns0:tc>
        <ns0:tc>
          <ns0:tcPr>
            <ns0:tcW ns0:type="dxa" ns0:w="1504"/>
            <ns0:vAlign ns0:val="center"/>
          </ns0:tcPr>
          <ns0:p>
            <ns0:pPr>
              <ns0:jc ns0:val="left"/>
            </ns0:pPr>
            <ns0:r>
              <ns0:rPr>
                <ns0:b ns0:val="0"/>
                <ns0:sz ns0:val="18"/>
              </ns0:rPr>
              <ns0:t>本报告8号建议</ns0:t>
            </ns0:r>
          </ns0:p>
        </ns0:tc>
        <ns0:tc>
          <ns0:tcPr>
            <ns0:tcW ns0:type="dxa" ns0:w="1504"/>
            <ns0:vAlign ns0:val="center"/>
          </ns0:tcPr>
          <ns0:p>
            <ns0:pPr>
              <ns0:jc ns0:val="left"/>
            </ns0:pPr>
            <ns0:r>
              <ns0:rPr>
                <ns0:b ns0:val="0"/>
                <ns0:sz ns0:val="18"/>
              </ns0:rPr>
              <ns0:t>提交本期成本复核结论前完成资料核对；由责任部门确认具体日期（确认后经模拟RPA发送）</ns0:t>
            </ns0:r>
          </ns0:p>
        </ns0:tc>
      </ns0:tr>
    </ns0:tbl>
    <ns0:p>
      <ns0:r>
        <ns0:t>编制说明</ns0:t>
      </ns0:r>
    </ns0:p>
    <ns0:p>
      <ns0:r>
        <ns0:t>本报告由成本智能分析系统自动生成，数据来源于ERP系统，分析文本由AI大模型结合行业知识库自动撰写。如有疑问请联系财务部。</ns0:t>
      </ns0:r>
    </ns0:p>
    <ns0:p>
      <ns0:r>
        <ns0:t>数据说明：本报告使用比赛模拟数据。事实、原因假设与缺失证据分别标注；整改任务确认后仅模拟发送。</ns0:t>
      </ns0:r>
    </ns0:p>
    <ns0:p>
      <ns0:r>
        <ns0:t>知识库引用</ns0:t>
      </ns0:r>
    </ns0:p>
    <ns0:p>
      <ns0:r>
        <ns0:t>产品配方：产品配方文档_板蓝根颗粒.pdf（第2页）</ns0:t>
      </ns0:r>
    </ns0:p>
    <ns0:p>
      <ns0:r>
        <ns0:t>工艺路线：生产工艺文档_中药一厂.pdf（第3页）</ns0:t>
      </ns0:r>
    </ns0:p>
    <ns0:p>
      <ns0:r>
        <ns0:t>GMP要求：GMP法规核心摘要_2010修订版.pdf（第3页）</ns0:t>
      </ns0:r>
    </ns0:p>
    <ns0:p>
      <ns0:r>
        <ns0:t>行业基准：行业成本基准数据_2026（题包02_行业参考数据）（本期未检索到适用段落，待核）</ns0:t>
      </ns0:r>
    </ns0:p>
    <ns0:p>
      <ns0:r>
        <ns0:t>来源与审核说明</ns0:t>
      </ns0:r>
    </ns0:p>
    <ns0:p>
      <ns0:r>
        <ns0:t>数据来源：成本汇总表、原材料明细表、人工与制造费用表 · 板蓝根颗粒 · 中药一厂 · 2026-06。金额以元、单位成本以元/盒计；季度按产量加权。</ns0:t>
      </ns0:r>
    </ns0:p>
    <ns0:p>
      <ns0:r>
        <ns0:t>正文引用的证据来源（位置可回溯）：</ns0:t>
      </ns0:r>
    </ns0:p>
    <ns0:p>
      <ns0:r>
        <ns0:t>· 生产工艺文档_中药一厂.pdf · 三、板蓝根颗粒 生产工艺路线 · 第3页</ns0:t>
      </ns0:r>
    </ns0:p>
    <ns0:p>
      <ns0:r>
        <ns0:t>· 产品配方文档_板蓝根颗粒.pdf · 四、关键工艺参数对成本的影响 · 第2页</ns0:t>
      </ns0:r>
    </ns0:p>
    <ns0:p>
      <ns0:r>
        <ns0:t>· 产品配方文档_板蓝根颗粒.pdf · 二、处方组成 · 第2页</ns0:t>
      </ns0:r>
    </ns0:p>
    <ns0:p>
      <ns0:r>
        <ns0:t>· 生产工艺文档_中药一厂.pdf · 三、板蓝根颗粒 生产工艺路线 · 第3页</ns0:t>
      </ns0:r>
    </ns0:p>
    <ns0:p>
      <ns0:r>
        <ns0:t>本期检索到但未被正文直接引用的证据（候选依据 4 条）：</ns0:t>
      </ns0:r>
    </ns0:p>
    <ns0:p>
      <ns0:r>
        <ns0:t>· 产品配方文档_板蓝根颗粒.pdf · 二、处方组成 · 第1页</ns0:t>
      </ns0:r>
    </ns0:p>
    <ns0:p>
      <ns0:r>
        <ns0:t>· GMP法规核心摘要_2010修订版.pdf · 相关章节 · 第3页</ns0:t>
      </ns0:r>
    </ns0:p>
    <ns0:p>
      <ns0:r>
        <ns0:t>· 产品配方文档_板蓝根颗粒.pdf · 一、产品基本信息 · 第1页</ns0:t>
      </ns0:r>
    </ns0:p>
    <ns0:p>
      <ns0:r>
        <ns0:t>· GMP法规核心摘要_2010修订版.pdf · 相关章节 · 第6页</ns0:t>
      </ns0:r>
    </ns0:p>
    <ns0:p>
      <ns0:r>
        <ns0:t>人工归因评分：待评（0—5分）；内容可读性与逐页版式：待人工审核。引用只说明依据来源，不等于已证实因果。</ns0:t>
      </ns0:r>
    </ns0:p>
    <ns0:sectPr>
      <ns0:footerReference ns3:id="rId10" ns0:type="default"/>
      <ns0:pgSz ns0:w="11905" ns0:h="16840"/>
      <ns0:pgNumType ns0:fmt="decimal"/>
      <ns0:cols ns0:space="720" ns0:num="1"/>
    </ns0:sectPr>
  </ns0:body>
</ns0:document>
</file>

<file path=word/fontTable.xml><?xml version="1.0" encoding="utf-8"?>
<ns0:fonts xmlns:ns0="http://schemas.openxmlformats.org/wordprocessingml/2006/main" xmlns:ns1="http://schemas.openxmlformats.org/markup-compatibility/2006" ns1:Ignorable="w14">
  <ns0:font ns0:name="Times New Roman">
    <ns0:panose1 ns0:val="02020603050405020304"/>
    <ns0:charset ns0:val="00"/>
    <ns0:family ns0:val="roman"/>
    <ns0:pitch ns0:val="variable"/>
    <ns0:sig ns0:usb0="20007A87" ns0:usb1="80000000" ns0:usb2="00000008" ns0:usb3="00000000" ns0:csb0="000001FF" ns0:csb1="00000000"/>
  </ns0:font>
  <ns0:font ns0:name="宋体">
    <ns0:altName ns0:val="汉仪书宋二KW"/>
    <ns0:panose1 ns0:val="00000000000000000000"/>
    <ns0:charset ns0:val="00"/>
    <ns0:family ns0:val="auto"/>
    <ns0:pitch ns0:val="default"/>
    <ns0:sig ns0:usb0="00000000" ns0:usb1="00000000" ns0:usb2="00000000" ns0:usb3="00000000" ns0:csb0="00000000" ns0:csb1="00000000"/>
  </ns0:font>
  <ns0:font ns0:name="Wingdings">
    <ns0:panose1 ns0:val="05000000000000000000"/>
    <ns0:charset ns0:val="02"/>
    <ns0:family ns0:val="auto"/>
    <ns0:pitch ns0:val="default"/>
    <ns0:sig ns0:usb0="00000000" ns0:usb1="00000000" ns0:usb2="00000000" ns0:usb3="00000000" ns0:csb0="80000000" ns0:csb1="00000000"/>
  </ns0:font>
  <ns0:font ns0:name="Arial">
    <ns0:panose1 ns0:val="020B0604020202090204"/>
    <ns0:charset ns0:val="01"/>
    <ns0:family ns0:val="swiss"/>
    <ns0:pitch ns0:val="default"/>
    <ns0:sig ns0:usb0="E0000AFF" ns0:usb1="00007843" ns0:usb2="00000001" ns0:usb3="00000000" ns0:csb0="400001BF" ns0:csb1="DFF70000"/>
  </ns0:font>
  <ns0:font ns0:name="黑体">
    <ns0:altName ns0:val="汉仪中黑KW"/>
    <ns0:panose1 ns0:val="02010609060101010101"/>
    <ns0:charset ns0:val="86"/>
    <ns0:family ns0:val="auto"/>
    <ns0:pitch ns0:val="default"/>
    <ns0:sig ns0:usb0="800002BF" ns0:usb1="38CF7CFA" ns0:usb2="00000016" ns0:usb3="00000000" ns0:csb0="00040001" ns0:csb1="00000000"/>
  </ns0:font>
  <ns0:font ns0:name="Courier New">
    <ns0:panose1 ns0:val="02070409020205090404"/>
    <ns0:charset ns0:val="01"/>
    <ns0:family ns0:val="modern"/>
    <ns0:pitch ns0:val="default"/>
    <ns0:sig ns0:usb0="E0000AFF" ns0:usb1="40007843" ns0:usb2="00000001" ns0:usb3="00000000" ns0:csb0="400001BF" ns0:csb1="DFF70000"/>
  </ns0:font>
  <ns0:font ns0:name="Symbol">
    <ns0:altName ns0:val="Kingsoft Sign"/>
    <ns0:panose1 ns0:val="05050102010706020507"/>
    <ns0:charset ns0:val="02"/>
    <ns0:family ns0:val="roman"/>
    <ns0:pitch ns0:val="default"/>
    <ns0:sig ns0:usb0="00000000" ns0:usb1="00000000" ns0:usb2="00000000" ns0:usb3="00000000" ns0:csb0="80000000" ns0:csb1="00000000"/>
  </ns0:font>
  <ns0:font ns0:name="Calibri">
    <ns0:altName ns0:val="Helvetica Neue"/>
    <ns0:panose1 ns0:val="020F0502020204030204"/>
    <ns0:charset ns0:val="00"/>
    <ns0:family ns0:val="swiss"/>
    <ns0:pitch ns0:val="default"/>
    <ns0:sig ns0:usb0="00000000" ns0:usb1="00000000" ns0:usb2="00000001" ns0:usb3="00000000" ns0:csb0="0000019F" ns0:csb1="00000000"/>
  </ns0:font>
  <ns0:font ns0:name="汉仪书宋二KW">
    <ns0:panose1 ns0:val="00020600040101010101"/>
    <ns0:charset ns0:val="86"/>
    <ns0:family ns0:val="auto"/>
    <ns0:pitch ns0:val="default"/>
    <ns0:sig ns0:usb0="A00002BF" ns0:usb1="18EF7CFA" ns0:usb2="00000016" ns0:usb3="00000000" ns0:csb0="00040000" ns0:csb1="00000000"/>
  </ns0:font>
  <ns0:font ns0:name="Helvetica Neue">
    <ns0:panose1 ns0:val="02000503000000020004"/>
    <ns0:charset ns0:val="00"/>
    <ns0:family ns0:val="auto"/>
    <ns0:pitch ns0:val="default"/>
    <ns0:sig ns0:usb0="E50002FF" ns0:usb1="500079DB" ns0:usb2="00000010" ns0:usb3="00000000" ns0:csb0="00000000" ns0:csb1="00000000"/>
  </ns0:font>
  <ns0:font ns0:name="汉仪中黑KW">
    <ns0:panose1 ns0:val="00020600040101010101"/>
    <ns0:charset ns0:val="86"/>
    <ns0:family ns0:val="auto"/>
    <ns0:pitch ns0:val="default"/>
    <ns0:sig ns0:usb0="A00002BF" ns0:usb1="18EF7CFA" ns0:usb2="00000016" ns0:usb3="00000000" ns0:csb0="00040000" ns0:csb1="00000000"/>
  </ns0:font>
  <ns0:font ns0:name="Cambria">
    <ns0:altName ns0:val="苹方-简"/>
    <ns0:panose1 ns0:val="02040503050406030204"/>
    <ns0:charset ns0:val="00"/>
    <ns0:family ns0:val="roman"/>
    <ns0:pitch ns0:val="default"/>
    <ns0:sig ns0:usb0="00000000" ns0:usb1="00000000" ns0:usb2="02000000" ns0:usb3="00000000" ns0:csb0="2000019F" ns0:csb1="00000000"/>
  </ns0:font>
  <ns0:font ns0:name="苹方-简">
    <ns0:panose1 ns0:val="020B0400000000000000"/>
    <ns0:charset ns0:val="86"/>
    <ns0:family ns0:val="auto"/>
    <ns0:pitch ns0:val="default"/>
    <ns0:sig ns0:usb0="A00002FF" ns0:usb1="7ACFFDFB" ns0:usb2="00000017" ns0:usb3="00000000" ns0:csb0="00040001" ns0:csb1="00000000"/>
  </ns0:font>
  <ns0:font ns0:name="微软雅黑">
    <ns0:altName ns0:val="汉仪旗黑"/>
    <ns0:panose1 ns0:val="020B0503020204020204"/>
    <ns0:charset ns0:val="86"/>
    <ns0:family ns0:val="auto"/>
    <ns0:pitch ns0:val="default"/>
    <ns0:sig ns0:usb0="00000000" ns0:usb1="00000000" ns0:usb2="00000016" ns0:usb3="00000000" ns0:csb0="0004001F" ns0:csb1="00000000"/>
  </ns0:font>
  <ns0:font ns0:name="汉仪旗黑">
    <ns0:panose1 ns0:val="00020600040101010101"/>
    <ns0:charset ns0:val="86"/>
    <ns0:family ns0:val="auto"/>
    <ns0:pitch ns0:val="default"/>
    <ns0:sig ns0:usb0="A00002BF" ns0:usb1="1ACF7CFA" ns0:usb2="00000016" ns0:usb3="00000000" ns0:csb0="0004009F" ns0:csb1="DFD70000"/>
  </ns0:font>
  <ns0:font ns0:name="等线">
    <ns0:altName ns0:val="汉仪中等线KW"/>
    <ns0:panose1 ns0:val="02010600030101010101"/>
    <ns0:charset ns0:val="86"/>
    <ns0:family ns0:val="auto"/>
    <ns0:pitch ns0:val="default"/>
    <ns0:sig ns0:usb0="00000000" ns0:usb1="00000000" ns0:usb2="00000016" ns0:usb3="00000000" ns0:csb0="0004000F" ns0:csb1="00000000"/>
  </ns0:font>
  <ns0:font ns0:name="汉仪中等线KW">
    <ns0:panose1 ns0:val="01010104010101010101"/>
    <ns0:charset ns0:val="86"/>
    <ns0:family ns0:val="auto"/>
    <ns0:pitch ns0:val="default"/>
    <ns0:sig ns0:usb0="800002BF" ns0:usb1="004F7CFA" ns0:usb2="00000000" ns0:usb3="00000000" ns0:csb0="00040001" ns0:csb1="00000000"/>
  </ns0:font>
  <ns0:font ns0:name="Kingsoft Sign">
    <ns0:panose1 ns0:val="05050102010706020507"/>
    <ns0:charset ns0:val="00"/>
    <ns0:family ns0:val="auto"/>
    <ns0:pitch ns0:val="default"/>
    <ns0:sig ns0:usb0="00000000" ns0:usb1="10000000" ns0:usb2="00000000" ns0:usb3="00000000" ns0:csb0="00000001" ns0:csb1="00000000"/>
  </ns0:font>
  <ns0:font ns0:name="PingFang SC">
    <ns0:panose1 ns0:val="020B0400000000000000"/>
    <ns0:charset ns0:val="86"/>
    <ns0:family ns0:val="auto"/>
    <ns0:pitch ns0:val="default"/>
    <ns0:sig ns0:usb0="A00002FF" ns0:usb1="7ACFFDFB" ns0:usb2="00000017" ns0:usb3="00000000" ns0:csb0="00040001" ns0:csb1="00000000"/>
  </ns0:font>
  <ns0:font ns0:name="Tahoma">
    <ns0:panose1 ns0:val="020B0604030504040204"/>
    <ns0:charset ns0:val="00"/>
    <ns0:family ns0:val="auto"/>
    <ns0:pitch ns0:val="default"/>
    <ns0:sig ns0:usb0="E1002AFF" ns0:usb1="C000605B" ns0:usb2="00000029" ns0:usb3="00000000" ns0:csb0="200101FF" ns0:csb1="20280000"/>
  </ns0:font>
</ns0:fonts>
</file>

<file path=word/footer1.xml><?xml version="1.0" encoding="utf-8"?>
<ns0:ftr xmlns:ns0="http://schemas.openxmlformats.org/wordprocessingml/2006/main" xmlns:ns1="http://schemas.openxmlformats.org/markup-compatibility/2006" xmlns:ns2="http://schemas.microsoft.com/office/word/2010/wordml" ns1:Ignorable="w14 w15 wp14">
  <ns0:p ns2:paraId="18AF4425">
    <ns0:pPr>
      <ns0:pStyle ns0:val="6"/>
    </ns0:pP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3D5CFB4A">
    <ns0:pPr>
      <ns0:pStyle ns0:val="6"/>
    </ns0:pPr>
  </ns0:p>
</ns0:ftr>
</file>

<file path=word/footer3.xml><?xml version="1.0" encoding="utf-8"?>
<ns0:ftr xmlns:ns0="http://schemas.openxmlformats.org/wordprocessingml/2006/main" xmlns:ns1="http://schemas.openxmlformats.org/markup-compatibility/2006" xmlns:ns2="http://schemas.microsoft.com/office/word/2010/wordml" ns1:Ignorable="w14 w15 wp14">
  <ns0:p>
    <ns0:pPr>
      <ns0:jc ns0:val="center"/>
    </ns0:pPr>
    <ns0:r>
      <ns0:rPr>
        <ns0:rFonts ns0:ascii="Noto Sans SC" ns0:hAnsi="Noto Sans SC"/>
        <ns0:sz ns0:val="18"/>
      </ns0:rPr>
      <ns0:t>第</ns0:t>
    </ns0:r>
    <ns0:fldSimple ns0:instr="PAGE">
      <ns0:r>
        <ns0:t>1</ns0:t>
      </ns0:r>
    </ns0:fldSimple>
    <ns0:r>
      <ns0:rPr>
        <ns0:rFonts ns0:ascii="Noto Sans SC" ns0:hAnsi="Noto Sans SC"/>
        <ns0:sz ns0:val="18"/>
      </ns0:rPr>
      <ns0:t>页共</ns0:t>
    </ns0:r>
    <ns0:fldSimple ns0:instr="NUMPAGES">
      <ns0:r>
        <ns0:t>1</ns0:t>
      </ns0:r>
    </ns0:fldSimple>
    <ns0:r>
      <ns0:rPr>
        <ns0:rFonts ns0:ascii="Noto Sans SC" ns0:hAnsi="Noto Sans SC"/>
        <ns0:sz ns0:val="18"/>
      </ns0:rPr>
      <ns0:t>页</ns0:t>
    </ns0:r>
  </ns0:p>
</ns0:ftr>
</file>

<file path=word/footer4.xml><?xml version="1.0" encoding="utf-8"?>
<ns0:ft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ns1:Ignorable="w14 w15 wp14">
  <ns0:p>
    <ns0:pPr>
      <ns0:jc ns0:val="center"/>
    </ns0:pPr>
    <ns0:r>
      <ns0:rPr>
        <ns0:rFonts ns0:ascii="Noto Sans SC" ns0:hAnsi="Noto Sans SC"/>
        <ns0:sz ns0:val="18"/>
      </ns0:rPr>
      <ns0:t>第</ns0:t>
    </ns0:r>
    <ns0:fldSimple ns0:instr="PAGE">
      <ns0:r>
        <ns0:t>1</ns0:t>
      </ns0:r>
    </ns0:fldSimple>
    <ns0:r>
      <ns0:rPr>
        <ns0:rFonts ns0:ascii="Noto Sans SC" ns0:hAnsi="Noto Sans SC"/>
        <ns0:sz ns0:val="18"/>
      </ns0:rPr>
      <ns0:t>页共</ns0:t>
    </ns0:r>
    <ns0:fldSimple ns0:instr="NUMPAGES">
      <ns0:r>
        <ns0:t>1</ns0:t>
      </ns0:r>
    </ns0:fldSimple>
    <ns0:r>
      <ns0:rPr>
        <ns0:rFonts ns0:ascii="Noto Sans SC" ns0:hAnsi="Noto Sans SC"/>
        <ns0:sz ns0:val="18"/>
      </ns0:rPr>
      <ns0:t>页</ns0:t>
    </ns0:r>
  </ns0:p>
</ns0: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Noto Sans SC" w:hAnsi="Noto Sans SC"/>
        <w:sz w:val="18"/>
      </w:rPr>
      <w:t>第</w:t>
    </w:r>
    <w:fldSimple w:instr="PAGE">
      <w:r>
        <w:t>1</w:t>
      </w:r>
    </w:fldSimple>
    <w:r>
      <w:rPr>
        <w:rFonts w:ascii="Noto Sans SC" w:hAnsi="Noto Sans SC"/>
        <w:sz w:val="18"/>
      </w:rPr>
      <w:t>页共</w:t>
    </w:r>
    <w:fldSimple w:instr="NUMPAGES">
      <w:r>
        <w:t>1</w:t>
      </w:r>
    </w:fldSimple>
    <w:r>
      <w:rPr>
        <w:rFonts w:ascii="Noto Sans SC" w:hAnsi="Noto Sans SC"/>
        <w:sz w:val="18"/>
      </w:rPr>
      <w:t>页</w:t>
    </w:r>
  </w:p>
</w:ftr>
</file>

<file path=word/header1.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p ns2:paraId="2FCC27BD">
    <ns0:pPr>
      <ns0:pStyle ns0:val="7"/>
      <ns0:pBdr>
        <ns0:bottom ns0:val="thickThinSmallGap" ns0:color="622423" ns0:sz="24" ns0:space="1"/>
      </ns0:pBdr>
      <ns0:tabs>
        <ns0:tab ns0:val="center" ns0:pos="4156"/>
        <ns0:tab ns0:val="right" ns0:pos="8312"/>
        <ns0:tab ns0:val="clear" ns0:pos="4153"/>
        <ns0:tab ns0:val="clear" ns0:pos="8306"/>
      </ns0:tabs>
      <ns0:jc ns0:val="left"/>
      <ns0:rPr>
        <ns0:rFonts ns0:hint="default" ns0:ascii="Cambria" ns0:hAnsi="Cambria"/>
        <ns0:sz ns0:val="28"/>
        <ns0:szCs ns0:val="28"/>
        <ns0:lang ns0:val="en-US" ns0:eastAsia="zh-CN"/>
      </ns0:rPr>
    </ns0:pPr>
    <ns0:r>
      <ns0:rPr>
        <ns0:rFonts ns0:hint="eastAsia" ns0:ascii="Cambria" ns0:hAnsi="Cambria"/>
        <ns0:sz ns0:val="2"/>
        <ns0:szCs ns0:val="2"/>
        <ns0:lang ns0:val="en-US" ns0:eastAsia="zh-CN"/>
      </ns0:rPr>
      <ns0:t xml:space="preserve">  </ns0:t>
    </ns0:r>
    <ns0:r>
      <ns0:rPr>
        <ns0:rFonts ns0:hint="eastAsia" ns0:ascii="Cambria" ns0:hAnsi="Cambria"/>
        <ns0:sz ns0:val="32"/>
        <ns0:szCs ns0:val="32"/>
        <ns0:lang ns0:val="en-US" ns0:eastAsia="zh-CN"/>
      </ns0:rPr>
      <ns0:t xml:space="preserve">                                                                </ns0:t>
    </ns0:r>
    <ns0:r>
      <ns0:drawing>
        <ns3:inline distT="0" distB="0" distL="114300" distR="114300">
          <ns3:extent cx="878205" cy="290195"/>
          <ns3:effectExtent l="0" t="0" r="10795" b="15875"/>
          <ns3:docPr id="5" name="图片 6"/>
          <ns3:cNvGraphicFramePr>
            <ns4:graphicFrameLocks noChangeAspect="1"/>
          </ns3:cNvGraphicFramePr>
          <ns4:graphic>
            <ns4:graphicData uri="http://schemas.openxmlformats.org/drawingml/2006/picture">
              <ns5:pic>
                <ns5:nvPicPr>
                  <ns5:cNvPr id="5" name="图片 6"/>
                  <ns5:cNvPicPr>
                    <ns4:picLocks noChangeAspect="1"/>
                  </ns5:cNvPicPr>
                </ns5:nvPicPr>
                <ns5:blipFill>
                  <ns4:blip ns6:embed="rId1"/>
                  <ns4:stretch>
                    <ns4:fillRect/>
                  </ns4:stretch>
                </ns5:blipFill>
                <ns5:spPr>
                  <ns4:xfrm>
                    <ns4:off x="0" y="0"/>
                    <ns4:ext cx="878205" cy="290195"/>
                  </ns4:xfrm>
                  <ns4:prstGeom prst="rect">
                    <ns4:avLst/>
                  </ns4:prstGeom>
                </ns5:spPr>
              </ns5:pic>
            </ns4:graphicData>
          </ns4:graphic>
        </ns3:inline>
      </ns0:drawing>
    </ns0:r>
  </ns0:p>
</ns0:hdr>
</file>

<file path=word/header2.xml><?xml version="1.0" encoding="utf-8"?>
<ns0:hdr xmlns:ns0="http://schemas.openxmlformats.org/wordprocessingml/2006/main" xmlns:ns1="http://schemas.openxmlformats.org/markup-compatibility/2006" xmlns:ns2="http://schemas.microsoft.com/office/word/2010/wordml" xmlns:ns3="urn:schemas-microsoft-com:vml" xmlns:ns4="urn:schemas-microsoft-com:office:office" ns1:Ignorable="w14 w15 wp14">
  <ns0:p ns2:paraId="6646FEAB">
    <ns0:pPr>
      <ns0:pStyle ns0:val="7"/>
    </ns0:pPr>
    <ns0:r>
      <ns0:pict>
        <ns3:shape id="PowerPlusWaterMarkObject661112813" ns4:spid="_x0000_s4099" ns4:spt="136" type="#_x0000_t136" style="position:absolute;left:0pt;height:41.8pt;width:544.05pt;mso-position-horizontal:center;mso-position-horizontal-relative:margin;mso-position-vertical:center;mso-position-vertical-relative:margin;rotation:20643840f;z-index:-251656192;mso-width-relative:page;mso-height-relative:page;" fillcolor="#C0C0C0" filled="t" stroked="f" coordsize="21600,21600" ns4:allowincell="f">
          <ns3:path/>
          <ns3:fill on="t" opacity="32768f" focussize="0,0"/>
          <ns3:stroke on="f"/>
          <ns3:imagedata ns4:title=""/>
          <ns4:lock ns3:ext="edit"/>
          <ns3:textpath on="t" fitshape="t" fitpath="t" trim="f" xscale="f" string="重庆创灵境数字技术有限公司" style="font-family:宋体;font-size:8pt;v-same-letter-heights:f;v-text-align:center;"/>
        </ns3:shape>
      </ns0:pict>
    </ns0:r>
  </ns0:p>
</ns0:hdr>
</file>

<file path=word/header3.xml><?xml version="1.0" encoding="utf-8"?>
<ns0:hdr xmlns:ns0="http://schemas.openxmlformats.org/wordprocessingml/2006/main" xmlns:ns1="http://schemas.openxmlformats.org/markup-compatibility/2006" xmlns:ns2="http://schemas.microsoft.com/office/word/2010/wordml" xmlns:ns3="urn:schemas-microsoft-com:vml" xmlns:ns4="urn:schemas-microsoft-com:office:office" ns1:Ignorable="w14 w15 wp14">
  <ns0:p ns2:paraId="719029D9">
    <ns0:pPr>
      <ns0:pStyle ns0:val="7"/>
    </ns0:pPr>
    <ns0:r>
      <ns0:pict>
        <ns3:shape id="PowerPlusWaterMarkObject661112812" ns4:spid="_x0000_s4097" ns4:spt="136" type="#_x0000_t136" style="position:absolute;left:0pt;height:41.8pt;width:544.05pt;mso-position-horizontal:center;mso-position-horizontal-relative:margin;mso-position-vertical:center;mso-position-vertical-relative:margin;rotation:20643840f;z-index:-251657216;mso-width-relative:page;mso-height-relative:page;" fillcolor="#C0C0C0" filled="t" stroked="f" coordsize="21600,21600" ns4:allowincell="f">
          <ns3:path/>
          <ns3:fill on="t" opacity="32768f" focussize="0,0"/>
          <ns3:stroke on="f"/>
          <ns3:imagedata ns4:title=""/>
          <ns4:lock ns3:ext="edit"/>
          <ns3:textpath on="t" fitshape="t" fitpath="t" trim="f" xscale="f" string="重庆创灵境数字技术有限公司" style="font-family:宋体;font-size:8pt;v-same-letter-heights:f;v-text-align:center;"/>
        </ns3:shape>
      </ns0:pict>
    </ns0:r>
  </ns0:p>
</ns0:hdr>
</file>

<file path=word/header4.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xmlns:ns7="urn:schemas-microsoft-com:vml" xmlns:ns8="urn:schemas-microsoft-com:office:office" ns1:Ignorable="w14 w15 wp14">
  <ns0:p ns2:paraId="6041641B">
    <ns0:pPr>
      <ns0:pStyle ns0:val="7"/>
      <ns0:pBdr>
        <ns0:bottom ns0:val="single" ns0:color="auto" ns0:sz="6" ns0:space="0"/>
      </ns0:pBdr>
      <ns0:spacing ns0:line="240" ns0:lineRule="auto"/>
      <ns0:ind ns0:firstLine="0" ns0:firstLineChars="0"/>
      <ns0:jc ns0:val="both"/>
    </ns0:pPr>
    <ns0:bookmarkStart ns0:id="10" ns0:name="OLE_LINK16"/>
    <ns0:bookmarkStart ns0:id="11" ns0:name="_Hlk255476443"/>
    <ns0:bookmarkStart ns0:id="12" ns0:name="OLE_LINK17"/>
    <ns0:r>
      <ns0:drawing>
        <ns3:inline distT="0" distB="0" distL="114300" distR="114300">
          <ns3:extent cx="682625" cy="225425"/>
          <ns3:effectExtent l="0" t="0" r="3175" b="2540"/>
          <ns3:docPr id="30" name="图片 6"/>
          <ns3:cNvGraphicFramePr>
            <ns4:graphicFrameLocks noChangeAspect="1"/>
          </ns3:cNvGraphicFramePr>
          <ns4:graphic>
            <ns4:graphicData uri="http://schemas.openxmlformats.org/drawingml/2006/picture">
              <ns5:pic>
                <ns5:nvPicPr>
                  <ns5:cNvPr id="30" name="图片 6"/>
                  <ns5:cNvPicPr>
                    <ns4:picLocks noChangeAspect="1"/>
                  </ns5:cNvPicPr>
                </ns5:nvPicPr>
                <ns5:blipFill>
                  <ns4:blip ns6:embed="rId1"/>
                  <ns4:stretch>
                    <ns4:fillRect/>
                  </ns4:stretch>
                </ns5:blipFill>
                <ns5:spPr>
                  <ns4:xfrm>
                    <ns4:off x="0" y="0"/>
                    <ns4:ext cx="682625" cy="225425"/>
                  </ns4:xfrm>
                  <ns4:prstGeom prst="rect">
                    <ns4:avLst/>
                  </ns4:prstGeom>
                </ns5:spPr>
              </ns5:pic>
            </ns4:graphicData>
          </ns4:graphic>
        </ns3:inline>
      </ns0:drawing>
    </ns0:r>
    <ns0:r>
      <ns0:rPr>
        <ns0:rFonts ns0:hint="eastAsia" ns0:ascii="微软雅黑" ns0:hAnsi="微软雅黑" ns0:eastAsia="微软雅黑"/>
        <ns0:lang ns0:val="zh-CN"/>
      </ns0:rPr>
      <ns0:tab/>
    </ns0:r>
    <ns0:bookmarkEnd ns0:id="10"/>
    <ns0:bookmarkEnd ns0:id="11"/>
    <ns0:bookmarkEnd ns0:id="12"/>
    <ns0:r>
      <ns0:rPr>
        <ns0:rFonts ns0:ascii="微软雅黑" ns0:hAnsi="微软雅黑" ns0:eastAsia="微软雅黑"/>
        <ns0:lang ns0:val="zh-CN"/>
      </ns0:rPr>
      <ns0:t xml:space="preserve">                                                             </ns0:t>
    </ns0:r>
    <ns0:r>
      <ns0:rPr>
        <ns0:rFonts ns0:ascii="微软雅黑" ns0:hAnsi="微软雅黑" ns0:eastAsia="微软雅黑"/>
        <ns0:woUserID ns0:val="6"/>
      </ns0:rPr>
      <ns0:t xml:space="preserve">  </ns0:t>
    </ns0:r>
    <ns0:r>
      <ns0:rPr>
        <ns0:rFonts ns0:hint="eastAsia" ns0:ascii="微软雅黑" ns0:hAnsi="微软雅黑" ns0:eastAsia="微软雅黑"/>
        <ns0:lang ns0:val="en-US" ns0:eastAsia="zh-CN"/>
        <ns0:woUserID ns0:val="6"/>
      </ns0:rPr>
      <ns0:t xml:space="preserve">                                          整体解决方案</ns0:t>
    </ns0:r>
    <ns0:r>
      <ns0:rPr>
        <ns0:rFonts ns0:hint="eastAsia" ns0:ascii="微软雅黑" ns0:hAnsi="微软雅黑" ns0:eastAsia="微软雅黑"/>
        <ns0:lang ns0:val="en-US" ns0:eastAsia="zh-CN"/>
        <ns0:woUserID ns0:val="6"/>
      </ns0:rPr>
      <ns0:tab/>
    </ns0:r>
    <ns0:r>
      <ns0:rPr>
        <ns0:sz ns0:val="18"/>
      </ns0:rPr>
      <ns0:pict>
        <ns7:shape id="_x0000_s4100" ns8:spid="_x0000_s4100" ns8:spt="136" type="#_x0000_t136" style="position:absolute;left:0pt;height:47.3pt;width:539.9pt;mso-position-horizontal:center;mso-position-horizontal-relative:margin;mso-position-vertical:center;mso-position-vertical-relative:margin;rotation:-2949120f;z-index:-251654144;mso-width-relative:page;mso-height-relative:page;" fillcolor="#C0C0C0" filled="t" stroked="f" coordsize="21600,21600" adj="10800">
          <ns7:path/>
          <ns7:fill on="t" opacity="32768f" focussize="0,0"/>
          <ns7:stroke on="f"/>
          <ns7:imagedata ns8:title=""/>
          <ns8:lock ns7:ext="edit" aspectratio="t"/>
          <ns7:textpath on="t" fitshape="t" fitpath="t" trim="t" xscale="f" string="重庆创灵境数字技术有限公司" style="font-family:仿宋;font-size:36pt;v-same-letter-heights:f;v-text-align:center;"/>
        </ns7:shape>
      </ns0:pict>
    </ns0:r>
    <ns0:r>
      <ns0:rPr>
        <ns0:sz ns0:val="18"/>
      </ns0:rPr>
      <ns0:pict>
        <ns7:shape id="_x0000_s4103" ns8:spid="_x0000_s4103" ns8:spt="136" type="#_x0000_t136" style="position:absolute;left:0pt;height:47.3pt;width:539.9pt;mso-position-horizontal:center;mso-position-horizontal-relative:margin;mso-position-vertical:center;mso-position-vertical-relative:margin;rotation:-2949120f;z-index:-251653120;mso-width-relative:page;mso-height-relative:page;" fillcolor="#C0C0C0" filled="t" stroked="f" coordsize="21600,21600" adj="10800">
          <ns7:path/>
          <ns7:fill on="t" opacity="32768f" focussize="0,0"/>
          <ns7:stroke on="f"/>
          <ns7:imagedata ns8:title=""/>
          <ns8:lock ns7:ext="edit" aspectratio="t"/>
          <ns7:textpath on="t" fitshape="t" fitpath="t" trim="t" xscale="f" string="重庆创灵境数字技术有限公司" style="font-family:仿宋;font-size:36pt;v-same-letter-heights:f;v-text-align:center;"/>
        </ns7:shape>
      </ns0:pict>
    </ns0:r>
  </ns0:p>
</ns0:hdr>
</file>

<file path=word/numbering.xml><?xml version="1.0" encoding="utf-8"?>
<ns0:numbering xmlns:ns0="http://schemas.openxmlformats.org/wordprocessingml/2006/main" xmlns:ns1="http://schemas.openxmlformats.org/markup-compatibility/2006" ns1:Ignorable="w14 wp14">
  <ns0:abstractNum ns0:abstractNumId="0">
    <ns0:nsid ns0:val="54C83366"/>
    <ns0:multiLevelType ns0:val="singleLevel"/>
    <ns0:tmpl ns0:val="54C83366"/>
    <ns0:lvl ns0:ilvl="0" ns0:tentative="0">
      <ns0:start ns0:val="1"/>
      <ns0:numFmt ns0:val="decimal"/>
      <ns0:lvlText ns0:val="%1"/>
      <ns0:legacy ns0:legacy="1" ns0:legacySpace="0" ns0:legacyIndent="0"/>
      <ns0:lvlJc ns0:val="left"/>
      <ns0:pPr>
        <ns0:ind ns0:left="0" ns0:firstLine="0"/>
      </ns0:pPr>
      <ns0:rPr>
        <ns0:rFonts ns0:hint="eastAsia" ns0:ascii="宋体" ns0:eastAsia="宋体"/>
      </ns0:rPr>
    </ns0:lvl>
  </ns0:abstractNum>
  <ns0:num ns0:numId="1">
    <ns0:abstractNumId ns0:val="0"/>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ns1:Ignorable="w14">
  <ns0:zoom ns0:percent="115"/>
  <ns0:bordersDoNotSurroundHeader ns0:val="0"/>
  <ns0:bordersDoNotSurroundFooter ns0:val="0"/>
  <ns0:documentProtection ns0:enforcement="0"/>
  <ns0:displayHorizontalDrawingGridEvery ns0:val="1"/>
  <ns0:displayVerticalDrawingGridEvery ns0:val="1"/>
  <ns0:noPunctuationKerning ns0:val="1"/>
  <ns0:hdrShapeDefaults>
    <ns2:shapelayout ns3:ext="edit">
      <ns2:idmap ns3:ext="edit" data="3,4"/>
    </ns2:shapelayout>
  </ns0:hdrShapeDefaults>
  <ns0:compat>
    <ns0:doNotExpandShiftReturn/>
    <ns0:doNotWrapTextWithPunct/>
    <ns0:doNotUseEastAsianBreakRules/>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0:rsids>
    <ns0:rsidRoot ns0:val="00000000"/>
    <ns0:rsid ns0:val="0A0A1BFB"/>
    <ns0:rsid ns0:val="1E5FC37C"/>
    <ns0:rsid ns0:val="377C302E"/>
    <ns0:rsid ns0:val="480677A0"/>
    <ns0:rsid ns0:val="4ED98221"/>
    <ns0:rsid ns0:val="4EED886A"/>
    <ns0:rsid ns0:val="53AE22B0"/>
    <ns0:rsid ns0:val="62F05A66"/>
    <ns0:rsid ns0:val="739D4238"/>
    <ns0:rsid ns0:val="7F5EABD1"/>
    <ns0:rsid ns0:val="7F618110"/>
    <ns0:rsid ns0:val="9FDE301C"/>
    <ns0:rsid ns0:val="ABBB700E"/>
    <ns0:rsid ns0:val="B977DDAD"/>
    <ns0:rsid ns0:val="DFFD4C08"/>
    <ns0:rsid ns0:val="F9FE8422"/>
    <ns0:rsid ns0:val="FAEF54EA"/>
    <ns0:rsid ns0:val="FB7B0F51"/>
    <ns0:rsid ns0:val="FEC6EF0B"/>
    <ns0:rsid ns0:val="FF77BE03"/>
  </ns0:rsids>
  <ns4:mathPr>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ettings>
</file>

<file path=word/styles.xml><?xml version="1.0" encoding="utf-8"?>
<ns0:styles xmlns:ns0="http://schemas.openxmlformats.org/wordprocessingml/2006/main" xmlns:ns1="http://schemas.openxmlformats.org/markup-compatibility/2006" ns1:Ignorable="w14">
  <ns0:docDefaults>
    <ns0:rPrDefault>
      <ns0:rPr>
        <ns0:rFonts ns0:ascii="Times New Roman" ns0:hAnsi="Times New Roman" ns0:eastAsia="宋体" ns0:cs="Times New Roman"/>
      </ns0:rPr>
    </ns0:rPrDefault>
    <ns0:pPrDefault/>
  </ns0:docDefaults>
  <ns0:latentStyles ns0:count="260" ns0:defQFormat="0" ns0:defUnhideWhenUsed="1" ns0:defSemiHidden="1" ns0:defUIPriority="99" ns0:defLockedState="0">
    <ns0:lsdException ns0:qFormat="1" ns0:unhideWhenUsed="0" ns0:uiPriority="0" ns0:semiHidden="0" ns0:name="Normal"/>
    <ns0:lsdException ns0:qFormat="1" ns0:unhideWhenUsed="0" ns0:uiPriority="0" ns0:semiHidden="0" ns0:name="heading 1"/>
    <ns0:lsdException ns0:qFormat="1" ns0:uiPriority="0" ns0:semiHidden="0" ns0:name="heading 2"/>
    <ns0:lsdException ns0:qFormat="1" ns0:uiPriority="0" ns0:name="heading 3"/>
    <ns0:lsdException ns0:qFormat="1" ns0:uiPriority="0" ns0:name="heading 4"/>
    <ns0:lsdException ns0:qFormat="1" ns0:uiPriority="0" ns0:name="heading 5"/>
    <ns0:lsdException ns0:qFormat="1" ns0:uiPriority="0" ns0:name="heading 6"/>
    <ns0:lsdException ns0:qFormat="1" ns0:uiPriority="0" ns0:name="heading 7"/>
    <ns0:lsdException ns0:qFormat="1" ns0:uiPriority="0" ns0:name="heading 8"/>
    <ns0:lsdException ns0:qFormat="1" ns0:uiPriority="0" ns0:name="heading 9"/>
    <ns0:lsdException ns0:unhideWhenUsed="0" ns0:uiPriority="0" ns0:semiHidden="0" ns0:name="index 1"/>
    <ns0:lsdException ns0:unhideWhenUsed="0" ns0:uiPriority="0" ns0:semiHidden="0" ns0:name="index 2"/>
    <ns0:lsdException ns0:unhideWhenUsed="0" ns0:uiPriority="0" ns0:semiHidden="0" ns0:name="index 3"/>
    <ns0:lsdException ns0:unhideWhenUsed="0" ns0:uiPriority="0" ns0:semiHidden="0" ns0:name="index 4"/>
    <ns0:lsdException ns0:unhideWhenUsed="0" ns0:uiPriority="0" ns0:semiHidden="0" ns0:name="index 5"/>
    <ns0:lsdException ns0:unhideWhenUsed="0" ns0:uiPriority="0" ns0:semiHidden="0" ns0:name="index 6"/>
    <ns0:lsdException ns0:unhideWhenUsed="0" ns0:uiPriority="0" ns0:semiHidden="0" ns0:name="index 7"/>
    <ns0:lsdException ns0:unhideWhenUsed="0" ns0:uiPriority="0" ns0:semiHidden="0" ns0:name="index 8"/>
    <ns0:lsdException ns0:unhideWhenUsed="0" ns0:uiPriority="0" ns0:semiHidden="0" ns0:name="index 9"/>
    <ns0:lsdException ns0:qFormat="1" ns0:unhideWhenUsed="0" ns0:uiPriority="39" ns0:semiHidden="0" ns0:name="toc 1"/>
    <ns0:lsdException ns0:qFormat="1" ns0:unhideWhenUsed="0" ns0:uiPriority="39" ns0:semiHidden="0" ns0:name="toc 2"/>
    <ns0:lsdException ns0:qFormat="1" ns0:unhideWhenUsed="0" ns0:uiPriority="39" ns0:semiHidden="0" ns0:name="toc 3"/>
    <ns0:lsdException ns0:unhideWhenUsed="0" ns0:uiPriority="0" ns0:semiHidden="0" ns0:name="toc 4"/>
    <ns0:lsdException ns0:unhideWhenUsed="0" ns0:uiPriority="0" ns0:semiHidden="0" ns0:name="toc 5"/>
    <ns0:lsdException ns0:unhideWhenUsed="0" ns0:uiPriority="0" ns0:semiHidden="0" ns0:name="toc 6"/>
    <ns0:lsdException ns0:unhideWhenUsed="0" ns0:uiPriority="0" ns0:semiHidden="0" ns0:name="toc 7"/>
    <ns0:lsdException ns0:unhideWhenUsed="0" ns0:uiPriority="0" ns0:semiHidden="0" ns0:name="toc 8"/>
    <ns0:lsdException ns0:unhideWhenUsed="0" ns0:uiPriority="0" ns0:semiHidden="0" ns0:name="toc 9"/>
    <ns0:lsdException ns0:unhideWhenUsed="0" ns0:uiPriority="0" ns0:semiHidden="0" ns0:name="Normal Indent"/>
    <ns0:lsdException ns0:unhideWhenUsed="0" ns0:uiPriority="0" ns0:semiHidden="0" ns0:name="footnote text"/>
    <ns0:lsdException ns0:unhideWhenUsed="0" ns0:uiPriority="0" ns0:semiHidden="0" ns0:name="annotation text"/>
    <ns0:lsdException ns0:qFormat="1" ns0:unhideWhenUsed="0" ns0:uiPriority="99" ns0:semiHidden="0" ns0:name="header"/>
    <ns0:lsdException ns0:qFormat="1" ns0:unhideWhenUsed="0" ns0:uiPriority="99" ns0:semiHidden="0" ns0:name="footer"/>
    <ns0:lsdException ns0:unhideWhenUsed="0" ns0:uiPriority="0" ns0:semiHidden="0" ns0:name="index heading"/>
    <ns0:lsdException ns0:qFormat="1" ns0:uiPriority="0" ns0:name="caption"/>
    <ns0:lsdException ns0:unhideWhenUsed="0" ns0:uiPriority="0" ns0:semiHidden="0" ns0:name="table of figures"/>
    <ns0:lsdException ns0:unhideWhenUsed="0" ns0:uiPriority="0" ns0:semiHidden="0" ns0:name="envelope address"/>
    <ns0:lsdException ns0:unhideWhenUsed="0" ns0:uiPriority="0" ns0:semiHidden="0" ns0:name="envelope return"/>
    <ns0:lsdException ns0:unhideWhenUsed="0" ns0:uiPriority="0" ns0:semiHidden="0" ns0:name="footnote reference"/>
    <ns0:lsdException ns0:unhideWhenUsed="0" ns0:uiPriority="0" ns0:semiHidden="0" ns0:name="annotation reference"/>
    <ns0:lsdException ns0:unhideWhenUsed="0" ns0:uiPriority="0" ns0:semiHidden="0" ns0:name="line number"/>
    <ns0:lsdException ns0:unhideWhenUsed="0" ns0:uiPriority="0" ns0:semiHidden="0" ns0:name="page number"/>
    <ns0:lsdException ns0:unhideWhenUsed="0" ns0:uiPriority="0" ns0:semiHidden="0" ns0:name="endnote reference"/>
    <ns0:lsdException ns0:unhideWhenUsed="0" ns0:uiPriority="0" ns0:semiHidden="0" ns0:name="endnote text"/>
    <ns0:lsdException ns0:unhideWhenUsed="0" ns0:uiPriority="0" ns0:semiHidden="0" ns0:name="table of authorities"/>
    <ns0:lsdException ns0:unhideWhenUsed="0" ns0:uiPriority="0" ns0:semiHidden="0" ns0:name="macro"/>
    <ns0:lsdException ns0:unhideWhenUsed="0" ns0:uiPriority="0" ns0:semiHidden="0" ns0:name="toa heading"/>
    <ns0:lsdException ns0:unhideWhenUsed="0" ns0:uiPriority="0" ns0:semiHidden="0" ns0:name="List"/>
    <ns0:lsdException ns0:unhideWhenUsed="0" ns0:uiPriority="0" ns0:semiHidden="0" ns0:name="List Bullet"/>
    <ns0:lsdException ns0:unhideWhenUsed="0" ns0:uiPriority="0" ns0:semiHidden="0" ns0:name="List Number"/>
    <ns0:lsdException ns0:unhideWhenUsed="0" ns0:uiPriority="0" ns0:semiHidden="0" ns0:name="List 2"/>
    <ns0:lsdException ns0:unhideWhenUsed="0" ns0:uiPriority="0" ns0:semiHidden="0" ns0:name="List 3"/>
    <ns0:lsdException ns0:unhideWhenUsed="0" ns0:uiPriority="0" ns0:semiHidden="0" ns0:name="List 4"/>
    <ns0:lsdException ns0:unhideWhenUsed="0" ns0:uiPriority="0" ns0:semiHidden="0" ns0:name="List 5"/>
    <ns0:lsdException ns0:unhideWhenUsed="0" ns0:uiPriority="0" ns0:semiHidden="0" ns0:name="List Bullet 2"/>
    <ns0:lsdException ns0:unhideWhenUsed="0" ns0:uiPriority="0" ns0:semiHidden="0" ns0:name="List Bullet 3"/>
    <ns0:lsdException ns0:unhideWhenUsed="0" ns0:uiPriority="0" ns0:semiHidden="0" ns0:name="List Bullet 4"/>
    <ns0:lsdException ns0:unhideWhenUsed="0" ns0:uiPriority="0" ns0:semiHidden="0" ns0:name="List Bullet 5"/>
    <ns0:lsdException ns0:unhideWhenUsed="0" ns0:uiPriority="0" ns0:semiHidden="0" ns0:name="List Number 2"/>
    <ns0:lsdException ns0:unhideWhenUsed="0" ns0:uiPriority="0" ns0:semiHidden="0" ns0:name="List Number 3"/>
    <ns0:lsdException ns0:unhideWhenUsed="0" ns0:uiPriority="0" ns0:semiHidden="0" ns0:name="List Number 4"/>
    <ns0:lsdException ns0:unhideWhenUsed="0" ns0:uiPriority="0" ns0:semiHidden="0" ns0:name="List Number 5"/>
    <ns0:lsdException ns0:qFormat="1" ns0:unhideWhenUsed="0" ns0:uiPriority="0" ns0:semiHidden="0" ns0:name="Title"/>
    <ns0:lsdException ns0:unhideWhenUsed="0" ns0:uiPriority="0" ns0:semiHidden="0" ns0:name="Closing"/>
    <ns0:lsdException ns0:unhideWhenUsed="0" ns0:uiPriority="0" ns0:semiHidden="0" ns0:name="Signature"/>
    <ns0:lsdException ns0:qFormat="1" ns0:unhideWhenUsed="0" ns0:uiPriority="0" ns0:name="Default Paragraph Font"/>
    <ns0:lsdException ns0:qFormat="1" ns0:unhideWhenUsed="0" ns0:uiPriority="0" ns0:semiHidden="0" ns0:name="Body Text"/>
    <ns0:lsdException ns0:unhideWhenUsed="0" ns0:uiPriority="0" ns0:semiHidden="0" ns0:name="Body Text Indent"/>
    <ns0:lsdException ns0:unhideWhenUsed="0" ns0:uiPriority="0" ns0:semiHidden="0" ns0:name="List Continue"/>
    <ns0:lsdException ns0:unhideWhenUsed="0" ns0:uiPriority="0" ns0:semiHidden="0" ns0:name="List Continue 2"/>
    <ns0:lsdException ns0:unhideWhenUsed="0" ns0:uiPriority="0" ns0:semiHidden="0" ns0:name="List Continue 3"/>
    <ns0:lsdException ns0:unhideWhenUsed="0" ns0:uiPriority="0" ns0:semiHidden="0" ns0:name="List Continue 4"/>
    <ns0:lsdException ns0:unhideWhenUsed="0" ns0:uiPriority="0" ns0:semiHidden="0" ns0:name="List Continue 5"/>
    <ns0:lsdException ns0:unhideWhenUsed="0" ns0:uiPriority="0" ns0:semiHidden="0" ns0:name="Message Header"/>
    <ns0:lsdException ns0:qFormat="1" ns0:unhideWhenUsed="0" ns0:uiPriority="0" ns0:semiHidden="0" ns0:name="Subtitle"/>
    <ns0:lsdException ns0:unhideWhenUsed="0" ns0:uiPriority="0" ns0:semiHidden="0" ns0:name="Salutation"/>
    <ns0:lsdException ns0:unhideWhenUsed="0" ns0:uiPriority="0" ns0:semiHidden="0" ns0:name="Date"/>
    <ns0:lsdException ns0:unhideWhenUsed="0" ns0:uiPriority="0" ns0:semiHidden="0" ns0:name="Body Text First Indent"/>
    <ns0:lsdException ns0:unhideWhenUsed="0" ns0:uiPriority="0" ns0:semiHidden="0" ns0:name="Body Text First Indent 2"/>
    <ns0:lsdException ns0:unhideWhenUsed="0" ns0:uiPriority="0" ns0:semiHidden="0" ns0:name="Note Heading"/>
    <ns0:lsdException ns0:unhideWhenUsed="0" ns0:uiPriority="0" ns0:semiHidden="0" ns0:name="Body Text 2"/>
    <ns0:lsdException ns0:unhideWhenUsed="0" ns0:uiPriority="0" ns0:semiHidden="0" ns0:name="Body Text 3"/>
    <ns0:lsdException ns0:unhideWhenUsed="0" ns0:uiPriority="0" ns0:semiHidden="0" ns0:name="Body Text Indent 2"/>
    <ns0:lsdException ns0:unhideWhenUsed="0" ns0:uiPriority="0" ns0:semiHidden="0" ns0:name="Body Text Indent 3"/>
    <ns0:lsdException ns0:unhideWhenUsed="0" ns0:uiPriority="0" ns0:semiHidden="0" ns0:name="Block Text"/>
    <ns0:lsdException ns0:qFormat="1" ns0:unhideWhenUsed="0" ns0:uiPriority="99" ns0:semiHidden="0" ns0:name="Hyperlink"/>
    <ns0:lsdException ns0:unhideWhenUsed="0" ns0:uiPriority="0" ns0:semiHidden="0" ns0:name="FollowedHyperlink"/>
    <ns0:lsdException ns0:qFormat="1" ns0:unhideWhenUsed="0" ns0:uiPriority="0" ns0:semiHidden="0" ns0:name="Strong"/>
    <ns0:lsdException ns0:qFormat="1" ns0:unhideWhenUsed="0" ns0:uiPriority="0" ns0:semiHidden="0" ns0:name="Emphasis"/>
    <ns0:lsdException ns0:unhideWhenUsed="0" ns0:uiPriority="0" ns0:semiHidden="0" ns0:name="Document Map"/>
    <ns0:lsdException ns0:unhideWhenUsed="0" ns0:uiPriority="0" ns0:semiHidden="0" ns0:name="Plain Text"/>
    <ns0:lsdException ns0:unhideWhenUsed="0" ns0:uiPriority="0" ns0:semiHidden="0" ns0:name="E-mail Signature"/>
    <ns0:lsdException ns0:unhideWhenUsed="0" ns0:uiPriority="0" ns0:semiHidden="0" ns0:name="Normal (Web)"/>
    <ns0:lsdException ns0:unhideWhenUsed="0" ns0:uiPriority="0" ns0:semiHidden="0" ns0:name="HTML Acronym"/>
    <ns0:lsdException ns0:unhideWhenUsed="0" ns0:uiPriority="0" ns0:semiHidden="0" ns0:name="HTML Address"/>
    <ns0:lsdException ns0:unhideWhenUsed="0" ns0:uiPriority="0" ns0:semiHidden="0" ns0:name="HTML Cite"/>
    <ns0:lsdException ns0:unhideWhenUsed="0" ns0:uiPriority="0" ns0:semiHidden="0" ns0:name="HTML Code"/>
    <ns0:lsdException ns0:unhideWhenUsed="0" ns0:uiPriority="0" ns0:semiHidden="0" ns0:name="HTML Definition"/>
    <ns0:lsdException ns0:unhideWhenUsed="0" ns0:uiPriority="0" ns0:semiHidden="0" ns0:name="HTML Keyboard"/>
    <ns0:lsdException ns0:unhideWhenUsed="0" ns0:uiPriority="0" ns0:semiHidden="0" ns0:name="HTML Preformatted"/>
    <ns0:lsdException ns0:unhideWhenUsed="0" ns0:uiPriority="0" ns0:semiHidden="0" ns0:name="HTML Sample"/>
    <ns0:lsdException ns0:unhideWhenUsed="0" ns0:uiPriority="0" ns0:semiHidden="0" ns0:name="HTML Typewriter"/>
    <ns0:lsdException ns0:unhideWhenUsed="0" ns0:uiPriority="0" ns0:semiHidden="0" ns0:name="HTML Variable"/>
    <ns0:lsdException ns0:qFormat="1" ns0:unhideWhenUsed="0" ns0:uiPriority="0" ns0:name="Normal Table"/>
    <ns0:lsdException ns0:unhideWhenUsed="0" ns0:uiPriority="0" ns0:semiHidden="0" ns0:name="annotation subject"/>
    <ns0:lsdException ns0:unhideWhenUsed="0" ns0:uiPriority="0" ns0:semiHidden="0" ns0:name="Table Simple 1"/>
    <ns0:lsdException ns0:unhideWhenUsed="0" ns0:uiPriority="0" ns0:semiHidden="0" ns0:name="Table Simple 2"/>
    <ns0:lsdException ns0:unhideWhenUsed="0" ns0:uiPriority="0" ns0:semiHidden="0" ns0:name="Table Simple 3"/>
    <ns0:lsdException ns0:unhideWhenUsed="0" ns0:uiPriority="0" ns0:semiHidden="0" ns0:name="Table Classic 1"/>
    <ns0:lsdException ns0:unhideWhenUsed="0" ns0:uiPriority="0" ns0:semiHidden="0" ns0:name="Table Classic 2"/>
    <ns0:lsdException ns0:unhideWhenUsed="0" ns0:uiPriority="0" ns0:semiHidden="0" ns0:name="Table Classic 3"/>
    <ns0:lsdException ns0:unhideWhenUsed="0" ns0:uiPriority="0" ns0:semiHidden="0" ns0:name="Table Classic 4"/>
    <ns0:lsdException ns0:unhideWhenUsed="0" ns0:uiPriority="0" ns0:semiHidden="0" ns0:name="Table Colorful 1"/>
    <ns0:lsdException ns0:unhideWhenUsed="0" ns0:uiPriority="0" ns0:semiHidden="0" ns0:name="Table Colorful 2"/>
    <ns0:lsdException ns0:unhideWhenUsed="0" ns0:uiPriority="0" ns0:semiHidden="0" ns0:name="Table Colorful 3"/>
    <ns0:lsdException ns0:unhideWhenUsed="0" ns0:uiPriority="0" ns0:semiHidden="0" ns0:name="Table Columns 1"/>
    <ns0:lsdException ns0:unhideWhenUsed="0" ns0:uiPriority="0" ns0:semiHidden="0" ns0:name="Table Columns 2"/>
    <ns0:lsdException ns0:unhideWhenUsed="0" ns0:uiPriority="0" ns0:semiHidden="0" ns0:name="Table Columns 3"/>
    <ns0:lsdException ns0:unhideWhenUsed="0" ns0:uiPriority="0" ns0:semiHidden="0" ns0:name="Table Columns 4"/>
    <ns0:lsdException ns0:unhideWhenUsed="0" ns0:uiPriority="0" ns0:semiHidden="0" ns0:name="Table Columns 5"/>
    <ns0:lsdException ns0:unhideWhenUsed="0" ns0:uiPriority="0" ns0:semiHidden="0" ns0:name="Table Grid 1"/>
    <ns0:lsdException ns0:unhideWhenUsed="0" ns0:uiPriority="0" ns0:semiHidden="0" ns0:name="Table Grid 2"/>
    <ns0:lsdException ns0:unhideWhenUsed="0" ns0:uiPriority="0" ns0:semiHidden="0" ns0:name="Table Grid 3"/>
    <ns0:lsdException ns0:unhideWhenUsed="0" ns0:uiPriority="0" ns0:semiHidden="0" ns0:name="Table Grid 4"/>
    <ns0:lsdException ns0:unhideWhenUsed="0" ns0:uiPriority="0" ns0:semiHidden="0" ns0:name="Table Grid 5"/>
    <ns0:lsdException ns0:unhideWhenUsed="0" ns0:uiPriority="0" ns0:semiHidden="0" ns0:name="Table Grid 6"/>
    <ns0:lsdException ns0:unhideWhenUsed="0" ns0:uiPriority="0" ns0:semiHidden="0" ns0:name="Table Grid 7"/>
    <ns0:lsdException ns0:unhideWhenUsed="0" ns0:uiPriority="0" ns0:semiHidden="0" ns0:name="Table Grid 8"/>
    <ns0:lsdException ns0:unhideWhenUsed="0" ns0:uiPriority="0" ns0:semiHidden="0" ns0:name="Table List 1"/>
    <ns0:lsdException ns0:unhideWhenUsed="0" ns0:uiPriority="0" ns0:semiHidden="0" ns0:name="Table List 2"/>
    <ns0:lsdException ns0:unhideWhenUsed="0" ns0:uiPriority="0" ns0:semiHidden="0" ns0:name="Table List 3"/>
    <ns0:lsdException ns0:unhideWhenUsed="0" ns0:uiPriority="0" ns0:semiHidden="0" ns0:name="Table List 4"/>
    <ns0:lsdException ns0:unhideWhenUsed="0" ns0:uiPriority="0" ns0:semiHidden="0" ns0:name="Table List 5"/>
    <ns0:lsdException ns0:unhideWhenUsed="0" ns0:uiPriority="0" ns0:semiHidden="0" ns0:name="Table List 6"/>
    <ns0:lsdException ns0:unhideWhenUsed="0" ns0:uiPriority="0" ns0:semiHidden="0" ns0:name="Table List 7"/>
    <ns0:lsdException ns0:unhideWhenUsed="0" ns0:uiPriority="0" ns0:semiHidden="0" ns0:name="Table List 8"/>
    <ns0:lsdException ns0:unhideWhenUsed="0" ns0:uiPriority="0" ns0:semiHidden="0" ns0:name="Table 3D effects 1"/>
    <ns0:lsdException ns0:unhideWhenUsed="0" ns0:uiPriority="0" ns0:semiHidden="0" ns0:name="Table 3D effects 2"/>
    <ns0:lsdException ns0:unhideWhenUsed="0" ns0:uiPriority="0" ns0:semiHidden="0" ns0:name="Table 3D effects 3"/>
    <ns0:lsdException ns0:unhideWhenUsed="0" ns0:uiPriority="0" ns0:semiHidden="0" ns0:name="Table Contemporary"/>
    <ns0:lsdException ns0:unhideWhenUsed="0" ns0:uiPriority="0" ns0:semiHidden="0" ns0:name="Table Elegant"/>
    <ns0:lsdException ns0:unhideWhenUsed="0" ns0:uiPriority="0" ns0:semiHidden="0" ns0:name="Table Professional"/>
    <ns0:lsdException ns0:unhideWhenUsed="0" ns0:uiPriority="0" ns0:semiHidden="0" ns0:name="Table Subtle 1"/>
    <ns0:lsdException ns0:unhideWhenUsed="0" ns0:uiPriority="0" ns0:semiHidden="0" ns0:name="Table Subtle 2"/>
    <ns0:lsdException ns0:unhideWhenUsed="0" ns0:uiPriority="0" ns0:semiHidden="0" ns0:name="Table Web 1"/>
    <ns0:lsdException ns0:unhideWhenUsed="0" ns0:uiPriority="0" ns0:semiHidden="0" ns0:name="Table Web 2"/>
    <ns0:lsdException ns0:unhideWhenUsed="0" ns0:uiPriority="0" ns0:semiHidden="0" ns0:name="Table Web 3"/>
    <ns0:lsdException ns0:unhideWhenUsed="0" ns0:uiPriority="0" ns0:semiHidden="0" ns0:name="Balloon Text"/>
    <ns0:lsdException ns0:unhideWhenUsed="0" ns0:uiPriority="0" ns0:semiHidden="0" ns0:name="Table Grid"/>
    <ns0:lsdException ns0:unhideWhenUsed="0" ns0:uiPriority="0" ns0:semiHidden="0" ns0:name="Table Theme"/>
    <ns0:lsdException ns0:unhideWhenUsed="0" ns0:uiPriority="60" ns0:semiHidden="0" ns0:name="Light Shading"/>
    <ns0:lsdException ns0:unhideWhenUsed="0" ns0:uiPriority="61" ns0:semiHidden="0" ns0:name="Light List"/>
    <ns0:lsdException ns0:unhideWhenUsed="0" ns0:uiPriority="62" ns0:semiHidden="0" ns0:name="Light Grid"/>
    <ns0:lsdException ns0:unhideWhenUsed="0" ns0:uiPriority="63" ns0:semiHidden="0" ns0:name="Medium Shading 1"/>
    <ns0:lsdException ns0:unhideWhenUsed="0" ns0:uiPriority="64" ns0:semiHidden="0" ns0:name="Medium Shading 2"/>
    <ns0:lsdException ns0:unhideWhenUsed="0" ns0:uiPriority="65" ns0:semiHidden="0" ns0:name="Medium List 1"/>
    <ns0:lsdException ns0:unhideWhenUsed="0" ns0:uiPriority="66" ns0:semiHidden="0" ns0:name="Medium List 2"/>
    <ns0:lsdException ns0:unhideWhenUsed="0" ns0:uiPriority="67" ns0:semiHidden="0" ns0:name="Medium Grid 1"/>
    <ns0:lsdException ns0:unhideWhenUsed="0" ns0:uiPriority="68" ns0:semiHidden="0" ns0:name="Medium Grid 2"/>
    <ns0:lsdException ns0:unhideWhenUsed="0" ns0:uiPriority="69" ns0:semiHidden="0" ns0:name="Medium Grid 3"/>
    <ns0:lsdException ns0:unhideWhenUsed="0" ns0:uiPriority="70" ns0:semiHidden="0" ns0:name="Dark List"/>
    <ns0:lsdException ns0:unhideWhenUsed="0" ns0:uiPriority="71" ns0:semiHidden="0" ns0:name="Colorful Shading"/>
    <ns0:lsdException ns0:unhideWhenUsed="0" ns0:uiPriority="72" ns0:semiHidden="0" ns0:name="Colorful List"/>
    <ns0:lsdException ns0:unhideWhenUsed="0" ns0:uiPriority="73" ns0:semiHidden="0" ns0:name="Colorful Grid"/>
    <ns0:lsdException ns0:unhideWhenUsed="0" ns0:uiPriority="60" ns0:semiHidden="0" ns0:name="Light Shading Accent 1"/>
    <ns0:lsdException ns0:unhideWhenUsed="0" ns0:uiPriority="61" ns0:semiHidden="0" ns0:name="Light List Accent 1"/>
    <ns0:lsdException ns0:unhideWhenUsed="0" ns0:uiPriority="62" ns0:semiHidden="0" ns0:name="Light Grid Accent 1"/>
    <ns0:lsdException ns0:unhideWhenUsed="0" ns0:uiPriority="63" ns0:semiHidden="0" ns0:name="Medium Shading 1 Accent 1"/>
    <ns0:lsdException ns0:unhideWhenUsed="0" ns0:uiPriority="64" ns0:semiHidden="0" ns0:name="Medium Shading 2 Accent 1"/>
    <ns0:lsdException ns0:unhideWhenUsed="0" ns0:uiPriority="65" ns0:semiHidden="0" ns0:name="Medium List 1 Accent 1"/>
    <ns0:lsdException ns0:unhideWhenUsed="0" ns0:uiPriority="66" ns0:semiHidden="0" ns0:name="Medium List 2 Accent 1"/>
    <ns0:lsdException ns0:unhideWhenUsed="0" ns0:uiPriority="67" ns0:semiHidden="0" ns0:name="Medium Grid 1 Accent 1"/>
    <ns0:lsdException ns0:unhideWhenUsed="0" ns0:uiPriority="68" ns0:semiHidden="0" ns0:name="Medium Grid 2 Accent 1"/>
    <ns0:lsdException ns0:unhideWhenUsed="0" ns0:uiPriority="69" ns0:semiHidden="0" ns0:name="Medium Grid 3 Accent 1"/>
    <ns0:lsdException ns0:unhideWhenUsed="0" ns0:uiPriority="70" ns0:semiHidden="0" ns0:name="Dark List Accent 1"/>
    <ns0:lsdException ns0:unhideWhenUsed="0" ns0:uiPriority="71" ns0:semiHidden="0" ns0:name="Colorful Shading Accent 1"/>
    <ns0:lsdException ns0:unhideWhenUsed="0" ns0:uiPriority="72" ns0:semiHidden="0" ns0:name="Colorful List Accent 1"/>
    <ns0:lsdException ns0:unhideWhenUsed="0" ns0:uiPriority="73" ns0:semiHidden="0" ns0:name="Colorful Grid Accent 1"/>
    <ns0:lsdException ns0:unhideWhenUsed="0" ns0:uiPriority="60" ns0:semiHidden="0" ns0:name="Light Shading Accent 2"/>
    <ns0:lsdException ns0:unhideWhenUsed="0" ns0:uiPriority="61" ns0:semiHidden="0" ns0:name="Light List Accent 2"/>
    <ns0:lsdException ns0:unhideWhenUsed="0" ns0:uiPriority="62" ns0:semiHidden="0" ns0:name="Light Grid Accent 2"/>
    <ns0:lsdException ns0:unhideWhenUsed="0" ns0:uiPriority="63" ns0:semiHidden="0" ns0:name="Medium Shading 1 Accent 2"/>
    <ns0:lsdException ns0:unhideWhenUsed="0" ns0:uiPriority="64" ns0:semiHidden="0" ns0:name="Medium Shading 2 Accent 2"/>
    <ns0:lsdException ns0:unhideWhenUsed="0" ns0:uiPriority="65" ns0:semiHidden="0" ns0:name="Medium List 1 Accent 2"/>
    <ns0:lsdException ns0:unhideWhenUsed="0" ns0:uiPriority="66" ns0:semiHidden="0" ns0:name="Medium List 2 Accent 2"/>
    <ns0:lsdException ns0:unhideWhenUsed="0" ns0:uiPriority="67" ns0:semiHidden="0" ns0:name="Medium Grid 1 Accent 2"/>
    <ns0:lsdException ns0:unhideWhenUsed="0" ns0:uiPriority="68" ns0:semiHidden="0" ns0:name="Medium Grid 2 Accent 2"/>
    <ns0:lsdException ns0:unhideWhenUsed="0" ns0:uiPriority="69" ns0:semiHidden="0" ns0:name="Medium Grid 3 Accent 2"/>
    <ns0:lsdException ns0:unhideWhenUsed="0" ns0:uiPriority="70" ns0:semiHidden="0" ns0:name="Dark List Accent 2"/>
    <ns0:lsdException ns0:unhideWhenUsed="0" ns0:uiPriority="71" ns0:semiHidden="0" ns0:name="Colorful Shading Accent 2"/>
    <ns0:lsdException ns0:unhideWhenUsed="0" ns0:uiPriority="72" ns0:semiHidden="0" ns0:name="Colorful List Accent 2"/>
    <ns0:lsdException ns0:unhideWhenUsed="0" ns0:uiPriority="73" ns0:semiHidden="0" ns0:name="Colorful Grid Accent 2"/>
    <ns0:lsdException ns0:unhideWhenUsed="0" ns0:uiPriority="60" ns0:semiHidden="0" ns0:name="Light Shading Accent 3"/>
    <ns0:lsdException ns0:unhideWhenUsed="0" ns0:uiPriority="61" ns0:semiHidden="0" ns0:name="Light List Accent 3"/>
    <ns0:lsdException ns0:unhideWhenUsed="0" ns0:uiPriority="62" ns0:semiHidden="0" ns0:name="Light Grid Accent 3"/>
    <ns0:lsdException ns0:unhideWhenUsed="0" ns0:uiPriority="63" ns0:semiHidden="0" ns0:name="Medium Shading 1 Accent 3"/>
    <ns0:lsdException ns0:unhideWhenUsed="0" ns0:uiPriority="64" ns0:semiHidden="0" ns0:name="Medium Shading 2 Accent 3"/>
    <ns0:lsdException ns0:unhideWhenUsed="0" ns0:uiPriority="65" ns0:semiHidden="0" ns0:name="Medium List 1 Accent 3"/>
    <ns0:lsdException ns0:unhideWhenUsed="0" ns0:uiPriority="66" ns0:semiHidden="0" ns0:name="Medium List 2 Accent 3"/>
    <ns0:lsdException ns0:unhideWhenUsed="0" ns0:uiPriority="67" ns0:semiHidden="0" ns0:name="Medium Grid 1 Accent 3"/>
    <ns0:lsdException ns0:unhideWhenUsed="0" ns0:uiPriority="68" ns0:semiHidden="0" ns0:name="Medium Grid 2 Accent 3"/>
    <ns0:lsdException ns0:unhideWhenUsed="0" ns0:uiPriority="69" ns0:semiHidden="0" ns0:name="Medium Grid 3 Accent 3"/>
    <ns0:lsdException ns0:unhideWhenUsed="0" ns0:uiPriority="70" ns0:semiHidden="0" ns0:name="Dark List Accent 3"/>
    <ns0:lsdException ns0:unhideWhenUsed="0" ns0:uiPriority="71" ns0:semiHidden="0" ns0:name="Colorful Shading Accent 3"/>
    <ns0:lsdException ns0:unhideWhenUsed="0" ns0:uiPriority="72" ns0:semiHidden="0" ns0:name="Colorful List Accent 3"/>
    <ns0:lsdException ns0:unhideWhenUsed="0" ns0:uiPriority="73" ns0:semiHidden="0" ns0:name="Colorful Grid Accent 3"/>
    <ns0:lsdException ns0:unhideWhenUsed="0" ns0:uiPriority="60" ns0:semiHidden="0" ns0:name="Light Shading Accent 4"/>
    <ns0:lsdException ns0:unhideWhenUsed="0" ns0:uiPriority="61" ns0:semiHidden="0" ns0:name="Light List Accent 4"/>
    <ns0:lsdException ns0:unhideWhenUsed="0" ns0:uiPriority="62" ns0:semiHidden="0" ns0:name="Light Grid Accent 4"/>
    <ns0:lsdException ns0:unhideWhenUsed="0" ns0:uiPriority="63" ns0:semiHidden="0" ns0:name="Medium Shading 1 Accent 4"/>
    <ns0:lsdException ns0:unhideWhenUsed="0" ns0:uiPriority="64" ns0:semiHidden="0" ns0:name="Medium Shading 2 Accent 4"/>
    <ns0:lsdException ns0:unhideWhenUsed="0" ns0:uiPriority="65" ns0:semiHidden="0" ns0:name="Medium List 1 Accent 4"/>
    <ns0:lsdException ns0:unhideWhenUsed="0" ns0:uiPriority="66" ns0:semiHidden="0" ns0:name="Medium List 2 Accent 4"/>
    <ns0:lsdException ns0:unhideWhenUsed="0" ns0:uiPriority="67" ns0:semiHidden="0" ns0:name="Medium Grid 1 Accent 4"/>
    <ns0:lsdException ns0:unhideWhenUsed="0" ns0:uiPriority="68" ns0:semiHidden="0" ns0:name="Medium Grid 2 Accent 4"/>
    <ns0:lsdException ns0:unhideWhenUsed="0" ns0:uiPriority="69" ns0:semiHidden="0" ns0:name="Medium Grid 3 Accent 4"/>
    <ns0:lsdException ns0:unhideWhenUsed="0" ns0:uiPriority="70" ns0:semiHidden="0" ns0:name="Dark List Accent 4"/>
    <ns0:lsdException ns0:unhideWhenUsed="0" ns0:uiPriority="71" ns0:semiHidden="0" ns0:name="Colorful Shading Accent 4"/>
    <ns0:lsdException ns0:unhideWhenUsed="0" ns0:uiPriority="72" ns0:semiHidden="0" ns0:name="Colorful List Accent 4"/>
    <ns0:lsdException ns0:unhideWhenUsed="0" ns0:uiPriority="73" ns0:semiHidden="0" ns0:name="Colorful Grid Accent 4"/>
    <ns0:lsdException ns0:unhideWhenUsed="0" ns0:uiPriority="60" ns0:semiHidden="0" ns0:name="Light Shading Accent 5"/>
    <ns0:lsdException ns0:unhideWhenUsed="0" ns0:uiPriority="61" ns0:semiHidden="0" ns0:name="Light List Accent 5"/>
    <ns0:lsdException ns0:unhideWhenUsed="0" ns0:uiPriority="62" ns0:semiHidden="0" ns0:name="Light Grid Accent 5"/>
    <ns0:lsdException ns0:unhideWhenUsed="0" ns0:uiPriority="63" ns0:semiHidden="0" ns0:name="Medium Shading 1 Accent 5"/>
    <ns0:lsdException ns0:unhideWhenUsed="0" ns0:uiPriority="64" ns0:semiHidden="0" ns0:name="Medium Shading 2 Accent 5"/>
    <ns0:lsdException ns0:unhideWhenUsed="0" ns0:uiPriority="65" ns0:semiHidden="0" ns0:name="Medium List 1 Accent 5"/>
    <ns0:lsdException ns0:unhideWhenUsed="0" ns0:uiPriority="66" ns0:semiHidden="0" ns0:name="Medium List 2 Accent 5"/>
    <ns0:lsdException ns0:unhideWhenUsed="0" ns0:uiPriority="67" ns0:semiHidden="0" ns0:name="Medium Grid 1 Accent 5"/>
    <ns0:lsdException ns0:unhideWhenUsed="0" ns0:uiPriority="68" ns0:semiHidden="0" ns0:name="Medium Grid 2 Accent 5"/>
    <ns0:lsdException ns0:unhideWhenUsed="0" ns0:uiPriority="69" ns0:semiHidden="0" ns0:name="Medium Grid 3 Accent 5"/>
    <ns0:lsdException ns0:unhideWhenUsed="0" ns0:uiPriority="70" ns0:semiHidden="0" ns0:name="Dark List Accent 5"/>
    <ns0:lsdException ns0:unhideWhenUsed="0" ns0:uiPriority="71" ns0:semiHidden="0" ns0:name="Colorful Shading Accent 5"/>
    <ns0:lsdException ns0:unhideWhenUsed="0" ns0:uiPriority="72" ns0:semiHidden="0" ns0:name="Colorful List Accent 5"/>
    <ns0:lsdException ns0:unhideWhenUsed="0" ns0:uiPriority="73" ns0:semiHidden="0" ns0:name="Colorful Grid Accent 5"/>
    <ns0:lsdException ns0:unhideWhenUsed="0" ns0:uiPriority="60" ns0:semiHidden="0" ns0:name="Light Shading Accent 6"/>
    <ns0:lsdException ns0:unhideWhenUsed="0" ns0:uiPriority="61" ns0:semiHidden="0" ns0:name="Light List Accent 6"/>
    <ns0:lsdException ns0:unhideWhenUsed="0" ns0:uiPriority="62" ns0:semiHidden="0" ns0:name="Light Grid Accent 6"/>
    <ns0:lsdException ns0:unhideWhenUsed="0" ns0:uiPriority="63" ns0:semiHidden="0" ns0:name="Medium Shading 1 Accent 6"/>
    <ns0:lsdException ns0:unhideWhenUsed="0" ns0:uiPriority="64" ns0:semiHidden="0" ns0:name="Medium Shading 2 Accent 6"/>
    <ns0:lsdException ns0:unhideWhenUsed="0" ns0:uiPriority="65" ns0:semiHidden="0" ns0:name="Medium List 1 Accent 6"/>
    <ns0:lsdException ns0:unhideWhenUsed="0" ns0:uiPriority="66" ns0:semiHidden="0" ns0:name="Medium List 2 Accent 6"/>
    <ns0:lsdException ns0:unhideWhenUsed="0" ns0:uiPriority="67" ns0:semiHidden="0" ns0:name="Medium Grid 1 Accent 6"/>
    <ns0:lsdException ns0:unhideWhenUsed="0" ns0:uiPriority="68" ns0:semiHidden="0" ns0:name="Medium Grid 2 Accent 6"/>
    <ns0:lsdException ns0:unhideWhenUsed="0" ns0:uiPriority="69" ns0:semiHidden="0" ns0:name="Medium Grid 3 Accent 6"/>
    <ns0:lsdException ns0:unhideWhenUsed="0" ns0:uiPriority="70" ns0:semiHidden="0" ns0:name="Dark List Accent 6"/>
    <ns0:lsdException ns0:unhideWhenUsed="0" ns0:uiPriority="71" ns0:semiHidden="0" ns0:name="Colorful Shading Accent 6"/>
    <ns0:lsdException ns0:unhideWhenUsed="0" ns0:uiPriority="72" ns0:semiHidden="0" ns0:name="Colorful List Accent 6"/>
    <ns0:lsdException ns0:unhideWhenUsed="0" ns0:uiPriority="73" ns0:semiHidden="0" ns0:name="Colorful Grid Accent 6"/>
  </ns0:latentStyles>
  <ns0:style ns0:type="paragraph" ns0:default="1" ns0:styleId="1">
    <ns0:name ns0:val="Normal"/>
    <ns0:qFormat/>
    <ns0:uiPriority ns0:val="0"/>
    <ns0:pPr>
      <ns0:widowControl ns0:val="0"/>
      <ns0:jc ns0:val="both"/>
    </ns0:pPr>
    <ns0:rPr>
      <ns0:rFonts ns0:asciiTheme="minorHAnsi" ns0:hAnsiTheme="minorHAnsi" ns0:eastAsiaTheme="minorEastAsia" ns0:cstheme="minorBidi"/>
      <ns0:sz ns0:val="21"/>
      <ns0:szCs ns0:val="22"/>
    </ns0:rPr>
  </ns0:style>
  <ns0:style ns0:type="paragraph" ns0:styleId="2">
    <ns0:name ns0:val="heading 1"/>
    <ns0:basedOn ns0:val="1"/>
    <ns0:next ns0:val="1"/>
    <ns0:qFormat/>
    <ns0:uiPriority ns0:val="0"/>
    <ns0:pPr>
      <ns0:keepNext/>
      <ns0:keepLines/>
      <ns0:spacing ns0:before="150" ns0:beforeLines="150" ns0:after="50" ns0:afterLines="50" ns0:line="360" ns0:lineRule="auto"/>
      <ns0:outlineLvl ns0:val="0"/>
    </ns0:pPr>
    <ns0:rPr>
      <ns0:rFonts ns0:ascii="宋体" ns0:hAnsi="宋体" ns0:eastAsia="宋体"/>
      <ns0:b/>
      <ns0:bCs/>
      <ns0:kern ns0:val="44"/>
      <ns0:sz ns0:val="30"/>
      <ns0:szCs ns0:val="44"/>
    </ns0:rPr>
  </ns0:style>
  <ns0:style ns0:type="paragraph" ns0:styleId="3">
    <ns0:name ns0:val="heading 2"/>
    <ns0:basedOn ns0:val="1"/>
    <ns0:next ns0:val="1"/>
    <ns0:unhideWhenUsed/>
    <ns0:qFormat/>
    <ns0:uiPriority ns0:val="0"/>
    <ns0:pPr>
      <ns0:keepNext/>
      <ns0:keepLines/>
      <ns0:spacing ns0:before="260" ns0:beforeLines="0" ns0:beforeAutospacing="0" ns0:after="260" ns0:afterLines="0" ns0:afterAutospacing="0" ns0:line="413" ns0:lineRule="auto"/>
      <ns0:outlineLvl ns0:val="1"/>
    </ns0:pPr>
    <ns0:rPr>
      <ns0:rFonts ns0:ascii="Arial" ns0:hAnsi="Arial" ns0:eastAsia="黑体"/>
      <ns0:b/>
      <ns0:sz ns0:val="32"/>
    </ns0:rPr>
  </ns0:style>
  <ns0:style ns0:type="character" ns0:default="1" ns0:styleId="12">
    <ns0:name ns0:val="Default Paragraph Font"/>
    <ns0:semiHidden/>
    <ns0:qFormat/>
    <ns0:uiPriority ns0:val="0"/>
  </ns0:style>
  <ns0:style ns0:type="table" ns0:default="1" ns0:styleId="11">
    <ns0:name ns0:val="Normal Table"/>
    <ns0:semiHidden/>
    <ns0:qFormat/>
    <ns0:uiPriority ns0:val="0"/>
    <ns0:tblPr>
      <ns0:tblCellMar>
        <ns0:top ns0:w="0" ns0:type="dxa"/>
        <ns0:left ns0:w="108" ns0:type="dxa"/>
        <ns0:bottom ns0:w="0" ns0:type="dxa"/>
        <ns0:right ns0:w="108" ns0:type="dxa"/>
      </ns0:tblCellMar>
    </ns0:tblPr>
  </ns0:style>
  <ns0:style ns0:type="paragraph" ns0:styleId="4">
    <ns0:name ns0:val="Body Text"/>
    <ns0:basedOn ns0:val="1"/>
    <ns0:qFormat/>
    <ns0:uiPriority ns0:val="0"/>
    <ns0:pPr>
      <ns0:overflowPunct ns0:val="0"/>
      <ns0:autoSpaceDE ns0:val="0"/>
      <ns0:autoSpaceDN ns0:val="0"/>
      <ns0:adjustRightInd ns0:val="0"/>
      <ns0:spacing ns0:before="120" ns0:after="120"/>
      <ns0:ind ns0:left="2520"/>
      <ns0:jc ns0:val="left"/>
      <ns0:textAlignment ns0:val="baseline"/>
    </ns0:pPr>
    <ns0:rPr>
      <ns0:rFonts ns0:ascii="宋体"/>
      <ns0:kern ns0:val="0"/>
      <ns0:sz ns0:val="24"/>
    </ns0:rPr>
  </ns0:style>
  <ns0:style ns0:type="paragraph" ns0:styleId="5">
    <ns0:name ns0:val="toc 3"/>
    <ns0:basedOn ns0:val="1"/>
    <ns0:next ns0:val="1"/>
    <ns0:qFormat/>
    <ns0:uiPriority ns0:val="39"/>
    <ns0:pPr>
      <ns0:ind ns0:left="420"/>
      <ns0:jc ns0:val="left"/>
    </ns0:pPr>
    <ns0:rPr>
      <ns0:iCs/>
      <ns0:sz ns0:val="20"/>
    </ns0:rPr>
  </ns0:style>
  <ns0:style ns0:type="paragraph" ns0:styleId="6">
    <ns0:name ns0:val="footer"/>
    <ns0:basedOn ns0:val="1"/>
    <ns0:qFormat/>
    <ns0:uiPriority ns0:val="99"/>
    <ns0:pPr>
      <ns0:tabs>
        <ns0:tab ns0:val="center" ns0:pos="4153"/>
        <ns0:tab ns0:val="right" ns0:pos="8306"/>
      </ns0:tabs>
      <ns0:snapToGrid ns0:val="0"/>
      <ns0:jc ns0:val="left"/>
    </ns0:pPr>
    <ns0:rPr>
      <ns0:sz ns0:val="18"/>
      <ns0:szCs ns0:val="18"/>
    </ns0:rPr>
  </ns0:style>
  <ns0:style ns0:type="paragraph" ns0:styleId="7">
    <ns0:name ns0:val="header"/>
    <ns0:basedOn ns0:val="1"/>
    <ns0:qFormat/>
    <ns0:uiPriority ns0:val="99"/>
    <ns0:pPr>
      <ns0:tabs>
        <ns0:tab ns0:val="center" ns0:pos="4153"/>
        <ns0:tab ns0:val="right" ns0:pos="8306"/>
      </ns0:tabs>
      <ns0:snapToGrid ns0:val="0"/>
      <ns0:jc ns0:val="center"/>
    </ns0:pPr>
    <ns0:rPr>
      <ns0:sz ns0:val="18"/>
      <ns0:szCs ns0:val="18"/>
    </ns0:rPr>
  </ns0:style>
  <ns0:style ns0:type="paragraph" ns0:styleId="8">
    <ns0:name ns0:val="toc 1"/>
    <ns0:basedOn ns0:val="1"/>
    <ns0:next ns0:val="1"/>
    <ns0:qFormat/>
    <ns0:uiPriority ns0:val="39"/>
    <ns0:pPr>
      <ns0:tabs>
        <ns0:tab ns0:val="right" ns0:leader="dot" ns0:pos="8302"/>
      </ns0:tabs>
      <ns0:spacing ns0:before="120" ns0:after="120"/>
    </ns0:pPr>
    <ns0:rPr>
      <ns0:b/>
      <ns0:bCs/>
      <ns0:caps/>
      <ns0:sz ns0:val="20"/>
    </ns0:rPr>
  </ns0:style>
  <ns0:style ns0:type="paragraph" ns0:styleId="9">
    <ns0:name ns0:val="toc 2"/>
    <ns0:basedOn ns0:val="1"/>
    <ns0:next ns0:val="1"/>
    <ns0:qFormat/>
    <ns0:uiPriority ns0:val="39"/>
    <ns0:pPr>
      <ns0:tabs>
        <ns0:tab ns0:val="right" ns0:leader="dot" ns0:pos="8296"/>
      </ns0:tabs>
      <ns0:jc ns0:val="left"/>
    </ns0:pPr>
    <ns0:rPr>
      <ns0:smallCaps/>
      <ns0:sz ns0:val="20"/>
    </ns0:rPr>
  </ns0:style>
  <ns0:style ns0:type="paragraph" ns0:styleId="10">
    <ns0:name ns0:val="Normal (Web)"/>
    <ns0:basedOn ns0:val="1"/>
    <ns0:uiPriority ns0:val="0"/>
    <ns0:rPr>
      <ns0:sz ns0:val="24"/>
    </ns0:rPr>
  </ns0:style>
  <ns0:style ns0:type="character" ns0:styleId="13">
    <ns0:name ns0:val="Strong"/>
    <ns0:basedOn ns0:val="12"/>
    <ns0:qFormat/>
    <ns0:uiPriority ns0:val="0"/>
    <ns0:rPr>
      <ns0:b/>
    </ns0:rPr>
  </ns0:style>
  <ns0:style ns0:type="character" ns0:styleId="14">
    <ns0:name ns0:val="Hyperlink"/>
    <ns0:qFormat/>
    <ns0:uiPriority ns0:val="99"/>
    <ns0:rPr>
      <ns0:color ns0:val="0000FF"/>
      <ns0:u ns0:val="single"/>
    </ns0:rPr>
  </ns0:style>
  <ns0:style ns0:type="paragraph" ns0:customStyle="1" ns0:styleId="15">
    <ns0:name ns0:val="Title Bar"/>
    <ns0:basedOn ns0:val="1"/>
    <ns0:qFormat/>
    <ns0:uiPriority ns0:val="0"/>
    <ns0:pPr>
      <ns0:keepNext/>
      <ns0:pageBreakBefore/>
      <ns0:shd ns0:val="solid" ns0:color="auto" ns0:fill="auto"/>
      <ns0:overflowPunct ns0:val="0"/>
      <ns0:autoSpaceDE ns0:val="0"/>
      <ns0:autoSpaceDN ns0:val="0"/>
      <ns0:adjustRightInd ns0:val="0"/>
      <ns0:spacing ns0:before="1680"/>
      <ns0:ind ns0:left="2520" ns0:right="720"/>
      <ns0:jc ns0:val="left"/>
      <ns0:textAlignment ns0:val="baseline"/>
    </ns0:pPr>
    <ns0:rPr>
      <ns0:rFonts ns0:ascii="宋体"/>
      <ns0:kern ns0:val="0"/>
      <ns0:sz ns0:val="36"/>
    </ns0:rPr>
  </ns0:style>
  <ns0:style ns0:type="character" ns0:customStyle="1" ns0:styleId="16">
    <ns0:name ns0:val="Highlighted Variable"/>
    <ns0:qFormat/>
    <ns0:uiPriority ns0:val="0"/>
    <ns0:rPr>
      <ns0:color ns0:val="0000FF"/>
      <ns0:sz ns0:val="21"/>
    </ns0:rPr>
  </ns0:style>
  <ns0:style ns0:type="paragraph" ns0:customStyle="1" ns0:styleId="17">
    <ns0:name ns0:val="Table Heading"/>
    <ns0:basedOn ns0:val="18"/>
    <ns0:qFormat/>
    <ns0:uiPriority ns0:val="0"/>
    <ns0:pPr>
      <ns0:spacing ns0:before="120" ns0:after="120"/>
    </ns0:pPr>
    <ns0:rPr>
      <ns0:b/>
    </ns0:rPr>
  </ns0:style>
  <ns0:style ns0:type="paragraph" ns0:customStyle="1" ns0:styleId="18">
    <ns0:name ns0:val="Table Text"/>
    <ns0:basedOn ns0:val="1"/>
    <ns0:qFormat/>
    <ns0:uiPriority ns0:val="0"/>
    <ns0:pPr>
      <ns0:keepLines/>
      <ns0:overflowPunct ns0:val="0"/>
      <ns0:autoSpaceDE ns0:val="0"/>
      <ns0:autoSpaceDN ns0:val="0"/>
      <ns0:adjustRightInd ns0:val="0"/>
      <ns0:jc ns0:val="left"/>
      <ns0:textAlignment ns0:val="baseline"/>
    </ns0:pPr>
    <ns0:rPr>
      <ns0:rFonts ns0:ascii="宋体"/>
      <ns0:kern ns0:val="0"/>
      <ns0:sz ns0:val="16"/>
    </ns0:rPr>
  </ns0:style>
  <ns0:style ns0:type="paragraph" ns0:customStyle="1" ns0:styleId="19">
    <ns0:name ns0:val="_Style 8"/>
    <ns0:basedOn ns0:val="2"/>
    <ns0:next ns0:val="1"/>
    <ns0:qFormat/>
    <ns0:uiPriority ns0:val="39"/>
    <ns0:pPr>
      <ns0:widowControl/>
      <ns0:spacing ns0:before="480" ns0:line="276" ns0:lineRule="auto"/>
      <ns0:jc ns0:val="left"/>
      <ns0:outlineLvl ns0:val="9"/>
    </ns0:pPr>
    <ns0:rPr>
      <ns0:rFonts ns0:ascii="Cambria" ns0:hAnsi="Cambria" ns0:eastAsia="宋体" ns0:cs="Times New Roman"/>
      <ns0:color ns0:val="365F91"/>
      <ns0:kern ns0:val="0"/>
      <ns0:sz ns0:val="28"/>
      <ns0:szCs ns0:val="28"/>
    </ns0:rPr>
  </ns0:style>
</ns0: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 Id="rId15" Type="http://schemas.openxmlformats.org/officeDocument/2006/relationships/footer" Target="footer5.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ns0:theme xmlns:ns0="http://schemas.openxmlformats.org/drawingml/2006/main" name="Offic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mbria"/>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shade val="51000"/>
                <ns0:satMod val="130000"/>
              </ns0:schemeClr>
            </ns0:gs>
            <ns0:gs pos="80000">
              <ns0:schemeClr val="phClr">
                <ns0:shade val="93000"/>
                <ns0:satMod val="130000"/>
              </ns0:schemeClr>
            </ns0:gs>
            <ns0:gs pos="100000">
              <ns0:schemeClr val="phClr">
                <ns0:shade val="94000"/>
                <ns0:satMod val="135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atMod val="350000"/>
                <ns0:shade val="99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customShpInfo spid="_x0000_s4097"/>
    <customShpInfo spid="_x0000_s4100"/>
    <customShpInfo spid="_x0000_s4103"/>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Pages>
  <Words>28338</Words>
  <Characters>29804</Characters>
  <TotalTime>3</TotalTime>
  <ScaleCrop>false</ScaleCrop>
  <LinksUpToDate>false</LinksUpToDate>
  <CharactersWithSpaces>30452</CharactersWithSpaces>
  <Application>WPS Office_12.1.25195.25195_F1E327BC-269C-435d-A152-05C5408002CA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2025-10-30T14:48:00Z</dcterms:created>
  <dc:creator>药衡智析演示团队</dc:creator>
  <cp:lastModifiedBy>药衡智析</cp:lastModifiedBy>
  <dcterms:modified xsi:type="dcterms:W3CDTF">2026-06-24T18:14:07Z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eyJoZGlkIjoiZmQ0NzgyMmIxNjdkNTQ2ZmIzODRlMGYxNzhkOTQyNDYiLCJ1c2VySWQiOiIxNDE3MTgxNDAwIn0=</vt:lpwstr>
  </property>
  <property fmtid="{D5CDD505-2E9C-101B-9397-08002B2CF9AE}" pid="3" name="KSOProductBuildVer">
    <vt:lpwstr>2052-12.1.25195.25195</vt:lpwstr>
  </property>
  <property fmtid="{D5CDD505-2E9C-101B-9397-08002B2CF9AE}" pid="4" name="ICV">
    <vt:lpwstr>38BE0C51775F4C39568AD769BE4F85AF_43</vt:lpwstr>
  </property>
</Properties>
</file>