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p14">
  <ns0:body>
    <ns0:p>
      <ns0:pPr>
        <ns0:keepNext/>
        <ns0:keepLines/>
        <ns0:pageBreakBefore ns0:val="0"/>
        <ns0:widowControl/>
        <ns0:spacing ns0:line="276" ns0:lineRule="auto" ns0:before="0" ns0:after="100"/>
      </ns0:pPr>
      <ns0:r>
        <ns0:rPr>
          <ns0:rFonts ns0:ascii="Noto Sans SC" ns0:hAnsi="Noto Sans SC" ns0:eastAsia="Noto Sans SC"/>
          <ns0:b ns0:val="0"/>
          <ns0:color ns0:val="202D33"/>
          <ns0:sz ns0:val="40"/>
        </ns0:rPr>
        <ns0:t>银黄口服液成本分析报告</ns0:t>
      </ns0:r>
    </ns0:p>
    <ns0:p>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中药一厂 · 2026-05 至 2026-05 · 10ml×10支/盒</ns0:t>
      </ns0:r>
    </ns0:p>
    <ns0:p>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报告编号：349706eb066a4505996fcdbe5b10e7c8；人工审核：待审核。</ns0:t>
      </ns0:r>
    </ns0:p>
    <ns0:p>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本次采用基础分析，原因解释待复核。</ns0:t>
      </ns0:r>
    </ns0:p>
    <ns0:p>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核心发现：单位成本 11.21 元/盒，总成本 650180.00 元；较上期变动最大的要素为直接材料，每盒变动 0.22 元。建议先核对该要素原始明细，再安排责任部门复核。</ns0:t>
      </ns0:r>
    </ns0:p>
    <ns0:p>
      <ns0:pPr>
        <ns0:keepNext ns0:val="0"/>
        <ns0:keepLines/>
        <ns0:pageBreakBefore ns0:val="0"/>
        <ns0:widowControl/>
        <ns0:spacing ns0:line="276" ns0:lineRule="auto" ns0:before="0" ns0:after="100"/>
      </ns0:pPr>
      <ns0:bookmarkStart ns0:id="30000" ns0:name="YH_TOC"/>
      <ns0:r>
        <ns0:rPr>
          <ns0:rFonts ns0:ascii="Noto Sans SC" ns0:hAnsi="Noto Sans SC" ns0:eastAsia="Noto Sans SC"/>
          <ns0:b ns0:val="0"/>
          <ns0:color ns0:val="202D33"/>
          <ns0:sz ns0:val="21"/>
        </ns0:rPr>
        <ns0:t>目录</ns0:t>
      </ns0:r>
    </ns0:p>
    <ns0:p>
      <ns0:pPr>
        <ns0:keepNext/>
        <ns0:keepLines/>
        <ns0:pageBreakBefore ns0:val="0"/>
        <ns0:widowControl/>
        <ns0:spacing ns0:after="100" ns0:line="276" ns0:lineRule="auto" ns0:before="200"/>
      </ns0:pPr>
      <ns0:r>
        <ns0:rPr>
          <ns0:rFonts ns0:ascii="Noto Sans SC" ns0:hAnsi="Noto Sans SC" ns0:eastAsia="Noto Sans SC"/>
          <ns0:b/>
          <ns0:color ns0:val="143D50"/>
          <ns0:sz ns0:val="28"/>
        </ns0:rPr>
        <ns0:t xml:space="preserve">　一、基本信息</ns0:t>
      </ns0:r>
    </ns0:p>
    <ns0:p>
      <ns0:pPr>
        <ns0:keepNext/>
        <ns0:keepLines/>
        <ns0:pageBreakBefore ns0:val="0"/>
        <ns0:widowControl/>
        <ns0:spacing ns0:after="100" ns0:line="276" ns0:lineRule="auto" ns0:before="200"/>
      </ns0:pPr>
      <ns0:r>
        <ns0:rPr>
          <ns0:rFonts ns0:ascii="Noto Sans SC" ns0:hAnsi="Noto Sans SC" ns0:eastAsia="Noto Sans SC"/>
          <ns0:b/>
          <ns0:color ns0:val="143D50"/>
          <ns0:sz ns0:val="28"/>
        </ns0:rPr>
        <ns0:t xml:space="preserve">　二、总成本概览</ns0:t>
      </ns0:r>
    </ns0:p>
    <ns0:p>
      <ns0:pPr>
        <ns0:keepNext/>
        <ns0:keepLines/>
        <ns0:pageBreakBefore ns0:val="0"/>
        <ns0:widowControl/>
        <ns0:spacing ns0:after="100" ns0:line="276" ns0:lineRule="auto" ns0:before="200"/>
      </ns0:pPr>
      <ns0:r>
        <ns0:rPr>
          <ns0:rFonts ns0:ascii="Noto Sans SC" ns0:hAnsi="Noto Sans SC" ns0:eastAsia="Noto Sans SC"/>
          <ns0:b/>
          <ns0:color ns0:val="143D50"/>
          <ns0:sz ns0:val="28"/>
        </ns0:rPr>
        <ns0:t xml:space="preserve">　三、要素明细</ns0:t>
      </ns0:r>
    </ns0:p>
    <ns0:p>
      <ns0:pPr>
        <ns0:keepNext/>
        <ns0:keepLines/>
        <ns0:pageBreakBefore ns0:val="0"/>
        <ns0:widowControl/>
        <ns0:spacing ns0:after="100" ns0:line="276" ns0:lineRule="auto" ns0:before="200"/>
      </ns0:pPr>
      <ns0:r>
        <ns0:rPr>
          <ns0:rFonts ns0:ascii="Noto Sans SC" ns0:hAnsi="Noto Sans SC" ns0:eastAsia="Noto Sans SC"/>
          <ns0:b/>
          <ns0:color ns0:val="143D50"/>
          <ns0:sz ns0:val="28"/>
        </ns0:rPr>
        <ns0:t xml:space="preserve">　四、专项分析</ns0:t>
      </ns0:r>
    </ns0:p>
    <ns0:p>
      <ns0:pPr>
        <ns0:keepNext/>
        <ns0:keepLines/>
        <ns0:pageBreakBefore ns0:val="0"/>
        <ns0:widowControl/>
        <ns0:spacing ns0:after="100" ns0:line="276" ns0:lineRule="auto" ns0:before="200"/>
      </ns0:pPr>
      <ns0:r>
        <ns0:rPr>
          <ns0:rFonts ns0:ascii="Noto Sans SC" ns0:hAnsi="Noto Sans SC" ns0:eastAsia="Noto Sans SC"/>
          <ns0:b/>
          <ns0:color ns0:val="143D50"/>
          <ns0:sz ns0:val="28"/>
        </ns0:rPr>
        <ns0:t xml:space="preserve">　五、对标分析</ns0:t>
      </ns0:r>
    </ns0:p>
    <ns0:p>
      <ns0:pPr>
        <ns0:keepNext/>
        <ns0:keepLines/>
        <ns0:pageBreakBefore ns0:val="0"/>
        <ns0:widowControl/>
        <ns0:spacing ns0:after="100" ns0:line="276" ns0:lineRule="auto" ns0:before="200"/>
      </ns0:pPr>
      <ns0:r>
        <ns0:rPr>
          <ns0:rFonts ns0:ascii="Noto Sans SC" ns0:hAnsi="Noto Sans SC" ns0:eastAsia="Noto Sans SC"/>
          <ns0:b/>
          <ns0:color ns0:val="143D50"/>
          <ns0:sz ns0:val="28"/>
        </ns0:rPr>
        <ns0:t xml:space="preserve">　六、总结与建议</ns0:t>
      </ns0:r>
    </ns0:p>
    <ns0:p>
      <ns0:pPr>
        <ns0:keepNext/>
        <ns0:keepLines/>
        <ns0:pageBreakBefore ns0:val="0"/>
        <ns0:widowControl/>
        <ns0:spacing ns0:line="276" ns0:lineRule="auto" ns0:before="200" ns0:after="100"/>
        <ns0:outlineLvl ns0:val="1"/>
      </ns0:pPr>
      <ns0:r>
        <ns0:rPr>
          <ns0:rFonts ns0:ascii="Noto Sans SC" ns0:hAnsi="Noto Sans SC" ns0:eastAsia="Noto Sans SC"/>
          <ns0:b/>
          <ns0:color ns0:val="143D50"/>
          <ns0:sz ns0:val="28"/>
        </ns0:rPr>
        <ns0:t>一、封面与基本信息</ns0:t>
      </ns0:r>
    </ns0:p>
    <ns0:tbl>
      <ns0:tblPr>
        <ns0:tblW ns0:type="auto" ns0:w="0"/>
        <ns0:tblLayout ns0:type="fixed"/>
        <ns0:tblLook ns0:firstColumn="1" ns0:firstRow="1" ns0:lastColumn="0" ns0:lastRow="0" ns0:noHBand="0" ns0:noVBand="1" ns0:val="04A0"/>
        <ns0:tblBorders>
          <ns0:top ns0:val="single" ns0:sz="4" ns0:color="000000"/>
          <ns0:left ns0:val="single" ns0:sz="4" ns0:color="000000"/>
          <ns0:bottom ns0:val="single" ns0:sz="4" ns0:color="000000"/>
          <ns0:right ns0:val="single" ns0:sz="4" ns0:color="000000"/>
          <ns0:insideH ns0:val="single" ns0:sz="4" ns0:color="000000"/>
          <ns0:insideV ns0:val="single" ns0:sz="4" ns0:color="000000"/>
        </ns0:tblBorders>
      </ns0:tblPr>
      <ns0:tblGrid>
        <ns0:gridCol ns0:w="4904"/>
        <ns0:gridCol ns0:w="4904"/>
      </ns0:tblGrid>
      <ns0:tr>
        <ns0:trPr>
          <ns0:cantSplit/>
          <ns0:tblHeader/>
        </ns0:trPr>
        <ns0:tc>
          <ns0:tcPr>
            <ns0:tcW ns0:type="dxa" ns0:w="4904"/>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项目</ns0:t>
            </ns0:r>
          </ns0:p>
        </ns0:tc>
        <ns0:tc>
          <ns0:tcPr>
            <ns0:tcW ns0:type="dxa" ns0:w="4904"/>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内容</ns0:t>
            </ns0:r>
          </ns0:p>
        </ns0:tc>
      </ns0:tr>
      <ns0:tr>
        <ns0:trPr>
          <ns0:cantSplit/>
        </ns0:trPr>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报告类型</ns0:t>
            </ns0:r>
          </ns0:p>
        </ns0:tc>
        <ns0:tc>
          <ns0:tcPr>
            <ns0:tcW ns0:type="dxa" ns0:w="4904"/>
          </ns0:tcPr>
          <ns0:p>
            <ns0:pPr>
              <ns0:keepNext ns0:val="0"/>
              <ns0:keepLines/>
              <ns0:pageBreakBefore ns0:val="0"/>
              <ns0:widowControl/>
              <ns0:spacing ns0:line="259" ns0:lineRule="auto" ns0:before="0" ns0:after="60"/>
            </ns0:pPr>
            <ns0:bookmarkStart ns0:id="10135" ns0:name="YH_c282ade0_135"/>
            <ns0:r>
              <ns0:rPr>
                <ns0:rFonts ns0:ascii="Noto Sans SC" ns0:hAnsi="Noto Sans SC" ns0:eastAsia="Noto Sans SC"/>
                <ns0:b ns0:val="0"/>
                <ns0:color ns0:val="202D33"/>
                <ns0:sz ns0:val="18"/>
              </ns0:rPr>
              <ns0:t xml:space="preserve">月度成本分析</ns0:t>
            </ns0:r>
            <ns0:bookmarkEnd ns0:id="10135"/>
          </ns0:p>
        </ns0:tc>
      </ns0:tr>
      <ns0:tr>
        <ns0:trPr>
          <ns0:cantSplit/>
        </ns0:trPr>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分析月份</ns0:t>
            </ns0:r>
          </ns0:p>
        </ns0:tc>
        <ns0:tc>
          <ns0:tcPr>
            <ns0:tcW ns0:type="dxa" ns0:w="4904"/>
          </ns0:tcPr>
          <ns0:p>
            <ns0:pPr>
              <ns0:keepNext ns0:val="0"/>
              <ns0:keepLines/>
              <ns0:pageBreakBefore ns0:val="0"/>
              <ns0:widowControl/>
              <ns0:spacing ns0:line="259" ns0:lineRule="auto" ns0:before="0" ns0:after="60"/>
            </ns0:pPr>
            <ns0:bookmarkStart ns0:id="10137" ns0:name="YH_c282ade0_137"/>
            <ns0:r>
              <ns0:rPr>
                <ns0:rFonts ns0:ascii="Noto Sans SC" ns0:hAnsi="Noto Sans SC" ns0:eastAsia="Noto Sans SC"/>
                <ns0:b ns0:val="0"/>
                <ns0:color ns0:val="202D33"/>
                <ns0:sz ns0:val="18"/>
              </ns0:rPr>
              <ns0:t xml:space="preserve">2026-05</ns0:t>
            </ns0:r>
            <ns0:bookmarkEnd ns0:id="10137"/>
          </ns0:p>
        </ns0:tc>
      </ns0:tr>
      <ns0:tr>
        <ns0:trPr>
          <ns0:cantSplit/>
        </ns0:trPr>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分析产品</ns0:t>
            </ns0:r>
          </ns0:p>
        </ns0:tc>
        <ns0:tc>
          <ns0:tcPr>
            <ns0:tcW ns0:type="dxa" ns0:w="4904"/>
          </ns0:tcPr>
          <ns0:p>
            <ns0:pPr>
              <ns0:keepNext ns0:val="0"/>
              <ns0:keepLines/>
              <ns0:pageBreakBefore ns0:val="0"/>
              <ns0:widowControl/>
              <ns0:spacing ns0:line="259" ns0:lineRule="auto" ns0:before="0" ns0:after="60"/>
            </ns0:pPr>
            <ns0:bookmarkStart ns0:id="10139" ns0:name="YH_c282ade0_139"/>
            <ns0:r>
              <ns0:rPr>
                <ns0:rFonts ns0:ascii="Noto Sans SC" ns0:hAnsi="Noto Sans SC" ns0:eastAsia="Noto Sans SC"/>
                <ns0:b ns0:val="0"/>
                <ns0:color ns0:val="202D33"/>
                <ns0:sz ns0:val="18"/>
              </ns0:rPr>
              <ns0:t xml:space="preserve">银黄口服液</ns0:t>
            </ns0:r>
            <ns0:bookmarkEnd ns0:id="10139"/>
          </ns0:p>
        </ns0:tc>
      </ns0:tr>
      <ns0:tr>
        <ns0:trPr>
          <ns0:cantSplit/>
        </ns0:trPr>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产品规格</ns0:t>
            </ns0:r>
          </ns0:p>
        </ns0:tc>
        <ns0:tc>
          <ns0:tcPr>
            <ns0:tcW ns0:type="dxa" ns0:w="4904"/>
          </ns0:tcPr>
          <ns0:p>
            <ns0:pPr>
              <ns0:keepNext ns0:val="0"/>
              <ns0:keepLines/>
              <ns0:pageBreakBefore ns0:val="0"/>
              <ns0:widowControl/>
              <ns0:spacing ns0:line="259" ns0:lineRule="auto" ns0:before="0" ns0:after="60"/>
            </ns0:pPr>
            <ns0:bookmarkStart ns0:id="10141" ns0:name="YH_c282ade0_141"/>
            <ns0:r>
              <ns0:rPr>
                <ns0:rFonts ns0:ascii="Noto Sans SC" ns0:hAnsi="Noto Sans SC" ns0:eastAsia="Noto Sans SC"/>
                <ns0:b ns0:val="0"/>
                <ns0:color ns0:val="202D33"/>
                <ns0:sz ns0:val="18"/>
              </ns0:rPr>
              <ns0:t xml:space="preserve">10ml×10支/盒</ns0:t>
            </ns0:r>
            <ns0:bookmarkEnd ns0:id="10141"/>
          </ns0:p>
        </ns0:tc>
      </ns0:tr>
      <ns0:tr>
        <ns0:trPr>
          <ns0:cantSplit/>
        </ns0:trPr>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本月产量</ns0:t>
            </ns0:r>
          </ns0:p>
        </ns0:tc>
        <ns0:tc>
          <ns0:tcPr>
            <ns0:tcW ns0:type="dxa" ns0:w="4904"/>
          </ns0:tcPr>
          <ns0:p>
            <ns0:pPr>
              <ns0:keepNext ns0:val="0"/>
              <ns0:keepLines/>
              <ns0:pageBreakBefore ns0:val="0"/>
              <ns0:widowControl/>
              <ns0:spacing ns0:line="259" ns0:lineRule="auto" ns0:before="0" ns0:after="60"/>
            </ns0:pPr>
            <ns0:bookmarkStart ns0:id="10143" ns0:name="YH_c282ade0_143"/>
            <ns0:r>
              <ns0:rPr>
                <ns0:rFonts ns0:ascii="Noto Sans SC" ns0:hAnsi="Noto Sans SC" ns0:eastAsia="Noto Sans SC"/>
                <ns0:b ns0:val="0"/>
                <ns0:color ns0:val="202D33"/>
                <ns0:sz ns0:val="18"/>
              </ns0:rPr>
              <ns0:t xml:space="preserve">58000 盒</ns0:t>
            </ns0:r>
            <ns0:bookmarkEnd ns0:id="10143"/>
          </ns0:p>
        </ns0:tc>
      </ns0:tr>
      <ns0:tr>
        <ns0:trPr>
          <ns0:cantSplit/>
        </ns0:trPr>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编制人</ns0:t>
            </ns0:r>
          </ns0:p>
        </ns0:tc>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财务部成本会计</ns0:t>
            </ns0:r>
          </ns0:p>
        </ns0:tc>
      </ns0:tr>
      <ns0:tr>
        <ns0:trPr>
          <ns0:cantSplit/>
        </ns0:trPr>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审核人</ns0:t>
            </ns0:r>
          </ns0:p>
        </ns0:tc>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待人工审核</ns0:t>
            </ns0:r>
          </ns0:p>
        </ns0:tc>
      </ns0:tr>
      <ns0:tr>
        <ns0:trPr>
          <ns0:cantSplit/>
        </ns0:trPr>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数据来源</ns0:t>
            </ns0:r>
          </ns0:p>
        </ns0:tc>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创灵境题包模拟CSV（非实时ERP）</ns0:t>
            </ns0:r>
          </ns0:p>
        </ns0:tc>
      </ns0:tr>
    </ns0:tbl>
    <ns0:p>
      <ns0:pPr>
        <ns0:keepNext/>
        <ns0:keepLines/>
        <ns0:pageBreakBefore ns0:val="0"/>
        <ns0:widowControl/>
        <ns0:spacing ns0:line="276" ns0:lineRule="auto" ns0:before="200" ns0:after="100"/>
        <ns0:outlineLvl ns0:val="1"/>
      </ns0:pPr>
      <ns0:r>
        <ns0:rPr>
          <ns0:rFonts ns0:ascii="Noto Sans SC" ns0:hAnsi="Noto Sans SC" ns0:eastAsia="Noto Sans SC"/>
          <ns0:b/>
          <ns0:color ns0:val="143D50"/>
          <ns0:sz ns0:val="28"/>
        </ns0:rPr>
        <ns0:t>二、总成本概览</ns0:t>
      </ns0:r>
    </ns0:p>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2.1 核心指标一览</ns0:t>
      </ns0:r>
    </ns0:p>
    <ns0:tbl>
      <ns0:tblPr>
        <ns0:tblW ns0:type="auto" ns0:w="0"/>
        <ns0:tblLayout ns0:type="fixed"/>
        <ns0:tblLook ns0:firstColumn="1" ns0:firstRow="1" ns0:lastColumn="0" ns0:lastRow="0" ns0:noHBand="0" ns0:noVBand="1" ns0:val="04A0"/>
        <ns0:tblBorders>
          <ns0:top ns0:val="single" ns0:sz="4" ns0:color="000000"/>
          <ns0:left ns0:val="single" ns0:sz="4" ns0:color="000000"/>
          <ns0:bottom ns0:val="single" ns0:sz="4" ns0:color="000000"/>
          <ns0:right ns0:val="single" ns0:sz="4" ns0:color="000000"/>
          <ns0:insideH ns0:val="single" ns0:sz="4" ns0:color="000000"/>
          <ns0:insideV ns0:val="single" ns0:sz="4" ns0:color="000000"/>
        </ns0:tblBorders>
      </ns0:tblPr>
      <ns0:tblGrid>
        <ns0:gridCol ns0:w="1361"/>
        <ns0:gridCol ns0:w="1332"/>
        <ns0:gridCol ns0:w="1332"/>
        <ns0:gridCol ns0:w="1020"/>
        <ns0:gridCol ns0:w="1332"/>
        <ns0:gridCol ns0:w="1020"/>
        <ns0:gridCol ns0:w="1332"/>
        <ns0:gridCol ns0:w="1020"/>
      </ns0:tblGrid>
      <ns0:tr>
        <ns0:trPr>
          <ns0:cantSplit/>
          <ns0:tblHeader/>
        </ns0:trPr>
        <ns0:tc>
          <ns0:tcPr>
            <ns0:tcW ns0:type="dxa" ns0:w="1361"/>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指标</ns0:t>
            </ns0:r>
          </ns0:p>
        </ns0:tc>
        <ns0:tc>
          <ns0:tcPr>
            <ns0:tcW ns0:type="dxa" ns0:w="133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本月实际</ns0:t>
            </ns0:r>
          </ns0:p>
        </ns0:tc>
        <ns0:tc>
          <ns0:tcPr>
            <ns0:tcW ns0:type="dxa" ns0:w="133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上月实际</ns0:t>
            </ns0:r>
          </ns0:p>
        </ns0:tc>
        <ns0:tc>
          <ns0:tcPr>
            <ns0:tcW ns0:type="dxa" ns0:w="1020"/>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环比变动</ns0:t>
            </ns0:r>
          </ns0:p>
        </ns0:tc>
        <ns0:tc>
          <ns0:tcPr>
            <ns0:tcW ns0:type="dxa" ns0:w="133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去年同月</ns0:t>
            </ns0:r>
          </ns0:p>
        </ns0:tc>
        <ns0:tc>
          <ns0:tcPr>
            <ns0:tcW ns0:type="dxa" ns0:w="1020"/>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同比变动</ns0:t>
            </ns0:r>
          </ns0:p>
        </ns0:tc>
        <ns0:tc>
          <ns0:tcPr>
            <ns0:tcW ns0:type="dxa" ns0:w="133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预算值</ns0:t>
            </ns0:r>
          </ns0:p>
        </ns0:tc>
        <ns0:tc>
          <ns0:tcPr>
            <ns0:tcW ns0:type="dxa" ns0:w="1020"/>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预算偏差</ns0:t>
            </ns0:r>
          </ns0:p>
        </ns0:tc>
      </ns0:tr>
      <ns0:tr>
        <ns0:trPr>
          <ns0:cantSplit/>
        </ns0:trPr>
        <ns0:tc>
          <ns0:tcPr>
            <ns0:tcW ns0:type="dxa" ns0:w="1361"/>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产量(盒)</ns0:t>
            </ns0:r>
          </ns0:p>
        </ns0:tc>
        <ns0:tc>
          <ns0:tcPr>
            <ns0:tcW ns0:type="dxa" ns0:w="1332"/>
          </ns0:tcPr>
          <ns0:p>
            <ns0:pPr>
              <ns0:keepNext ns0:val="0"/>
              <ns0:keepLines/>
              <ns0:pageBreakBefore ns0:val="0"/>
              <ns0:widowControl/>
              <ns0:spacing ns0:line="259" ns0:lineRule="auto" ns0:before="0" ns0:after="60"/>
            </ns0:pPr>
            <ns0:bookmarkStart ns0:id="10162" ns0:name="YH_c282ade0_162"/>
            <ns0:r>
              <ns0:rPr>
                <ns0:rFonts ns0:ascii="Noto Sans SC" ns0:hAnsi="Noto Sans SC" ns0:eastAsia="Noto Sans SC"/>
                <ns0:b ns0:val="0"/>
                <ns0:color ns0:val="202D33"/>
                <ns0:sz ns0:val="18"/>
              </ns0:rPr>
              <ns0:t xml:space="preserve">58000</ns0:t>
            </ns0:r>
            <ns0:bookmarkEnd ns0:id="10162"/>
          </ns0:p>
        </ns0:tc>
        <ns0:tc>
          <ns0:tcPr>
            <ns0:tcW ns0:type="dxa" ns0:w="1332"/>
          </ns0:tcPr>
          <ns0:p>
            <ns0:pPr>
              <ns0:keepNext ns0:val="0"/>
              <ns0:keepLines/>
              <ns0:pageBreakBefore ns0:val="0"/>
              <ns0:widowControl/>
              <ns0:spacing ns0:line="259" ns0:lineRule="auto" ns0:before="0" ns0:after="60"/>
            </ns0:pPr>
            <ns0:bookmarkStart ns0:id="10163" ns0:name="YH_c282ade0_163"/>
            <ns0:r>
              <ns0:rPr>
                <ns0:rFonts ns0:ascii="Noto Sans SC" ns0:hAnsi="Noto Sans SC" ns0:eastAsia="Noto Sans SC"/>
                <ns0:b ns0:val="0"/>
                <ns0:color ns0:val="202D33"/>
                <ns0:sz ns0:val="18"/>
              </ns0:rPr>
              <ns0:t xml:space="preserve">55000</ns0:t>
            </ns0:r>
            <ns0:bookmarkEnd ns0:id="10163"/>
          </ns0:p>
        </ns0:tc>
        <ns0:tc>
          <ns0:tcPr>
            <ns0:tcW ns0:type="dxa" ns0:w="1020"/>
          </ns0:tcPr>
          <ns0:p>
            <ns0:pPr>
              <ns0:keepNext ns0:val="0"/>
              <ns0:keepLines/>
              <ns0:pageBreakBefore ns0:val="0"/>
              <ns0:widowControl/>
              <ns0:spacing ns0:line="259" ns0:lineRule="auto" ns0:before="0" ns0:after="60"/>
            </ns0:pPr>
            <ns0:bookmarkStart ns0:id="10164" ns0:name="YH_c282ade0_164"/>
            <ns0:r>
              <ns0:rPr>
                <ns0:rFonts ns0:ascii="Noto Sans SC" ns0:hAnsi="Noto Sans SC" ns0:eastAsia="Noto Sans SC"/>
                <ns0:b ns0:val="0"/>
                <ns0:color ns0:val="202D33"/>
                <ns0:sz ns0:val="18"/>
              </ns0:rPr>
              <ns0:t xml:space="preserve">5.45%</ns0:t>
            </ns0:r>
            <ns0:bookmarkEnd ns0:id="10164"/>
          </ns0:p>
        </ns0:tc>
        <ns0:tc>
          <ns0:tcPr>
            <ns0:tcW ns0:type="dxa" ns0:w="1332"/>
          </ns0:tcPr>
          <ns0:p>
            <ns0:pPr>
              <ns0:keepNext ns0:val="0"/>
              <ns0:keepLines/>
              <ns0:pageBreakBefore ns0:val="0"/>
              <ns0:widowControl/>
              <ns0:spacing ns0:line="259" ns0:lineRule="auto" ns0:before="0" ns0:after="60"/>
            </ns0:pPr>
            <ns0:bookmarkStart ns0:id="10165" ns0:name="YH_c282ade0_165"/>
            <ns0:r>
              <ns0:rPr>
                <ns0:rFonts ns0:ascii="Noto Sans SC" ns0:hAnsi="Noto Sans SC" ns0:eastAsia="Noto Sans SC"/>
                <ns0:b ns0:val="0"/>
                <ns0:color ns0:val="202D33"/>
                <ns0:sz ns0:val="18"/>
              </ns0:rPr>
              <ns0:t xml:space="preserve">55100</ns0:t>
            </ns0:r>
            <ns0:bookmarkEnd ns0:id="10165"/>
          </ns0:p>
        </ns0:tc>
        <ns0:tc>
          <ns0:tcPr>
            <ns0:tcW ns0:type="dxa" ns0:w="1020"/>
          </ns0:tcPr>
          <ns0:p>
            <ns0:pPr>
              <ns0:keepNext ns0:val="0"/>
              <ns0:keepLines/>
              <ns0:pageBreakBefore ns0:val="0"/>
              <ns0:widowControl/>
              <ns0:spacing ns0:line="259" ns0:lineRule="auto" ns0:before="0" ns0:after="60"/>
            </ns0:pPr>
            <ns0:bookmarkStart ns0:id="10166" ns0:name="YH_c282ade0_166"/>
            <ns0:r>
              <ns0:rPr>
                <ns0:rFonts ns0:ascii="Noto Sans SC" ns0:hAnsi="Noto Sans SC" ns0:eastAsia="Noto Sans SC"/>
                <ns0:b ns0:val="0"/>
                <ns0:color ns0:val="202D33"/>
                <ns0:sz ns0:val="18"/>
              </ns0:rPr>
              <ns0:t xml:space="preserve">5.26%</ns0:t>
            </ns0:r>
            <ns0:bookmarkEnd ns0:id="10166"/>
          </ns0:p>
        </ns0:tc>
        <ns0:tc>
          <ns0:tcPr>
            <ns0:tcW ns0:type="dxa" ns0:w="1332"/>
          </ns0:tcPr>
          <ns0:p>
            <ns0:pPr>
              <ns0:keepNext ns0:val="0"/>
              <ns0:keepLines/>
              <ns0:pageBreakBefore ns0:val="0"/>
              <ns0:widowControl/>
              <ns0:spacing ns0:line="259" ns0:lineRule="auto" ns0:before="0" ns0:after="60"/>
            </ns0:pPr>
            <ns0:bookmarkStart ns0:id="10167" ns0:name="YH_c282ade0_167"/>
            <ns0:r>
              <ns0:rPr>
                <ns0:rFonts ns0:ascii="Noto Sans SC" ns0:hAnsi="Noto Sans SC" ns0:eastAsia="Noto Sans SC"/>
                <ns0:b ns0:val="0"/>
                <ns0:color ns0:val="202D33"/>
                <ns0:sz ns0:val="18"/>
              </ns0:rPr>
              <ns0:t xml:space="preserve">50000</ns0:t>
            </ns0:r>
            <ns0:bookmarkEnd ns0:id="10167"/>
          </ns0:p>
        </ns0:tc>
        <ns0:tc>
          <ns0:tcPr>
            <ns0:tcW ns0:type="dxa" ns0:w="1020"/>
          </ns0:tcPr>
          <ns0:p>
            <ns0:pPr>
              <ns0:keepNext ns0:val="0"/>
              <ns0:keepLines/>
              <ns0:pageBreakBefore ns0:val="0"/>
              <ns0:widowControl/>
              <ns0:spacing ns0:line="259" ns0:lineRule="auto" ns0:before="0" ns0:after="60"/>
            </ns0:pPr>
            <ns0:bookmarkStart ns0:id="10168" ns0:name="YH_c282ade0_168"/>
            <ns0:r>
              <ns0:rPr>
                <ns0:rFonts ns0:ascii="Noto Sans SC" ns0:hAnsi="Noto Sans SC" ns0:eastAsia="Noto Sans SC"/>
                <ns0:b ns0:val="0"/>
                <ns0:color ns0:val="202D33"/>
                <ns0:sz ns0:val="18"/>
              </ns0:rPr>
              <ns0:t xml:space="preserve">16.00%</ns0:t>
            </ns0:r>
            <ns0:bookmarkEnd ns0:id="10168"/>
          </ns0:p>
        </ns0:tc>
      </ns0:tr>
      <ns0:tr>
        <ns0:trPr>
          <ns0:cantSplit/>
        </ns0:trPr>
        <ns0:tc>
          <ns0:tcPr>
            <ns0:tcW ns0:type="dxa" ns0:w="1361"/>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单位成本(元/盒)</ns0:t>
            </ns0:r>
          </ns0:p>
        </ns0:tc>
        <ns0:tc>
          <ns0:tcPr>
            <ns0:tcW ns0:type="dxa" ns0:w="1332"/>
          </ns0:tcPr>
          <ns0:p>
            <ns0:pPr>
              <ns0:keepNext ns0:val="0"/>
              <ns0:keepLines/>
              <ns0:pageBreakBefore ns0:val="0"/>
              <ns0:widowControl/>
              <ns0:spacing ns0:line="259" ns0:lineRule="auto" ns0:before="0" ns0:after="60"/>
            </ns0:pPr>
            <ns0:bookmarkStart ns0:id="10170" ns0:name="YH_c282ade0_170"/>
            <ns0:r>
              <ns0:rPr>
                <ns0:rFonts ns0:ascii="Noto Sans SC" ns0:hAnsi="Noto Sans SC" ns0:eastAsia="Noto Sans SC"/>
                <ns0:b ns0:val="0"/>
                <ns0:color ns0:val="202D33"/>
                <ns0:sz ns0:val="18"/>
              </ns0:rPr>
              <ns0:t xml:space="preserve">11.21</ns0:t>
            </ns0:r>
            <ns0:bookmarkEnd ns0:id="10170"/>
          </ns0:p>
        </ns0:tc>
        <ns0:tc>
          <ns0:tcPr>
            <ns0:tcW ns0:type="dxa" ns0:w="1332"/>
          </ns0:tcPr>
          <ns0:p>
            <ns0:pPr>
              <ns0:keepNext ns0:val="0"/>
              <ns0:keepLines/>
              <ns0:pageBreakBefore ns0:val="0"/>
              <ns0:widowControl/>
              <ns0:spacing ns0:line="259" ns0:lineRule="auto" ns0:before="0" ns0:after="60"/>
            </ns0:pPr>
            <ns0:bookmarkStart ns0:id="10171" ns0:name="YH_c282ade0_171"/>
            <ns0:r>
              <ns0:rPr>
                <ns0:rFonts ns0:ascii="Noto Sans SC" ns0:hAnsi="Noto Sans SC" ns0:eastAsia="Noto Sans SC"/>
                <ns0:b ns0:val="0"/>
                <ns0:color ns0:val="202D33"/>
                <ns0:sz ns0:val="18"/>
              </ns0:rPr>
              <ns0:t xml:space="preserve">10.90</ns0:t>
            </ns0:r>
            <ns0:bookmarkEnd ns0:id="10171"/>
          </ns0:p>
        </ns0:tc>
        <ns0:tc>
          <ns0:tcPr>
            <ns0:tcW ns0:type="dxa" ns0:w="1020"/>
          </ns0:tcPr>
          <ns0:p>
            <ns0:pPr>
              <ns0:keepNext ns0:val="0"/>
              <ns0:keepLines/>
              <ns0:pageBreakBefore ns0:val="0"/>
              <ns0:widowControl/>
              <ns0:spacing ns0:line="259" ns0:lineRule="auto" ns0:before="0" ns0:after="60"/>
            </ns0:pPr>
            <ns0:bookmarkStart ns0:id="10172" ns0:name="YH_c282ade0_172"/>
            <ns0:r>
              <ns0:rPr>
                <ns0:rFonts ns0:ascii="Noto Sans SC" ns0:hAnsi="Noto Sans SC" ns0:eastAsia="Noto Sans SC"/>
                <ns0:b ns0:val="0"/>
                <ns0:color ns0:val="202D33"/>
                <ns0:sz ns0:val="18"/>
              </ns0:rPr>
              <ns0:t xml:space="preserve">2.84%</ns0:t>
            </ns0:r>
            <ns0:bookmarkEnd ns0:id="10172"/>
          </ns0:p>
        </ns0:tc>
        <ns0:tc>
          <ns0:tcPr>
            <ns0:tcW ns0:type="dxa" ns0:w="1332"/>
          </ns0:tcPr>
          <ns0:p>
            <ns0:pPr>
              <ns0:keepNext ns0:val="0"/>
              <ns0:keepLines/>
              <ns0:pageBreakBefore ns0:val="0"/>
              <ns0:widowControl/>
              <ns0:spacing ns0:line="259" ns0:lineRule="auto" ns0:before="0" ns0:after="60"/>
            </ns0:pPr>
            <ns0:bookmarkStart ns0:id="10173" ns0:name="YH_c282ade0_173"/>
            <ns0:r>
              <ns0:rPr>
                <ns0:rFonts ns0:ascii="Noto Sans SC" ns0:hAnsi="Noto Sans SC" ns0:eastAsia="Noto Sans SC"/>
                <ns0:b ns0:val="0"/>
                <ns0:color ns0:val="202D33"/>
                <ns0:sz ns0:val="18"/>
              </ns0:rPr>
              <ns0:t xml:space="preserve">10.71</ns0:t>
            </ns0:r>
            <ns0:bookmarkEnd ns0:id="10173"/>
          </ns0:p>
        </ns0:tc>
        <ns0:tc>
          <ns0:tcPr>
            <ns0:tcW ns0:type="dxa" ns0:w="1020"/>
          </ns0:tcPr>
          <ns0:p>
            <ns0:pPr>
              <ns0:keepNext ns0:val="0"/>
              <ns0:keepLines/>
              <ns0:pageBreakBefore ns0:val="0"/>
              <ns0:widowControl/>
              <ns0:spacing ns0:line="259" ns0:lineRule="auto" ns0:before="0" ns0:after="60"/>
            </ns0:pPr>
            <ns0:bookmarkStart ns0:id="10174" ns0:name="YH_c282ade0_174"/>
            <ns0:r>
              <ns0:rPr>
                <ns0:rFonts ns0:ascii="Noto Sans SC" ns0:hAnsi="Noto Sans SC" ns0:eastAsia="Noto Sans SC"/>
                <ns0:b ns0:val="0"/>
                <ns0:color ns0:val="202D33"/>
                <ns0:sz ns0:val="18"/>
              </ns0:rPr>
              <ns0:t xml:space="preserve">4.67%</ns0:t>
            </ns0:r>
            <ns0:bookmarkEnd ns0:id="10174"/>
          </ns0:p>
        </ns0:tc>
        <ns0:tc>
          <ns0:tcPr>
            <ns0:tcW ns0:type="dxa" ns0:w="1332"/>
          </ns0:tcPr>
          <ns0:p>
            <ns0:pPr>
              <ns0:keepNext ns0:val="0"/>
              <ns0:keepLines/>
              <ns0:pageBreakBefore ns0:val="0"/>
              <ns0:widowControl/>
              <ns0:spacing ns0:line="259" ns0:lineRule="auto" ns0:before="0" ns0:after="60"/>
            </ns0:pPr>
            <ns0:bookmarkStart ns0:id="10175" ns0:name="YH_c282ade0_175"/>
            <ns0:r>
              <ns0:rPr>
                <ns0:rFonts ns0:ascii="Noto Sans SC" ns0:hAnsi="Noto Sans SC" ns0:eastAsia="Noto Sans SC"/>
                <ns0:b ns0:val="0"/>
                <ns0:color ns0:val="202D33"/>
                <ns0:sz ns0:val="18"/>
              </ns0:rPr>
              <ns0:t xml:space="preserve">10.60</ns0:t>
            </ns0:r>
            <ns0:bookmarkEnd ns0:id="10175"/>
          </ns0:p>
        </ns0:tc>
        <ns0:tc>
          <ns0:tcPr>
            <ns0:tcW ns0:type="dxa" ns0:w="1020"/>
          </ns0:tcPr>
          <ns0:p>
            <ns0:pPr>
              <ns0:keepNext ns0:val="0"/>
              <ns0:keepLines/>
              <ns0:pageBreakBefore ns0:val="0"/>
              <ns0:widowControl/>
              <ns0:spacing ns0:line="259" ns0:lineRule="auto" ns0:before="0" ns0:after="60"/>
            </ns0:pPr>
            <ns0:bookmarkStart ns0:id="10176" ns0:name="YH_c282ade0_176"/>
            <ns0:r>
              <ns0:rPr>
                <ns0:rFonts ns0:ascii="Noto Sans SC" ns0:hAnsi="Noto Sans SC" ns0:eastAsia="Noto Sans SC"/>
                <ns0:b ns0:val="0"/>
                <ns0:color ns0:val="202D33"/>
                <ns0:sz ns0:val="18"/>
              </ns0:rPr>
              <ns0:t xml:space="preserve">5.75%</ns0:t>
            </ns0:r>
            <ns0:bookmarkEnd ns0:id="10176"/>
          </ns0:p>
        </ns0:tc>
      </ns0:tr>
      <ns0:tr>
        <ns0:trPr>
          <ns0:cantSplit/>
        </ns0:trPr>
        <ns0:tc>
          <ns0:tcPr>
            <ns0:tcW ns0:type="dxa" ns0:w="1361"/>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总成本(元)</ns0:t>
            </ns0:r>
          </ns0:p>
        </ns0:tc>
        <ns0:tc>
          <ns0:tcPr>
            <ns0:tcW ns0:type="dxa" ns0:w="1332"/>
          </ns0:tcPr>
          <ns0:p>
            <ns0:pPr>
              <ns0:keepNext ns0:val="0"/>
              <ns0:keepLines/>
              <ns0:pageBreakBefore ns0:val="0"/>
              <ns0:widowControl/>
              <ns0:spacing ns0:line="259" ns0:lineRule="auto" ns0:before="0" ns0:after="60"/>
            </ns0:pPr>
            <ns0:bookmarkStart ns0:id="10178" ns0:name="YH_c282ade0_178"/>
            <ns0:r>
              <ns0:rPr>
                <ns0:rFonts ns0:ascii="Noto Sans SC" ns0:hAnsi="Noto Sans SC" ns0:eastAsia="Noto Sans SC"/>
                <ns0:b ns0:val="0"/>
                <ns0:color ns0:val="202D33"/>
                <ns0:sz ns0:val="18"/>
              </ns0:rPr>
              <ns0:t xml:space="preserve">650180.00</ns0:t>
            </ns0:r>
            <ns0:bookmarkEnd ns0:id="10178"/>
          </ns0:p>
        </ns0:tc>
        <ns0:tc>
          <ns0:tcPr>
            <ns0:tcW ns0:type="dxa" ns0:w="1332"/>
          </ns0:tcPr>
          <ns0:p>
            <ns0:pPr>
              <ns0:keepNext ns0:val="0"/>
              <ns0:keepLines/>
              <ns0:pageBreakBefore ns0:val="0"/>
              <ns0:widowControl/>
              <ns0:spacing ns0:line="259" ns0:lineRule="auto" ns0:before="0" ns0:after="60"/>
            </ns0:pPr>
            <ns0:bookmarkStart ns0:id="10179" ns0:name="YH_c282ade0_179"/>
            <ns0:r>
              <ns0:rPr>
                <ns0:rFonts ns0:ascii="Noto Sans SC" ns0:hAnsi="Noto Sans SC" ns0:eastAsia="Noto Sans SC"/>
                <ns0:b ns0:val="0"/>
                <ns0:color ns0:val="202D33"/>
                <ns0:sz ns0:val="18"/>
              </ns0:rPr>
              <ns0:t xml:space="preserve">599500.00</ns0:t>
            </ns0:r>
            <ns0:bookmarkEnd ns0:id="10179"/>
          </ns0:p>
        </ns0:tc>
        <ns0:tc>
          <ns0:tcPr>
            <ns0:tcW ns0:type="dxa" ns0:w="1020"/>
          </ns0:tcPr>
          <ns0:p>
            <ns0:pPr>
              <ns0:keepNext ns0:val="0"/>
              <ns0:keepLines/>
              <ns0:pageBreakBefore ns0:val="0"/>
              <ns0:widowControl/>
              <ns0:spacing ns0:line="259" ns0:lineRule="auto" ns0:before="0" ns0:after="60"/>
            </ns0:pPr>
            <ns0:bookmarkStart ns0:id="10180" ns0:name="YH_c282ade0_180"/>
            <ns0:r>
              <ns0:rPr>
                <ns0:rFonts ns0:ascii="Noto Sans SC" ns0:hAnsi="Noto Sans SC" ns0:eastAsia="Noto Sans SC"/>
                <ns0:b ns0:val="0"/>
                <ns0:color ns0:val="202D33"/>
                <ns0:sz ns0:val="18"/>
              </ns0:rPr>
              <ns0:t xml:space="preserve">8.45%</ns0:t>
            </ns0:r>
            <ns0:bookmarkEnd ns0:id="10180"/>
          </ns0:p>
        </ns0:tc>
        <ns0:tc>
          <ns0:tcPr>
            <ns0:tcW ns0:type="dxa" ns0:w="1332"/>
          </ns0:tcPr>
          <ns0:p>
            <ns0:pPr>
              <ns0:keepNext ns0:val="0"/>
              <ns0:keepLines/>
              <ns0:pageBreakBefore ns0:val="0"/>
              <ns0:widowControl/>
              <ns0:spacing ns0:line="259" ns0:lineRule="auto" ns0:before="0" ns0:after="60"/>
            </ns0:pPr>
            <ns0:bookmarkStart ns0:id="10181" ns0:name="YH_c282ade0_181"/>
            <ns0:r>
              <ns0:rPr>
                <ns0:rFonts ns0:ascii="Noto Sans SC" ns0:hAnsi="Noto Sans SC" ns0:eastAsia="Noto Sans SC"/>
                <ns0:b ns0:val="0"/>
                <ns0:color ns0:val="202D33"/>
                <ns0:sz ns0:val="18"/>
              </ns0:rPr>
              <ns0:t xml:space="preserve">590121.00</ns0:t>
            </ns0:r>
            <ns0:bookmarkEnd ns0:id="10181"/>
          </ns0:p>
        </ns0:tc>
        <ns0:tc>
          <ns0:tcPr>
            <ns0:tcW ns0:type="dxa" ns0:w="1020"/>
          </ns0:tcPr>
          <ns0:p>
            <ns0:pPr>
              <ns0:keepNext ns0:val="0"/>
              <ns0:keepLines/>
              <ns0:pageBreakBefore ns0:val="0"/>
              <ns0:widowControl/>
              <ns0:spacing ns0:line="259" ns0:lineRule="auto" ns0:before="0" ns0:after="60"/>
            </ns0:pPr>
            <ns0:bookmarkStart ns0:id="10182" ns0:name="YH_c282ade0_182"/>
            <ns0:r>
              <ns0:rPr>
                <ns0:rFonts ns0:ascii="Noto Sans SC" ns0:hAnsi="Noto Sans SC" ns0:eastAsia="Noto Sans SC"/>
                <ns0:b ns0:val="0"/>
                <ns0:color ns0:val="202D33"/>
                <ns0:sz ns0:val="18"/>
              </ns0:rPr>
              <ns0:t xml:space="preserve">10.18%</ns0:t>
            </ns0:r>
            <ns0:bookmarkEnd ns0:id="10182"/>
          </ns0:p>
        </ns0:tc>
        <ns0:tc>
          <ns0:tcPr>
            <ns0:tcW ns0:type="dxa" ns0:w="1332"/>
          </ns0:tcPr>
          <ns0:p>
            <ns0:pPr>
              <ns0:keepNext ns0:val="0"/>
              <ns0:keepLines/>
              <ns0:pageBreakBefore ns0:val="0"/>
              <ns0:widowControl/>
              <ns0:spacing ns0:line="259" ns0:lineRule="auto" ns0:before="0" ns0:after="60"/>
            </ns0:pPr>
            <ns0:bookmarkStart ns0:id="10183" ns0:name="YH_c282ade0_183"/>
            <ns0:r>
              <ns0:rPr>
                <ns0:rFonts ns0:ascii="Noto Sans SC" ns0:hAnsi="Noto Sans SC" ns0:eastAsia="Noto Sans SC"/>
                <ns0:b ns0:val="0"/>
                <ns0:color ns0:val="202D33"/>
                <ns0:sz ns0:val="18"/>
              </ns0:rPr>
              <ns0:t xml:space="preserve">530000.00</ns0:t>
            </ns0:r>
            <ns0:bookmarkEnd ns0:id="10183"/>
          </ns0:p>
        </ns0:tc>
        <ns0:tc>
          <ns0:tcPr>
            <ns0:tcW ns0:type="dxa" ns0:w="1020"/>
          </ns0:tcPr>
          <ns0:p>
            <ns0:pPr>
              <ns0:keepNext ns0:val="0"/>
              <ns0:keepLines/>
              <ns0:pageBreakBefore ns0:val="0"/>
              <ns0:widowControl/>
              <ns0:spacing ns0:line="259" ns0:lineRule="auto" ns0:before="0" ns0:after="60"/>
            </ns0:pPr>
            <ns0:bookmarkStart ns0:id="10184" ns0:name="YH_c282ade0_184"/>
            <ns0:r>
              <ns0:rPr>
                <ns0:rFonts ns0:ascii="Noto Sans SC" ns0:hAnsi="Noto Sans SC" ns0:eastAsia="Noto Sans SC"/>
                <ns0:b ns0:val="0"/>
                <ns0:color ns0:val="202D33"/>
                <ns0:sz ns0:val="18"/>
              </ns0:rPr>
              <ns0:t xml:space="preserve">22.68%</ns0:t>
            </ns0:r>
            <ns0:bookmarkEnd ns0:id="10184"/>
          </ns0:p>
        </ns0:tc>
      </ns0:tr>
      <ns0:tr>
        <ns0:trPr>
          <ns0:cantSplit/>
        </ns0:trPr>
        <ns0:tc>
          <ns0:tcPr>
            <ns0:tcW ns0:type="dxa" ns0:w="1361"/>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其中：直接材料(元/盒)</ns0:t>
            </ns0:r>
          </ns0:p>
        </ns0:tc>
        <ns0:tc>
          <ns0:tcPr>
            <ns0:tcW ns0:type="dxa" ns0:w="1332"/>
          </ns0:tcPr>
          <ns0:p>
            <ns0:pPr>
              <ns0:keepNext ns0:val="0"/>
              <ns0:keepLines/>
              <ns0:pageBreakBefore ns0:val="0"/>
              <ns0:widowControl/>
              <ns0:spacing ns0:line="259" ns0:lineRule="auto" ns0:before="0" ns0:after="60"/>
            </ns0:pPr>
            <ns0:bookmarkStart ns0:id="10186" ns0:name="YH_c282ade0_186"/>
            <ns0:r>
              <ns0:rPr>
                <ns0:rFonts ns0:ascii="Noto Sans SC" ns0:hAnsi="Noto Sans SC" ns0:eastAsia="Noto Sans SC"/>
                <ns0:b ns0:val="0"/>
                <ns0:color ns0:val="202D33"/>
                <ns0:sz ns0:val="18"/>
              </ns0:rPr>
              <ns0:t xml:space="preserve">7.30</ns0:t>
            </ns0:r>
            <ns0:bookmarkEnd ns0:id="10186"/>
          </ns0:p>
        </ns0:tc>
        <ns0:tc>
          <ns0:tcPr>
            <ns0:tcW ns0:type="dxa" ns0:w="1332"/>
          </ns0:tcPr>
          <ns0:p>
            <ns0:pPr>
              <ns0:keepNext ns0:val="0"/>
              <ns0:keepLines/>
              <ns0:pageBreakBefore ns0:val="0"/>
              <ns0:widowControl/>
              <ns0:spacing ns0:line="259" ns0:lineRule="auto" ns0:before="0" ns0:after="60"/>
            </ns0:pPr>
            <ns0:bookmarkStart ns0:id="10187" ns0:name="YH_c282ade0_187"/>
            <ns0:r>
              <ns0:rPr>
                <ns0:rFonts ns0:ascii="Noto Sans SC" ns0:hAnsi="Noto Sans SC" ns0:eastAsia="Noto Sans SC"/>
                <ns0:b ns0:val="0"/>
                <ns0:color ns0:val="202D33"/>
                <ns0:sz ns0:val="18"/>
              </ns0:rPr>
              <ns0:t xml:space="preserve">7.08</ns0:t>
            </ns0:r>
            <ns0:bookmarkEnd ns0:id="10187"/>
          </ns0:p>
        </ns0:tc>
        <ns0:tc>
          <ns0:tcPr>
            <ns0:tcW ns0:type="dxa" ns0:w="1020"/>
          </ns0:tcPr>
          <ns0:p>
            <ns0:pPr>
              <ns0:keepNext ns0:val="0"/>
              <ns0:keepLines/>
              <ns0:pageBreakBefore ns0:val="0"/>
              <ns0:widowControl/>
              <ns0:spacing ns0:line="259" ns0:lineRule="auto" ns0:before="0" ns0:after="60"/>
            </ns0:pPr>
            <ns0:bookmarkStart ns0:id="10188" ns0:name="YH_c282ade0_188"/>
            <ns0:r>
              <ns0:rPr>
                <ns0:rFonts ns0:ascii="Noto Sans SC" ns0:hAnsi="Noto Sans SC" ns0:eastAsia="Noto Sans SC"/>
                <ns0:b ns0:val="0"/>
                <ns0:color ns0:val="202D33"/>
                <ns0:sz ns0:val="18"/>
              </ns0:rPr>
              <ns0:t xml:space="preserve">3.11%</ns0:t>
            </ns0:r>
            <ns0:bookmarkEnd ns0:id="10188"/>
          </ns0:p>
        </ns0:tc>
        <ns0:tc>
          <ns0:tcPr>
            <ns0:tcW ns0:type="dxa" ns0:w="1332"/>
          </ns0:tcPr>
          <ns0:p>
            <ns0:pPr>
              <ns0:keepNext ns0:val="0"/>
              <ns0:keepLines/>
              <ns0:pageBreakBefore ns0:val="0"/>
              <ns0:widowControl/>
              <ns0:spacing ns0:line="259" ns0:lineRule="auto" ns0:before="0" ns0:after="60"/>
            </ns0:pPr>
            <ns0:bookmarkStart ns0:id="22109" ns0:name="YH_reader_去年材料成本"/>
            <ns0:r>
              <ns0:rPr>
                <ns0:rFonts ns0:ascii="Noto Sans SC" ns0:hAnsi="Noto Sans SC" ns0:eastAsia="Noto Sans SC"/>
                <ns0:b ns0:val="0"/>
                <ns0:color ns0:val="202D33"/>
                <ns0:sz ns0:val="18"/>
              </ns0:rPr>
              <ns0:t xml:space="preserve">6.84</ns0:t>
            </ns0:r>
            <ns0:bookmarkEnd ns0:id="22109"/>
          </ns0:p>
        </ns0:tc>
        <ns0:tc>
          <ns0:tcPr>
            <ns0:tcW ns0:type="dxa" ns0:w="1020"/>
          </ns0:tcPr>
          <ns0:p>
            <ns0:pPr>
              <ns0:keepNext ns0:val="0"/>
              <ns0:keepLines/>
              <ns0:pageBreakBefore ns0:val="0"/>
              <ns0:widowControl/>
              <ns0:spacing ns0:line="259" ns0:lineRule="auto" ns0:before="0" ns0:after="60"/>
            </ns0:pPr>
            <ns0:bookmarkStart ns0:id="22110" ns0:name="YH_reader_材料成本同比"/>
            <ns0:r>
              <ns0:rPr>
                <ns0:rFonts ns0:ascii="Noto Sans SC" ns0:hAnsi="Noto Sans SC" ns0:eastAsia="Noto Sans SC"/>
                <ns0:b ns0:val="0"/>
                <ns0:color ns0:val="202D33"/>
                <ns0:sz ns0:val="18"/>
              </ns0:rPr>
              <ns0:t xml:space="preserve">6.73%</ns0:t>
            </ns0:r>
            <ns0:bookmarkEnd ns0:id="22110"/>
          </ns0:p>
        </ns0:tc>
        <ns0:tc>
          <ns0:tcPr>
            <ns0:tcW ns0:type="dxa" ns0:w="1332"/>
          </ns0:tcPr>
          <ns0:p>
            <ns0:pPr>
              <ns0:keepNext ns0:val="0"/>
              <ns0:keepLines/>
              <ns0:pageBreakBefore ns0:val="0"/>
              <ns0:widowControl/>
              <ns0:spacing ns0:line="259" ns0:lineRule="auto" ns0:before="0" ns0:after="60"/>
            </ns0:pPr>
            <ns0:bookmarkStart ns0:id="10191" ns0:name="YH_c282ade0_191"/>
            <ns0:r>
              <ns0:rPr>
                <ns0:rFonts ns0:ascii="Noto Sans SC" ns0:hAnsi="Noto Sans SC" ns0:eastAsia="Noto Sans SC"/>
                <ns0:b ns0:val="0"/>
                <ns0:color ns0:val="202D33"/>
                <ns0:sz ns0:val="18"/>
              </ns0:rPr>
              <ns0:t xml:space="preserve">6.80</ns0:t>
            </ns0:r>
            <ns0:bookmarkEnd ns0:id="10191"/>
          </ns0:p>
        </ns0:tc>
        <ns0:tc>
          <ns0:tcPr>
            <ns0:tcW ns0:type="dxa" ns0:w="1020"/>
          </ns0:tcPr>
          <ns0:p>
            <ns0:pPr>
              <ns0:keepNext ns0:val="0"/>
              <ns0:keepLines/>
              <ns0:pageBreakBefore ns0:val="0"/>
              <ns0:widowControl/>
              <ns0:spacing ns0:line="259" ns0:lineRule="auto" ns0:before="0" ns0:after="60"/>
            </ns0:pPr>
            <ns0:bookmarkStart ns0:id="10192" ns0:name="YH_c282ade0_192"/>
            <ns0:r>
              <ns0:rPr>
                <ns0:rFonts ns0:ascii="Noto Sans SC" ns0:hAnsi="Noto Sans SC" ns0:eastAsia="Noto Sans SC"/>
                <ns0:b ns0:val="0"/>
                <ns0:color ns0:val="202D33"/>
                <ns0:sz ns0:val="18"/>
              </ns0:rPr>
              <ns0:t xml:space="preserve">7.35%</ns0:t>
            </ns0:r>
            <ns0:bookmarkEnd ns0:id="10192"/>
          </ns0:p>
        </ns0:tc>
      </ns0:tr>
      <ns0:tr>
        <ns0:trPr>
          <ns0:cantSplit/>
        </ns0:trPr>
        <ns0:tc>
          <ns0:tcPr>
            <ns0:tcW ns0:type="dxa" ns0:w="1361"/>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其中：直接人工(元/盒)</ns0:t>
            </ns0:r>
          </ns0:p>
        </ns0:tc>
        <ns0:tc>
          <ns0:tcPr>
            <ns0:tcW ns0:type="dxa" ns0:w="1332"/>
          </ns0:tcPr>
          <ns0:p>
            <ns0:pPr>
              <ns0:keepNext ns0:val="0"/>
              <ns0:keepLines/>
              <ns0:pageBreakBefore ns0:val="0"/>
              <ns0:widowControl/>
              <ns0:spacing ns0:line="259" ns0:lineRule="auto" ns0:before="0" ns0:after="60"/>
            </ns0:pPr>
            <ns0:bookmarkStart ns0:id="10194" ns0:name="YH_c282ade0_194"/>
            <ns0:r>
              <ns0:rPr>
                <ns0:rFonts ns0:ascii="Noto Sans SC" ns0:hAnsi="Noto Sans SC" ns0:eastAsia="Noto Sans SC"/>
                <ns0:b ns0:val="0"/>
                <ns0:color ns0:val="202D33"/>
                <ns0:sz ns0:val="18"/>
              </ns0:rPr>
              <ns0:t xml:space="preserve">1.53</ns0:t>
            </ns0:r>
            <ns0:bookmarkEnd ns0:id="10194"/>
          </ns0:p>
        </ns0:tc>
        <ns0:tc>
          <ns0:tcPr>
            <ns0:tcW ns0:type="dxa" ns0:w="1332"/>
          </ns0:tcPr>
          <ns0:p>
            <ns0:pPr>
              <ns0:keepNext ns0:val="0"/>
              <ns0:keepLines/>
              <ns0:pageBreakBefore ns0:val="0"/>
              <ns0:widowControl/>
              <ns0:spacing ns0:line="259" ns0:lineRule="auto" ns0:before="0" ns0:after="60"/>
            </ns0:pPr>
            <ns0:bookmarkStart ns0:id="10195" ns0:name="YH_c282ade0_195"/>
            <ns0:r>
              <ns0:rPr>
                <ns0:rFonts ns0:ascii="Noto Sans SC" ns0:hAnsi="Noto Sans SC" ns0:eastAsia="Noto Sans SC"/>
                <ns0:b ns0:val="0"/>
                <ns0:color ns0:val="202D33"/>
                <ns0:sz ns0:val="18"/>
              </ns0:rPr>
              <ns0:t xml:space="preserve">1.50</ns0:t>
            </ns0:r>
            <ns0:bookmarkEnd ns0:id="10195"/>
          </ns0:p>
        </ns0:tc>
        <ns0:tc>
          <ns0:tcPr>
            <ns0:tcW ns0:type="dxa" ns0:w="1020"/>
          </ns0:tcPr>
          <ns0:p>
            <ns0:pPr>
              <ns0:keepNext ns0:val="0"/>
              <ns0:keepLines/>
              <ns0:pageBreakBefore ns0:val="0"/>
              <ns0:widowControl/>
              <ns0:spacing ns0:line="259" ns0:lineRule="auto" ns0:before="0" ns0:after="60"/>
            </ns0:pPr>
            <ns0:bookmarkStart ns0:id="10196" ns0:name="YH_c282ade0_196"/>
            <ns0:r>
              <ns0:rPr>
                <ns0:rFonts ns0:ascii="Noto Sans SC" ns0:hAnsi="Noto Sans SC" ns0:eastAsia="Noto Sans SC"/>
                <ns0:b ns0:val="0"/>
                <ns0:color ns0:val="202D33"/>
                <ns0:sz ns0:val="18"/>
              </ns0:rPr>
              <ns0:t xml:space="preserve">2.00%</ns0:t>
            </ns0:r>
            <ns0:bookmarkEnd ns0:id="10196"/>
          </ns0:p>
        </ns0:tc>
        <ns0:tc>
          <ns0:tcPr>
            <ns0:tcW ns0:type="dxa" ns0:w="1332"/>
          </ns0:tcPr>
          <ns0:p>
            <ns0:pPr>
              <ns0:keepNext ns0:val="0"/>
              <ns0:keepLines/>
              <ns0:pageBreakBefore ns0:val="0"/>
              <ns0:widowControl/>
              <ns0:spacing ns0:line="259" ns0:lineRule="auto" ns0:before="0" ns0:after="60"/>
            </ns0:pPr>
            <ns0:bookmarkStart ns0:id="22111" ns0:name="YH_reader_去年人工成本"/>
            <ns0:r>
              <ns0:rPr>
                <ns0:rFonts ns0:ascii="Noto Sans SC" ns0:hAnsi="Noto Sans SC" ns0:eastAsia="Noto Sans SC"/>
                <ns0:b ns0:val="0"/>
                <ns0:color ns0:val="202D33"/>
                <ns0:sz ns0:val="18"/>
              </ns0:rPr>
              <ns0:t xml:space="preserve">1.51</ns0:t>
            </ns0:r>
            <ns0:bookmarkEnd ns0:id="22111"/>
          </ns0:p>
        </ns0:tc>
        <ns0:tc>
          <ns0:tcPr>
            <ns0:tcW ns0:type="dxa" ns0:w="1020"/>
          </ns0:tcPr>
          <ns0:p>
            <ns0:pPr>
              <ns0:keepNext ns0:val="0"/>
              <ns0:keepLines/>
              <ns0:pageBreakBefore ns0:val="0"/>
              <ns0:widowControl/>
              <ns0:spacing ns0:line="259" ns0:lineRule="auto" ns0:before="0" ns0:after="60"/>
            </ns0:pPr>
            <ns0:bookmarkStart ns0:id="22112" ns0:name="YH_reader_人工成本同比"/>
            <ns0:r>
              <ns0:rPr>
                <ns0:rFonts ns0:ascii="Noto Sans SC" ns0:hAnsi="Noto Sans SC" ns0:eastAsia="Noto Sans SC"/>
                <ns0:b ns0:val="0"/>
                <ns0:color ns0:val="202D33"/>
                <ns0:sz ns0:val="18"/>
              </ns0:rPr>
              <ns0:t xml:space="preserve">1.32%</ns0:t>
            </ns0:r>
            <ns0:bookmarkEnd ns0:id="22112"/>
          </ns0:p>
        </ns0:tc>
        <ns0:tc>
          <ns0:tcPr>
            <ns0:tcW ns0:type="dxa" ns0:w="1332"/>
          </ns0:tcPr>
          <ns0:p>
            <ns0:pPr>
              <ns0:keepNext ns0:val="0"/>
              <ns0:keepLines/>
              <ns0:pageBreakBefore ns0:val="0"/>
              <ns0:widowControl/>
              <ns0:spacing ns0:line="259" ns0:lineRule="auto" ns0:before="0" ns0:after="60"/>
            </ns0:pPr>
            <ns0:bookmarkStart ns0:id="10199" ns0:name="YH_c282ade0_199"/>
            <ns0:r>
              <ns0:rPr>
                <ns0:rFonts ns0:ascii="Noto Sans SC" ns0:hAnsi="Noto Sans SC" ns0:eastAsia="Noto Sans SC"/>
                <ns0:b ns0:val="0"/>
                <ns0:color ns0:val="202D33"/>
                <ns0:sz ns0:val="18"/>
              </ns0:rPr>
              <ns0:t xml:space="preserve">1.50</ns0:t>
            </ns0:r>
            <ns0:bookmarkEnd ns0:id="10199"/>
          </ns0:p>
        </ns0:tc>
        <ns0:tc>
          <ns0:tcPr>
            <ns0:tcW ns0:type="dxa" ns0:w="1020"/>
          </ns0:tcPr>
          <ns0:p>
            <ns0:pPr>
              <ns0:keepNext ns0:val="0"/>
              <ns0:keepLines/>
              <ns0:pageBreakBefore ns0:val="0"/>
              <ns0:widowControl/>
              <ns0:spacing ns0:line="259" ns0:lineRule="auto" ns0:before="0" ns0:after="60"/>
            </ns0:pPr>
            <ns0:bookmarkStart ns0:id="10200" ns0:name="YH_c282ade0_200"/>
            <ns0:r>
              <ns0:rPr>
                <ns0:rFonts ns0:ascii="Noto Sans SC" ns0:hAnsi="Noto Sans SC" ns0:eastAsia="Noto Sans SC"/>
                <ns0:b ns0:val="0"/>
                <ns0:color ns0:val="202D33"/>
                <ns0:sz ns0:val="18"/>
              </ns0:rPr>
              <ns0:t xml:space="preserve">2.00%</ns0:t>
            </ns0:r>
            <ns0:bookmarkEnd ns0:id="10200"/>
          </ns0:p>
        </ns0:tc>
      </ns0:tr>
      <ns0:tr>
        <ns0:trPr>
          <ns0:cantSplit/>
        </ns0:trPr>
        <ns0:tc>
          <ns0:tcPr>
            <ns0:tcW ns0:type="dxa" ns0:w="1361"/>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其中：制造费用(元/盒)</ns0:t>
            </ns0:r>
          </ns0:p>
        </ns0:tc>
        <ns0:tc>
          <ns0:tcPr>
            <ns0:tcW ns0:type="dxa" ns0:w="1332"/>
          </ns0:tcPr>
          <ns0:p>
            <ns0:pPr>
              <ns0:keepNext ns0:val="0"/>
              <ns0:keepLines/>
              <ns0:pageBreakBefore ns0:val="0"/>
              <ns0:widowControl/>
              <ns0:spacing ns0:line="259" ns0:lineRule="auto" ns0:before="0" ns0:after="60"/>
            </ns0:pPr>
            <ns0:bookmarkStart ns0:id="10202" ns0:name="YH_c282ade0_202"/>
            <ns0:r>
              <ns0:rPr>
                <ns0:rFonts ns0:ascii="Noto Sans SC" ns0:hAnsi="Noto Sans SC" ns0:eastAsia="Noto Sans SC"/>
                <ns0:b ns0:val="0"/>
                <ns0:color ns0:val="202D33"/>
                <ns0:sz ns0:val="18"/>
              </ns0:rPr>
              <ns0:t xml:space="preserve">2.38</ns0:t>
            </ns0:r>
            <ns0:bookmarkEnd ns0:id="10202"/>
          </ns0:p>
        </ns0:tc>
        <ns0:tc>
          <ns0:tcPr>
            <ns0:tcW ns0:type="dxa" ns0:w="1332"/>
          </ns0:tcPr>
          <ns0:p>
            <ns0:pPr>
              <ns0:keepNext ns0:val="0"/>
              <ns0:keepLines/>
              <ns0:pageBreakBefore ns0:val="0"/>
              <ns0:widowControl/>
              <ns0:spacing ns0:line="259" ns0:lineRule="auto" ns0:before="0" ns0:after="60"/>
            </ns0:pPr>
            <ns0:bookmarkStart ns0:id="10203" ns0:name="YH_c282ade0_203"/>
            <ns0:r>
              <ns0:rPr>
                <ns0:rFonts ns0:ascii="Noto Sans SC" ns0:hAnsi="Noto Sans SC" ns0:eastAsia="Noto Sans SC"/>
                <ns0:b ns0:val="0"/>
                <ns0:color ns0:val="202D33"/>
                <ns0:sz ns0:val="18"/>
              </ns0:rPr>
              <ns0:t xml:space="preserve">2.32</ns0:t>
            </ns0:r>
            <ns0:bookmarkEnd ns0:id="10203"/>
          </ns0:p>
        </ns0:tc>
        <ns0:tc>
          <ns0:tcPr>
            <ns0:tcW ns0:type="dxa" ns0:w="1020"/>
          </ns0:tcPr>
          <ns0:p>
            <ns0:pPr>
              <ns0:keepNext ns0:val="0"/>
              <ns0:keepLines/>
              <ns0:pageBreakBefore ns0:val="0"/>
              <ns0:widowControl/>
              <ns0:spacing ns0:line="259" ns0:lineRule="auto" ns0:before="0" ns0:after="60"/>
            </ns0:pPr>
            <ns0:bookmarkStart ns0:id="10204" ns0:name="YH_c282ade0_204"/>
            <ns0:r>
              <ns0:rPr>
                <ns0:rFonts ns0:ascii="Noto Sans SC" ns0:hAnsi="Noto Sans SC" ns0:eastAsia="Noto Sans SC"/>
                <ns0:b ns0:val="0"/>
                <ns0:color ns0:val="202D33"/>
                <ns0:sz ns0:val="18"/>
              </ns0:rPr>
              <ns0:t xml:space="preserve">2.59%</ns0:t>
            </ns0:r>
            <ns0:bookmarkEnd ns0:id="10204"/>
          </ns0:p>
        </ns0:tc>
        <ns0:tc>
          <ns0:tcPr>
            <ns0:tcW ns0:type="dxa" ns0:w="1332"/>
          </ns0:tcPr>
          <ns0:p>
            <ns0:pPr>
              <ns0:keepNext ns0:val="0"/>
              <ns0:keepLines/>
              <ns0:pageBreakBefore ns0:val="0"/>
              <ns0:widowControl/>
              <ns0:spacing ns0:line="259" ns0:lineRule="auto" ns0:before="0" ns0:after="60"/>
            </ns0:pPr>
            <ns0:bookmarkStart ns0:id="22113" ns0:name="YH_reader_去年制造费用"/>
            <ns0:r>
              <ns0:rPr>
                <ns0:rFonts ns0:ascii="Noto Sans SC" ns0:hAnsi="Noto Sans SC" ns0:eastAsia="Noto Sans SC"/>
                <ns0:b ns0:val="0"/>
                <ns0:color ns0:val="202D33"/>
                <ns0:sz ns0:val="18"/>
              </ns0:rPr>
              <ns0:t xml:space="preserve">2.36</ns0:t>
            </ns0:r>
            <ns0:bookmarkEnd ns0:id="22113"/>
          </ns0:p>
        </ns0:tc>
        <ns0:tc>
          <ns0:tcPr>
            <ns0:tcW ns0:type="dxa" ns0:w="1020"/>
          </ns0:tcPr>
          <ns0:p>
            <ns0:pPr>
              <ns0:keepNext ns0:val="0"/>
              <ns0:keepLines/>
              <ns0:pageBreakBefore ns0:val="0"/>
              <ns0:widowControl/>
              <ns0:spacing ns0:line="259" ns0:lineRule="auto" ns0:before="0" ns0:after="60"/>
            </ns0:pPr>
            <ns0:bookmarkStart ns0:id="22114" ns0:name="YH_reader_制造费用成本同比"/>
            <ns0:r>
              <ns0:rPr>
                <ns0:rFonts ns0:ascii="Noto Sans SC" ns0:hAnsi="Noto Sans SC" ns0:eastAsia="Noto Sans SC"/>
                <ns0:b ns0:val="0"/>
                <ns0:color ns0:val="202D33"/>
                <ns0:sz ns0:val="18"/>
              </ns0:rPr>
              <ns0:t xml:space="preserve">0.85%</ns0:t>
            </ns0:r>
            <ns0:bookmarkEnd ns0:id="22114"/>
          </ns0:p>
        </ns0:tc>
        <ns0:tc>
          <ns0:tcPr>
            <ns0:tcW ns0:type="dxa" ns0:w="1332"/>
          </ns0:tcPr>
          <ns0:p>
            <ns0:pPr>
              <ns0:keepNext ns0:val="0"/>
              <ns0:keepLines/>
              <ns0:pageBreakBefore ns0:val="0"/>
              <ns0:widowControl/>
              <ns0:spacing ns0:line="259" ns0:lineRule="auto" ns0:before="0" ns0:after="60"/>
            </ns0:pPr>
            <ns0:bookmarkStart ns0:id="10207" ns0:name="YH_c282ade0_207"/>
            <ns0:r>
              <ns0:rPr>
                <ns0:rFonts ns0:ascii="Noto Sans SC" ns0:hAnsi="Noto Sans SC" ns0:eastAsia="Noto Sans SC"/>
                <ns0:b ns0:val="0"/>
                <ns0:color ns0:val="202D33"/>
                <ns0:sz ns0:val="18"/>
              </ns0:rPr>
              <ns0:t xml:space="preserve">2.30</ns0:t>
            </ns0:r>
            <ns0:bookmarkEnd ns0:id="10207"/>
          </ns0:p>
        </ns0:tc>
        <ns0:tc>
          <ns0:tcPr>
            <ns0:tcW ns0:type="dxa" ns0:w="1020"/>
          </ns0:tcPr>
          <ns0:p>
            <ns0:pPr>
              <ns0:keepNext ns0:val="0"/>
              <ns0:keepLines/>
              <ns0:pageBreakBefore ns0:val="0"/>
              <ns0:widowControl/>
              <ns0:spacing ns0:line="259" ns0:lineRule="auto" ns0:before="0" ns0:after="60"/>
            </ns0:pPr>
            <ns0:bookmarkStart ns0:id="10208" ns0:name="YH_c282ade0_208"/>
            <ns0:r>
              <ns0:rPr>
                <ns0:rFonts ns0:ascii="Noto Sans SC" ns0:hAnsi="Noto Sans SC" ns0:eastAsia="Noto Sans SC"/>
                <ns0:b ns0:val="0"/>
                <ns0:color ns0:val="202D33"/>
                <ns0:sz ns0:val="18"/>
              </ns0:rPr>
              <ns0:t xml:space="preserve">3.48%</ns0:t>
            </ns0:r>
            <ns0:bookmarkEnd ns0:id="10208"/>
          </ns0:p>
        </ns0:tc>
      </ns0:tr>
    </ns0:tbl>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2.2 成本结构</ns0:t>
      </ns0:r>
    </ns0:p>
    <ns0:p>
      <ns0:pPr>
        <ns0:keepNext/>
        <ns0:keepLines/>
        <ns0:pageBreakBefore ns0:val="0"/>
        <ns0:widowControl/>
        <ns0:spacing ns0:line="276" ns0:lineRule="auto" ns0:before="0" ns0:after="100"/>
      </ns0:pPr>
      <ns0:r>
        <ns0:rPr>
          <ns0:rFonts ns0:ascii="Noto Sans SC" ns0:hAnsi="Noto Sans SC" ns0:eastAsia="Noto Sans SC"/>
          <ns0:b ns0:val="0"/>
          <ns0:color ns0:val="202D33"/>
          <ns0:sz ns0:val="21"/>
        </ns0:rPr>
        <ns0:t>银黄口服液 · 中药一厂 · 2026-05｜上期至本期单位成本变动</ns0:t>
      </ns0:r>
    </ns0:p>
    <ns0:p>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drawing>
          <wp:inline xmlns:wp="http://schemas.openxmlformats.org/drawingml/2006/wordprocessingDrawing" xmlns:a="http://schemas.openxmlformats.org/drawingml/2006/main" xmlns:pic="http://schemas.openxmlformats.org/drawingml/2006/picture">
            <wp:extent cx="6120000" cy="1950598"/>
            <wp:docPr id="3" name="Picture 3"/>
            <wp:cNvGraphicFramePr>
              <a:graphicFrameLocks noChangeAspect="1"/>
            </wp:cNvGraphicFramePr>
            <a:graphic>
              <a:graphicData uri="http://schemas.openxmlformats.org/drawingml/2006/picture">
                <pic:pic>
                  <pic:nvPicPr>
                    <pic:cNvPr id="0" name="waterfall.png"/>
                    <pic:cNvPicPr/>
                  </pic:nvPicPr>
                  <pic:blipFill>
                    <a:blip ns3:embed="rId18"/>
                    <a:stretch>
                      <a:fillRect/>
                    </a:stretch>
                  </pic:blipFill>
                  <pic:spPr>
                    <a:xfrm>
                      <a:off x="0" y="0"/>
                      <a:ext cx="6120000" cy="1950598"/>
                    </a:xfrm>
                    <a:prstGeom prst="rect"/>
                  </pic:spPr>
                </pic:pic>
              </a:graphicData>
            </a:graphic>
          </wp:inline>
        </ns0:drawing>
      </ns0:r>
    </ns0:p>
    <ns0:p>
      <ns0:pPr>
        <ns0:keepNext/>
        <ns0:keepLines/>
        <ns0:pageBreakBefore ns0:val="0"/>
        <ns0:widowControl/>
        <ns0:spacing ns0:line="276" ns0:lineRule="auto" ns0:before="0" ns0:after="100"/>
      </ns0:pPr>
      <ns0:r>
        <ns0:rPr>
          <ns0:rFonts ns0:ascii="Noto Sans SC" ns0:hAnsi="Noto Sans SC" ns0:eastAsia="Noto Sans SC"/>
          <ns0:b ns0:val="0"/>
          <ns0:color ns0:val="202D33"/>
          <ns0:sz ns0:val="21"/>
        </ns0:rPr>
        <ns0:t>银黄口服液 · 中药一厂 · 2026-05｜三要素单位成本与占比</ns0:t>
      </ns0:r>
    </ns0:p>
    <ns0:p>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drawing>
          <wp:inline xmlns:wp="http://schemas.openxmlformats.org/drawingml/2006/wordprocessingDrawing" xmlns:a="http://schemas.openxmlformats.org/drawingml/2006/main" xmlns:pic="http://schemas.openxmlformats.org/drawingml/2006/picture">
            <wp:extent cx="6120000" cy="1571736"/>
            <wp:docPr id="2" name="Picture 2"/>
            <wp:cNvGraphicFramePr>
              <a:graphicFrameLocks noChangeAspect="1"/>
            </wp:cNvGraphicFramePr>
            <a:graphic>
              <a:graphicData uri="http://schemas.openxmlformats.org/drawingml/2006/picture">
                <pic:pic>
                  <pic:nvPicPr>
                    <pic:cNvPr id="0" name="structure.png"/>
                    <pic:cNvPicPr/>
                  </pic:nvPicPr>
                  <pic:blipFill>
                    <a:blip ns3:embed="rId17"/>
                    <a:stretch>
                      <a:fillRect/>
                    </a:stretch>
                  </pic:blipFill>
                  <pic:spPr>
                    <a:xfrm>
                      <a:off x="0" y="0"/>
                      <a:ext cx="6120000" cy="1571736"/>
                    </a:xfrm>
                    <a:prstGeom prst="rect"/>
                  </pic:spPr>
                </pic:pic>
              </a:graphicData>
            </a:graphic>
          </wp:inline>
        </ns0:drawing>
      </ns0:r>
    </ns0:p>
    <ns0:tbl>
      <ns0:tblPr>
        <ns0:tblW ns0:type="auto" ns0:w="0"/>
        <ns0:tblLayout ns0:type="fixed"/>
        <ns0:tblLook ns0:firstColumn="1" ns0:firstRow="1" ns0:lastColumn="0" ns0:lastRow="0" ns0:noHBand="0" ns0:noVBand="1" ns0:val="04A0"/>
        <ns0:tblBorders>
          <ns0:top ns0:val="single" ns0:sz="4" ns0:color="000000"/>
          <ns0:left ns0:val="single" ns0:sz="4" ns0:color="000000"/>
          <ns0:bottom ns0:val="single" ns0:sz="4" ns0:color="000000"/>
          <ns0:right ns0:val="single" ns0:sz="4" ns0:color="000000"/>
          <ns0:insideH ns0:val="single" ns0:sz="4" ns0:color="000000"/>
          <ns0:insideV ns0:val="single" ns0:sz="4" ns0:color="000000"/>
        </ns0:tblBorders>
      </ns0:tblPr>
      <ns0:tblGrid>
        <ns0:gridCol ns0:w="1962"/>
        <ns0:gridCol ns0:w="1962"/>
        <ns0:gridCol ns0:w="1962"/>
        <ns0:gridCol ns0:w="1962"/>
        <ns0:gridCol ns0:w="1962"/>
      </ns0:tblGrid>
      <ns0:tr>
        <ns0:trPr>
          <ns0:cantSplit/>
          <ns0:tblHeader/>
        </ns0:trPr>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成本要素</ns0:t>
            </ns0:r>
          </ns0:p>
        </ns0:tc>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金额(元/盒)</ns0:t>
            </ns0:r>
          </ns0:p>
        </ns0:tc>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占比</ns0:t>
            </ns0:r>
          </ns0:p>
        </ns0:tc>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环比变动</ns0:t>
            </ns0:r>
          </ns0:p>
        </ns0:tc>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贡献度</ns0:t>
            </ns0:r>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直接材料</ns0:t>
            </ns0:r>
          </ns0:p>
        </ns0:tc>
        <ns0:tc>
          <ns0:tcPr>
            <ns0:tcW ns0:type="dxa" ns0:w="1962"/>
          </ns0:tcPr>
          <ns0:p>
            <ns0:pPr>
              <ns0:keepNext ns0:val="0"/>
              <ns0:keepLines/>
              <ns0:pageBreakBefore ns0:val="0"/>
              <ns0:widowControl/>
              <ns0:spacing ns0:line="259" ns0:lineRule="auto" ns0:before="0" ns0:after="60"/>
            </ns0:pPr>
            <ns0:bookmarkStart ns0:id="10217" ns0:name="YH_c282ade0_217"/>
            <ns0:r>
              <ns0:rPr>
                <ns0:rFonts ns0:ascii="Noto Sans SC" ns0:hAnsi="Noto Sans SC" ns0:eastAsia="Noto Sans SC"/>
                <ns0:b ns0:val="0"/>
                <ns0:color ns0:val="202D33"/>
                <ns0:sz ns0:val="18"/>
              </ns0:rPr>
              <ns0:t xml:space="preserve">7.30</ns0:t>
            </ns0:r>
            <ns0:bookmarkEnd ns0:id="10217"/>
          </ns0:p>
        </ns0:tc>
        <ns0:tc>
          <ns0:tcPr>
            <ns0:tcW ns0:type="dxa" ns0:w="1962"/>
          </ns0:tcPr>
          <ns0:p>
            <ns0:pPr>
              <ns0:keepNext ns0:val="0"/>
              <ns0:keepLines/>
              <ns0:pageBreakBefore ns0:val="0"/>
              <ns0:widowControl/>
              <ns0:spacing ns0:line="259" ns0:lineRule="auto" ns0:before="0" ns0:after="60"/>
            </ns0:pPr>
            <ns0:bookmarkStart ns0:id="10218" ns0:name="YH_c282ade0_218"/>
            <ns0:r>
              <ns0:rPr>
                <ns0:rFonts ns0:ascii="Noto Sans SC" ns0:hAnsi="Noto Sans SC" ns0:eastAsia="Noto Sans SC"/>
                <ns0:b ns0:val="0"/>
                <ns0:color ns0:val="202D33"/>
                <ns0:sz ns0:val="18"/>
              </ns0:rPr>
              <ns0:t xml:space="preserve">65.12%</ns0:t>
            </ns0:r>
            <ns0:bookmarkEnd ns0:id="10218"/>
          </ns0:p>
        </ns0:tc>
        <ns0:tc>
          <ns0:tcPr>
            <ns0:tcW ns0:type="dxa" ns0:w="1962"/>
          </ns0:tcPr>
          <ns0:p>
            <ns0:pPr>
              <ns0:keepNext ns0:val="0"/>
              <ns0:keepLines/>
              <ns0:pageBreakBefore ns0:val="0"/>
              <ns0:widowControl/>
              <ns0:spacing ns0:line="259" ns0:lineRule="auto" ns0:before="0" ns0:after="60"/>
            </ns0:pPr>
            <ns0:bookmarkStart ns0:id="10219" ns0:name="YH_c282ade0_219"/>
            <ns0:r>
              <ns0:rPr>
                <ns0:rFonts ns0:ascii="Noto Sans SC" ns0:hAnsi="Noto Sans SC" ns0:eastAsia="Noto Sans SC"/>
                <ns0:b ns0:val="0"/>
                <ns0:color ns0:val="202D33"/>
                <ns0:sz ns0:val="18"/>
              </ns0:rPr>
              <ns0:t xml:space="preserve">0.22</ns0:t>
            </ns0:r>
            <ns0:bookmarkEnd ns0:id="10219"/>
          </ns0:p>
        </ns0:tc>
        <ns0:tc>
          <ns0:tcPr>
            <ns0:tcW ns0:type="dxa" ns0:w="1962"/>
          </ns0:tcPr>
          <ns0:p>
            <ns0:pPr>
              <ns0:keepNext ns0:val="0"/>
              <ns0:keepLines/>
              <ns0:pageBreakBefore ns0:val="0"/>
              <ns0:widowControl/>
              <ns0:spacing ns0:line="259" ns0:lineRule="auto" ns0:before="0" ns0:after="60"/>
            </ns0:pPr>
            <ns0:bookmarkStart ns0:id="10220" ns0:name="YH_c282ade0_220"/>
            <ns0:r>
              <ns0:rPr>
                <ns0:rFonts ns0:ascii="Noto Sans SC" ns0:hAnsi="Noto Sans SC" ns0:eastAsia="Noto Sans SC"/>
                <ns0:b ns0:val="0"/>
                <ns0:color ns0:val="202D33"/>
                <ns0:sz ns0:val="18"/>
              </ns0:rPr>
              <ns0:t xml:space="preserve">70.97%</ns0:t>
            </ns0:r>
            <ns0:bookmarkEnd ns0:id="10220"/>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直接人工</ns0:t>
            </ns0:r>
          </ns0:p>
        </ns0:tc>
        <ns0:tc>
          <ns0:tcPr>
            <ns0:tcW ns0:type="dxa" ns0:w="1962"/>
          </ns0:tcPr>
          <ns0:p>
            <ns0:pPr>
              <ns0:keepNext ns0:val="0"/>
              <ns0:keepLines/>
              <ns0:pageBreakBefore ns0:val="0"/>
              <ns0:widowControl/>
              <ns0:spacing ns0:line="259" ns0:lineRule="auto" ns0:before="0" ns0:after="60"/>
            </ns0:pPr>
            <ns0:bookmarkStart ns0:id="10222" ns0:name="YH_c282ade0_222"/>
            <ns0:r>
              <ns0:rPr>
                <ns0:rFonts ns0:ascii="Noto Sans SC" ns0:hAnsi="Noto Sans SC" ns0:eastAsia="Noto Sans SC"/>
                <ns0:b ns0:val="0"/>
                <ns0:color ns0:val="202D33"/>
                <ns0:sz ns0:val="18"/>
              </ns0:rPr>
              <ns0:t xml:space="preserve">1.53</ns0:t>
            </ns0:r>
            <ns0:bookmarkEnd ns0:id="10222"/>
          </ns0:p>
        </ns0:tc>
        <ns0:tc>
          <ns0:tcPr>
            <ns0:tcW ns0:type="dxa" ns0:w="1962"/>
          </ns0:tcPr>
          <ns0:p>
            <ns0:pPr>
              <ns0:keepNext ns0:val="0"/>
              <ns0:keepLines/>
              <ns0:pageBreakBefore ns0:val="0"/>
              <ns0:widowControl/>
              <ns0:spacing ns0:line="259" ns0:lineRule="auto" ns0:before="0" ns0:after="60"/>
            </ns0:pPr>
            <ns0:bookmarkStart ns0:id="10223" ns0:name="YH_c282ade0_223"/>
            <ns0:r>
              <ns0:rPr>
                <ns0:rFonts ns0:ascii="Noto Sans SC" ns0:hAnsi="Noto Sans SC" ns0:eastAsia="Noto Sans SC"/>
                <ns0:b ns0:val="0"/>
                <ns0:color ns0:val="202D33"/>
                <ns0:sz ns0:val="18"/>
              </ns0:rPr>
              <ns0:t xml:space="preserve">13.65%</ns0:t>
            </ns0:r>
            <ns0:bookmarkEnd ns0:id="10223"/>
          </ns0:p>
        </ns0:tc>
        <ns0:tc>
          <ns0:tcPr>
            <ns0:tcW ns0:type="dxa" ns0:w="1962"/>
          </ns0:tcPr>
          <ns0:p>
            <ns0:pPr>
              <ns0:keepNext ns0:val="0"/>
              <ns0:keepLines/>
              <ns0:pageBreakBefore ns0:val="0"/>
              <ns0:widowControl/>
              <ns0:spacing ns0:line="259" ns0:lineRule="auto" ns0:before="0" ns0:after="60"/>
            </ns0:pPr>
            <ns0:bookmarkStart ns0:id="10224" ns0:name="YH_c282ade0_224"/>
            <ns0:r>
              <ns0:rPr>
                <ns0:rFonts ns0:ascii="Noto Sans SC" ns0:hAnsi="Noto Sans SC" ns0:eastAsia="Noto Sans SC"/>
                <ns0:b ns0:val="0"/>
                <ns0:color ns0:val="202D33"/>
                <ns0:sz ns0:val="18"/>
              </ns0:rPr>
              <ns0:t xml:space="preserve">0.03</ns0:t>
            </ns0:r>
            <ns0:bookmarkEnd ns0:id="10224"/>
          </ns0:p>
        </ns0:tc>
        <ns0:tc>
          <ns0:tcPr>
            <ns0:tcW ns0:type="dxa" ns0:w="1962"/>
          </ns0:tcPr>
          <ns0:p>
            <ns0:pPr>
              <ns0:keepNext ns0:val="0"/>
              <ns0:keepLines/>
              <ns0:pageBreakBefore ns0:val="0"/>
              <ns0:widowControl/>
              <ns0:spacing ns0:line="259" ns0:lineRule="auto" ns0:before="0" ns0:after="60"/>
            </ns0:pPr>
            <ns0:bookmarkStart ns0:id="10225" ns0:name="YH_c282ade0_225"/>
            <ns0:r>
              <ns0:rPr>
                <ns0:rFonts ns0:ascii="Noto Sans SC" ns0:hAnsi="Noto Sans SC" ns0:eastAsia="Noto Sans SC"/>
                <ns0:b ns0:val="0"/>
                <ns0:color ns0:val="202D33"/>
                <ns0:sz ns0:val="18"/>
              </ns0:rPr>
              <ns0:t xml:space="preserve">9.68%</ns0:t>
            </ns0:r>
            <ns0:bookmarkEnd ns0:id="10225"/>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制造费用</ns0:t>
            </ns0:r>
          </ns0:p>
        </ns0:tc>
        <ns0:tc>
          <ns0:tcPr>
            <ns0:tcW ns0:type="dxa" ns0:w="1962"/>
          </ns0:tcPr>
          <ns0:p>
            <ns0:pPr>
              <ns0:keepNext ns0:val="0"/>
              <ns0:keepLines/>
              <ns0:pageBreakBefore ns0:val="0"/>
              <ns0:widowControl/>
              <ns0:spacing ns0:line="259" ns0:lineRule="auto" ns0:before="0" ns0:after="60"/>
            </ns0:pPr>
            <ns0:bookmarkStart ns0:id="10227" ns0:name="YH_c282ade0_227"/>
            <ns0:r>
              <ns0:rPr>
                <ns0:rFonts ns0:ascii="Noto Sans SC" ns0:hAnsi="Noto Sans SC" ns0:eastAsia="Noto Sans SC"/>
                <ns0:b ns0:val="0"/>
                <ns0:color ns0:val="202D33"/>
                <ns0:sz ns0:val="18"/>
              </ns0:rPr>
              <ns0:t xml:space="preserve">2.38</ns0:t>
            </ns0:r>
            <ns0:bookmarkEnd ns0:id="10227"/>
          </ns0:p>
        </ns0:tc>
        <ns0:tc>
          <ns0:tcPr>
            <ns0:tcW ns0:type="dxa" ns0:w="1962"/>
          </ns0:tcPr>
          <ns0:p>
            <ns0:pPr>
              <ns0:keepNext ns0:val="0"/>
              <ns0:keepLines/>
              <ns0:pageBreakBefore ns0:val="0"/>
              <ns0:widowControl/>
              <ns0:spacing ns0:line="259" ns0:lineRule="auto" ns0:before="0" ns0:after="60"/>
            </ns0:pPr>
            <ns0:bookmarkStart ns0:id="10228" ns0:name="YH_c282ade0_228"/>
            <ns0:r>
              <ns0:rPr>
                <ns0:rFonts ns0:ascii="Noto Sans SC" ns0:hAnsi="Noto Sans SC" ns0:eastAsia="Noto Sans SC"/>
                <ns0:b ns0:val="0"/>
                <ns0:color ns0:val="202D33"/>
                <ns0:sz ns0:val="18"/>
              </ns0:rPr>
              <ns0:t xml:space="preserve">21.23%</ns0:t>
            </ns0:r>
            <ns0:bookmarkEnd ns0:id="10228"/>
          </ns0:p>
        </ns0:tc>
        <ns0:tc>
          <ns0:tcPr>
            <ns0:tcW ns0:type="dxa" ns0:w="1962"/>
          </ns0:tcPr>
          <ns0:p>
            <ns0:pPr>
              <ns0:keepNext ns0:val="0"/>
              <ns0:keepLines/>
              <ns0:pageBreakBefore ns0:val="0"/>
              <ns0:widowControl/>
              <ns0:spacing ns0:line="259" ns0:lineRule="auto" ns0:before="0" ns0:after="60"/>
            </ns0:pPr>
            <ns0:bookmarkStart ns0:id="10229" ns0:name="YH_c282ade0_229"/>
            <ns0:r>
              <ns0:rPr>
                <ns0:rFonts ns0:ascii="Noto Sans SC" ns0:hAnsi="Noto Sans SC" ns0:eastAsia="Noto Sans SC"/>
                <ns0:b ns0:val="0"/>
                <ns0:color ns0:val="202D33"/>
                <ns0:sz ns0:val="18"/>
              </ns0:rPr>
              <ns0:t xml:space="preserve">0.06</ns0:t>
            </ns0:r>
            <ns0:bookmarkEnd ns0:id="10229"/>
          </ns0:p>
        </ns0:tc>
        <ns0:tc>
          <ns0:tcPr>
            <ns0:tcW ns0:type="dxa" ns0:w="1962"/>
          </ns0:tcPr>
          <ns0:p>
            <ns0:pPr>
              <ns0:keepNext ns0:val="0"/>
              <ns0:keepLines/>
              <ns0:pageBreakBefore ns0:val="0"/>
              <ns0:widowControl/>
              <ns0:spacing ns0:line="259" ns0:lineRule="auto" ns0:before="0" ns0:after="60"/>
            </ns0:pPr>
            <ns0:bookmarkStart ns0:id="10230" ns0:name="YH_c282ade0_230"/>
            <ns0:r>
              <ns0:rPr>
                <ns0:rFonts ns0:ascii="Noto Sans SC" ns0:hAnsi="Noto Sans SC" ns0:eastAsia="Noto Sans SC"/>
                <ns0:b ns0:val="0"/>
                <ns0:color ns0:val="202D33"/>
                <ns0:sz ns0:val="18"/>
              </ns0:rPr>
              <ns0:t xml:space="preserve">19.35%</ns0:t>
            </ns0:r>
            <ns0:bookmarkEnd ns0:id="10230"/>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合计</ns0:t>
            </ns0:r>
          </ns0:p>
        </ns0:tc>
        <ns0:tc>
          <ns0:tcPr>
            <ns0:tcW ns0:type="dxa" ns0:w="1962"/>
          </ns0:tcPr>
          <ns0:p>
            <ns0:pPr>
              <ns0:keepNext ns0:val="0"/>
              <ns0:keepLines/>
              <ns0:pageBreakBefore ns0:val="0"/>
              <ns0:widowControl/>
              <ns0:spacing ns0:line="259" ns0:lineRule="auto" ns0:before="0" ns0:after="60"/>
            </ns0:pPr>
            <ns0:bookmarkStart ns0:id="10232" ns0:name="YH_c282ade0_232"/>
            <ns0:r>
              <ns0:rPr>
                <ns0:rFonts ns0:ascii="Noto Sans SC" ns0:hAnsi="Noto Sans SC" ns0:eastAsia="Noto Sans SC"/>
                <ns0:b ns0:val="0"/>
                <ns0:color ns0:val="202D33"/>
                <ns0:sz ns0:val="18"/>
              </ns0:rPr>
              <ns0:t xml:space="preserve">11.21</ns0:t>
            </ns0:r>
            <ns0:bookmarkEnd ns0:id="10232"/>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100%</ns0:t>
            </ns0:r>
          </ns0:p>
        </ns0:tc>
        <ns0:tc>
          <ns0:tcPr>
            <ns0:tcW ns0:type="dxa" ns0:w="1962"/>
          </ns0:tcPr>
          <ns0:p>
            <ns0:pPr>
              <ns0:keepNext ns0:val="0"/>
              <ns0:keepLines/>
              <ns0:pageBreakBefore ns0:val="0"/>
              <ns0:widowControl/>
              <ns0:spacing ns0:line="259" ns0:lineRule="auto" ns0:before="0" ns0:after="60"/>
            </ns0:pPr>
            <ns0:bookmarkStart ns0:id="10234" ns0:name="YH_c282ade0_234"/>
            <ns0:r>
              <ns0:rPr>
                <ns0:rFonts ns0:ascii="Noto Sans SC" ns0:hAnsi="Noto Sans SC" ns0:eastAsia="Noto Sans SC"/>
                <ns0:b ns0:val="0"/>
                <ns0:color ns0:val="202D33"/>
                <ns0:sz ns0:val="18"/>
              </ns0:rPr>
              <ns0:t xml:space="preserve">0.31</ns0:t>
            </ns0:r>
            <ns0:bookmarkEnd ns0:id="10234"/>
          </ns0:p>
        </ns0:tc>
        <ns0:tc>
          <ns0:tcPr>
            <ns0:tcW ns0:type="dxa" ns0:w="1962"/>
          </ns0:tcPr>
          <ns0:p>
            <ns0:pPr>
              <ns0:keepNext ns0:val="0"/>
              <ns0:keepLines/>
              <ns0:pageBreakBefore ns0:val="0"/>
              <ns0:widowControl/>
              <ns0:spacing ns0:line="259" ns0:lineRule="auto" ns0:before="0" ns0:after="60"/>
            </ns0:pPr>
            <ns0:bookmarkStart ns0:id="10235" ns0:name="YH_c282ade0_235"/>
            <ns0:r>
              <ns0:rPr>
                <ns0:rFonts ns0:ascii="Noto Sans SC" ns0:hAnsi="Noto Sans SC" ns0:eastAsia="Noto Sans SC"/>
                <ns0:b ns0:val="0"/>
                <ns0:color ns0:val="202D33"/>
                <ns0:sz ns0:val="18"/>
              </ns0:rPr>
              <ns0:t xml:space="preserve">100.00%</ns0:t>
            </ns0:r>
            <ns0:bookmarkEnd ns0:id="10235"/>
          </ns0:p>
        </ns0:tc>
      </ns0:tr>
    </ns0:tbl>
    <ns0:p>
      <ns0:pPr>
        <ns0:keepNext/>
        <ns0:keepLines/>
        <ns0:pageBreakBefore ns0:val="0"/>
        <ns0:widowControl/>
        <ns0:spacing ns0:line="276" ns0:lineRule="auto" ns0:before="200" ns0:after="100"/>
        <ns0:outlineLvl ns0:val="1"/>
      </ns0:pPr>
      <ns0:r>
        <ns0:rPr>
          <ns0:rFonts ns0:ascii="Noto Sans SC" ns0:hAnsi="Noto Sans SC" ns0:eastAsia="Noto Sans SC"/>
          <ns0:b/>
          <ns0:color ns0:val="143D50"/>
          <ns0:sz ns0:val="28"/>
        </ns0:rPr>
        <ns0:t>三、成本要素明细分析</ns0:t>
      </ns0:r>
    </ns0:p>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3.1 直接材料分析</ns0:t>
      </ns0:r>
    </ns0:p>
    <ns0:p>
      <ns0:pPr>
        <ns0:keepNext/>
        <ns0:keepLines/>
        <ns0:pageBreakBefore ns0:val="0"/>
        <ns0:widowControl/>
        <ns0:spacing ns0:line="276" ns0:lineRule="auto" ns0:before="200" ns0:after="100"/>
        <ns0:outlineLvl ns0:val="3"/>
      </ns0:pPr>
      <ns0:r>
        <ns0:rPr>
          <ns0:rFonts ns0:ascii="Noto Sans SC" ns0:hAnsi="Noto Sans SC" ns0:eastAsia="Noto Sans SC"/>
          <ns0:b/>
          <ns0:color ns0:val="143D50"/>
          <ns0:sz ns0:val="23"/>
        </ns0:rPr>
        <ns0:t>3.1.1 原材料成本明细</ns0:t>
      </ns0:r>
    </ns0:p>
    <ns0:p>
      <ns0:bookmarkStart ns0:id="10240" ns0:name="YH_c282ade0_240"/>
      <ns0:pPr>
        <ns0:keepNext/>
        <ns0:keepLines/>
        <ns0:pageBreakBefore ns0:val="0"/>
        <ns0:widowControl/>
        <ns0:spacing ns0:line="20" ns0:lineRule="exact" ns0:before="0" ns0:after="0"/>
      </ns0:pPr>
      <ns0:r>
        <ns0:rPr>
          <ns0:rFonts ns0:ascii="Noto Sans SC" ns0:hAnsi="Noto Sans SC" ns0:eastAsia="Noto Sans SC"/>
          <ns0:b ns0:val="0"/>
          <ns0:color ns0:val="202D33"/>
          <ns0:sz ns0:val="21"/>
        </ns0:rPr>
        <ns0:t xml:space="preserve"/>
      </ns0:r>
      <ns0:bookmarkEnd ns0:id="10240"/>
    </ns0:p>
    <ns0:tbl>
      <ns0:tblPr>
        <ns0:tblW ns0:type="auto" ns0:w="0"/>
        <ns0:tblLayout ns0:type="fixed"/>
        <ns0:tblLook ns0:firstColumn="1" ns0:firstRow="1" ns0:lastColumn="0" ns0:lastRow="0" ns0:noHBand="0" ns0:noVBand="1" ns0:val="04A0"/>
      </ns0:tblPr>
      <ns0:tblGrid>
        <ns0:gridCol ns0:w="2452"/>
        <ns0:gridCol ns0:w="2452"/>
        <ns0:gridCol ns0:w="2452"/>
        <ns0:gridCol ns0:w="2452"/>
      </ns0:tblGrid>
      <ns0:tr>
        <ns0:trPr>
          <ns0:cantSplit/>
          <ns0:tblHeader/>
        </ns0:trPr>
        <ns0:tc>
          <ns0:tcPr>
            <ns0:tcW ns0:type="dxa" ns0:w="245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月份</ns0:t>
            </ns0:r>
          </ns0:p>
        </ns0:tc>
        <ns0:tc>
          <ns0:tcPr>
            <ns0:tcW ns0:type="dxa" ns0:w="245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原料</ns0:t>
            </ns0:r>
          </ns0:p>
        </ns0:tc>
        <ns0:tc>
          <ns0:tcPr>
            <ns0:tcW ns0:type="dxa" ns0:w="245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单位消耗成本（元/盒）</ns0:t>
            </ns0:r>
          </ns0:p>
        </ns0:tc>
        <ns0:tc>
          <ns0:tcPr>
            <ns0:tcW ns0:type="dxa" ns0:w="245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总成本（元）</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2026-05</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金银花</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3.5</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203000.0</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2026-05</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黄芩提取物</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2.2</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127600.0</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2026-05</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蔗糖</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0.48</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27840.0</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2026-05</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苯甲酸钠</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0.16</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9280.0</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2026-05</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纯化水</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0.08</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4640.0</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2026-05</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包装材料(盒+说明书)</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0.88</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51040.0</ns0:t>
            </ns0:r>
          </ns0:p>
        </ns0:tc>
      </ns0:tr>
    </ns0:tbl>
    <ns0:p>
      <ns0:pPr>
        <ns0:keepNext/>
        <ns0:keepLines/>
        <ns0:pageBreakBefore ns0:val="0"/>
        <ns0:widowControl/>
        <ns0:spacing ns0:line="276" ns0:lineRule="auto" ns0:before="200" ns0:after="100"/>
        <ns0:outlineLvl ns0:val="3"/>
      </ns0:pPr>
      <ns0:r>
        <ns0:rPr>
          <ns0:rFonts ns0:ascii="Noto Sans SC" ns0:hAnsi="Noto Sans SC" ns0:eastAsia="Noto Sans SC"/>
          <ns0:b/>
          <ns0:color ns0:val="143D50"/>
          <ns0:sz ns0:val="23"/>
        </ns0:rPr>
        <ns0:t>3.1.2 材料成本变动归因</ns0:t>
      </ns0:r>
    </ns0:p>
    <ns0:p>
      <ns0:bookmarkStart ns0:id="10242" ns0:name="YH_c282ade0_242"/>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 xml:space="preserve">直接材料每盒 7.30 元，比上期变动 0.22 元，占单位成本变动的 70.97%。
金银花：3.35 → 3.50 元/盒，变动 0.15 元/盒，占材料增量 68.18%；黄芩提取物：2.15 → 2.20 元/盒，变动 0.05 元/盒，占材料增量 22.73%；包装材料(盒+说明书)：0.87 → 0.88 元/盒，变动 0.01 元/盒，占材料增量 4.55%；蔗糖：0.47 → 0.48 元/盒，变动 0.01 元/盒，占材料增量 4.55%。 单位消耗成本同时受价格和实耗影响；需采购入库单、批次领退料及合格产出记录，才能分别核验价格与耗量。
提取收率变化可能影响每盒材料耗用；现有工艺文档给出控制要求，尚不能证明本期实际收率下降。需将批次投料和合格产出与上期对照核查。
金银花与黄芩提取物单位成本上升可能源于水提工序收率下降或原料采购价格上涨。</ns0:t>
      </ns0:r>
      <ns0:bookmarkEnd ns0:id="10242"/>
    </ns0:p>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3.2 直接人工分析</ns0:t>
      </ns0:r>
    </ns0:p>
    <ns0:tbl>
      <ns0:tblPr>
        <ns0:tblW ns0:type="auto" ns0:w="0"/>
        <ns0:tblLayout ns0:type="fixed"/>
        <ns0:tblLook ns0:firstColumn="1" ns0:firstRow="1" ns0:lastColumn="0" ns0:lastRow="0" ns0:noHBand="0" ns0:noVBand="1" ns0:val="04A0"/>
        <ns0:tblBorders>
          <ns0:top ns0:val="single" ns0:sz="4" ns0:color="000000"/>
          <ns0:left ns0:val="single" ns0:sz="4" ns0:color="000000"/>
          <ns0:bottom ns0:val="single" ns0:sz="4" ns0:color="000000"/>
          <ns0:right ns0:val="single" ns0:sz="4" ns0:color="000000"/>
          <ns0:insideH ns0:val="single" ns0:sz="4" ns0:color="000000"/>
          <ns0:insideV ns0:val="single" ns0:sz="4" ns0:color="000000"/>
        </ns0:tblBorders>
      </ns0:tblPr>
      <ns0:tblGrid>
        <ns0:gridCol ns0:w="1962"/>
        <ns0:gridCol ns0:w="1962"/>
        <ns0:gridCol ns0:w="1962"/>
        <ns0:gridCol ns0:w="1962"/>
        <ns0:gridCol ns0:w="1962"/>
      </ns0:tblGrid>
      <ns0:tr>
        <ns0:trPr>
          <ns0:cantSplit/>
          <ns0:tblHeader/>
        </ns0:trPr>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指标</ns0:t>
            </ns0:r>
          </ns0:p>
        </ns0:tc>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本月</ns0:t>
            </ns0:r>
          </ns0:p>
        </ns0:tc>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上月</ns0:t>
            </ns0:r>
          </ns0:p>
        </ns0:tc>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环比</ns0:t>
            </ns0:r>
          </ns0:p>
        </ns0:tc>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说明</ns0:t>
            </ns0:r>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单位人工成本(元/盒)</ns0:t>
            </ns0:r>
          </ns0:p>
        </ns0:tc>
        <ns0:tc>
          <ns0:tcPr>
            <ns0:tcW ns0:type="dxa" ns0:w="1962"/>
          </ns0:tcPr>
          <ns0:p>
            <ns0:pPr>
              <ns0:keepNext ns0:val="0"/>
              <ns0:keepLines/>
              <ns0:pageBreakBefore ns0:val="0"/>
              <ns0:widowControl/>
              <ns0:spacing ns0:line="259" ns0:lineRule="auto" ns0:before="0" ns0:after="60"/>
            </ns0:pPr>
            <ns0:bookmarkStart ns0:id="10250" ns0:name="YH_c282ade0_250"/>
            <ns0:r>
              <ns0:rPr>
                <ns0:rFonts ns0:ascii="Noto Sans SC" ns0:hAnsi="Noto Sans SC" ns0:eastAsia="Noto Sans SC"/>
                <ns0:b ns0:val="0"/>
                <ns0:color ns0:val="202D33"/>
                <ns0:sz ns0:val="18"/>
              </ns0:rPr>
              <ns0:t xml:space="preserve">1.53</ns0:t>
            </ns0:r>
            <ns0:bookmarkEnd ns0:id="10250"/>
          </ns0:p>
        </ns0:tc>
        <ns0:tc>
          <ns0:tcPr>
            <ns0:tcW ns0:type="dxa" ns0:w="1962"/>
          </ns0:tcPr>
          <ns0:p>
            <ns0:pPr>
              <ns0:keepNext ns0:val="0"/>
              <ns0:keepLines/>
              <ns0:pageBreakBefore ns0:val="0"/>
              <ns0:widowControl/>
              <ns0:spacing ns0:line="259" ns0:lineRule="auto" ns0:before="0" ns0:after="60"/>
            </ns0:pPr>
            <ns0:bookmarkStart ns0:id="10251" ns0:name="YH_c282ade0_251"/>
            <ns0:r>
              <ns0:rPr>
                <ns0:rFonts ns0:ascii="Noto Sans SC" ns0:hAnsi="Noto Sans SC" ns0:eastAsia="Noto Sans SC"/>
                <ns0:b ns0:val="0"/>
                <ns0:color ns0:val="202D33"/>
                <ns0:sz ns0:val="18"/>
              </ns0:rPr>
              <ns0:t xml:space="preserve">1.50</ns0:t>
            </ns0:r>
            <ns0:bookmarkEnd ns0:id="10251"/>
          </ns0:p>
        </ns0:tc>
        <ns0:tc>
          <ns0:tcPr>
            <ns0:tcW ns0:type="dxa" ns0:w="1962"/>
          </ns0:tcPr>
          <ns0:p>
            <ns0:pPr>
              <ns0:keepNext ns0:val="0"/>
              <ns0:keepLines/>
              <ns0:pageBreakBefore ns0:val="0"/>
              <ns0:widowControl/>
              <ns0:spacing ns0:line="259" ns0:lineRule="auto" ns0:before="0" ns0:after="60"/>
            </ns0:pPr>
            <ns0:bookmarkStart ns0:id="10252" ns0:name="YH_c282ade0_252"/>
            <ns0:r>
              <ns0:rPr>
                <ns0:rFonts ns0:ascii="Noto Sans SC" ns0:hAnsi="Noto Sans SC" ns0:eastAsia="Noto Sans SC"/>
                <ns0:b ns0:val="0"/>
                <ns0:color ns0:val="202D33"/>
                <ns0:sz ns0:val="18"/>
              </ns0:rPr>
              <ns0:t xml:space="preserve">2.00%</ns0:t>
            </ns0:r>
            <ns0:bookmarkEnd ns0:id="10252"/>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ns0:t>
            </ns0:r>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人工工时(h/万盒)</ns0:t>
            </ns0:r>
          </ns0:p>
        </ns0:tc>
        <ns0:tc>
          <ns0:tcPr>
            <ns0:tcW ns0:type="dxa" ns0:w="1962"/>
          </ns0:tcPr>
          <ns0:p>
            <ns0:pPr>
              <ns0:keepNext ns0:val="0"/>
              <ns0:keepLines/>
              <ns0:pageBreakBefore ns0:val="0"/>
              <ns0:widowControl/>
              <ns0:spacing ns0:line="259" ns0:lineRule="auto" ns0:before="0" ns0:after="60"/>
            </ns0:pPr>
            <ns0:bookmarkStart ns0:id="10255" ns0:name="YH_c282ade0_255"/>
            <ns0:r>
              <ns0:rPr>
                <ns0:rFonts ns0:ascii="Noto Sans SC" ns0:hAnsi="Noto Sans SC" ns0:eastAsia="Noto Sans SC"/>
                <ns0:b ns0:val="0"/>
                <ns0:color ns0:val="202D33"/>
                <ns0:sz ns0:val="18"/>
              </ns0:rPr>
              <ns0:t xml:space="preserve">231.72</ns0:t>
            </ns0:r>
            <ns0:bookmarkEnd ns0:id="10255"/>
          </ns0:p>
        </ns0:tc>
        <ns0:tc>
          <ns0:tcPr>
            <ns0:tcW ns0:type="dxa" ns0:w="1962"/>
          </ns0:tcPr>
          <ns0:p>
            <ns0:pPr>
              <ns0:keepNext ns0:val="0"/>
              <ns0:keepLines/>
              <ns0:pageBreakBefore ns0:val="0"/>
              <ns0:widowControl/>
              <ns0:spacing ns0:line="259" ns0:lineRule="auto" ns0:before="0" ns0:after="60"/>
            </ns0:pPr>
            <ns0:bookmarkStart ns0:id="10256" ns0:name="YH_c282ade0_256"/>
            <ns0:r>
              <ns0:rPr>
                <ns0:rFonts ns0:ascii="Noto Sans SC" ns0:hAnsi="Noto Sans SC" ns0:eastAsia="Noto Sans SC"/>
                <ns0:b ns0:val="0"/>
                <ns0:color ns0:val="202D33"/>
                <ns0:sz ns0:val="18"/>
              </ns0:rPr>
              <ns0:t xml:space="preserve">256.00</ns0:t>
            </ns0:r>
            <ns0:bookmarkEnd ns0:id="10256"/>
          </ns0:p>
        </ns0:tc>
        <ns0:tc>
          <ns0:tcPr>
            <ns0:tcW ns0:type="dxa" ns0:w="1962"/>
          </ns0:tcPr>
          <ns0:p>
            <ns0:pPr>
              <ns0:keepNext ns0:val="0"/>
              <ns0:keepLines/>
              <ns0:pageBreakBefore ns0:val="0"/>
              <ns0:widowControl/>
              <ns0:spacing ns0:line="259" ns0:lineRule="auto" ns0:before="0" ns0:after="60"/>
            </ns0:pPr>
            <ns0:bookmarkStart ns0:id="10257" ns0:name="YH_c282ade0_257"/>
            <ns0:r>
              <ns0:rPr>
                <ns0:rFonts ns0:ascii="Noto Sans SC" ns0:hAnsi="Noto Sans SC" ns0:eastAsia="Noto Sans SC"/>
                <ns0:b ns0:val="0"/>
                <ns0:color ns0:val="202D33"/>
                <ns0:sz ns0:val="18"/>
              </ns0:rPr>
              <ns0:t xml:space="preserve">-9.48%</ns0:t>
            </ns0:r>
            <ns0:bookmarkEnd ns0:id="10257"/>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ns0:t>
            </ns0:r>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平均小时工资(元/h)</ns0:t>
            </ns0:r>
          </ns0:p>
        </ns0:tc>
        <ns0:tc>
          <ns0:tcPr>
            <ns0:tcW ns0:type="dxa" ns0:w="1962"/>
          </ns0:tcPr>
          <ns0:p>
            <ns0:pPr>
              <ns0:keepNext ns0:val="0"/>
              <ns0:keepLines/>
              <ns0:pageBreakBefore ns0:val="0"/>
              <ns0:widowControl/>
              <ns0:spacing ns0:line="259" ns0:lineRule="auto" ns0:before="0" ns0:after="60"/>
            </ns0:pPr>
            <ns0:bookmarkStart ns0:id="10260" ns0:name="YH_c282ade0_260"/>
            <ns0:r>
              <ns0:rPr>
                <ns0:rFonts ns0:ascii="Noto Sans SC" ns0:hAnsi="Noto Sans SC" ns0:eastAsia="Noto Sans SC"/>
                <ns0:b ns0:val="0"/>
                <ns0:color ns0:val="202D33"/>
                <ns0:sz ns0:val="18"/>
              </ns0:rPr>
              <ns0:t xml:space="preserve">66.03</ns0:t>
            </ns0:r>
            <ns0:bookmarkEnd ns0:id="10260"/>
          </ns0:p>
        </ns0:tc>
        <ns0:tc>
          <ns0:tcPr>
            <ns0:tcW ns0:type="dxa" ns0:w="1962"/>
          </ns0:tcPr>
          <ns0:p>
            <ns0:pPr>
              <ns0:keepNext ns0:val="0"/>
              <ns0:keepLines/>
              <ns0:pageBreakBefore ns0:val="0"/>
              <ns0:widowControl/>
              <ns0:spacing ns0:line="259" ns0:lineRule="auto" ns0:before="0" ns0:after="60"/>
            </ns0:pPr>
            <ns0:bookmarkStart ns0:id="10261" ns0:name="YH_c282ade0_261"/>
            <ns0:r>
              <ns0:rPr>
                <ns0:rFonts ns0:ascii="Noto Sans SC" ns0:hAnsi="Noto Sans SC" ns0:eastAsia="Noto Sans SC"/>
                <ns0:b ns0:val="0"/>
                <ns0:color ns0:val="202D33"/>
                <ns0:sz ns0:val="18"/>
              </ns0:rPr>
              <ns0:t xml:space="preserve">58.59</ns0:t>
            </ns0:r>
            <ns0:bookmarkEnd ns0:id="10261"/>
          </ns0:p>
        </ns0:tc>
        <ns0:tc>
          <ns0:tcPr>
            <ns0:tcW ns0:type="dxa" ns0:w="1962"/>
          </ns0:tcPr>
          <ns0:p>
            <ns0:pPr>
              <ns0:keepNext ns0:val="0"/>
              <ns0:keepLines/>
              <ns0:pageBreakBefore ns0:val="0"/>
              <ns0:widowControl/>
              <ns0:spacing ns0:line="259" ns0:lineRule="auto" ns0:before="0" ns0:after="60"/>
            </ns0:pPr>
            <ns0:bookmarkStart ns0:id="10262" ns0:name="YH_c282ade0_262"/>
            <ns0:r>
              <ns0:rPr>
                <ns0:rFonts ns0:ascii="Noto Sans SC" ns0:hAnsi="Noto Sans SC" ns0:eastAsia="Noto Sans SC"/>
                <ns0:b ns0:val="0"/>
                <ns0:color ns0:val="202D33"/>
                <ns0:sz ns0:val="18"/>
              </ns0:rPr>
              <ns0:t xml:space="preserve">12.69%</ns0:t>
            </ns0:r>
            <ns0:bookmarkEnd ns0:id="10262"/>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ns0:t>
            </ns0:r>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人工效率(盒/人·日)</ns0:t>
            </ns0:r>
          </ns0:p>
        </ns0:tc>
        <ns0:tc>
          <ns0:tcPr>
            <ns0:tcW ns0:type="dxa" ns0:w="1962"/>
          </ns0:tcPr>
          <ns0:p>
            <ns0:pPr>
              <ns0:keepNext ns0:val="0"/>
              <ns0:keepLines/>
              <ns0:pageBreakBefore ns0:val="0"/>
              <ns0:widowControl/>
              <ns0:spacing ns0:line="259" ns0:lineRule="auto" ns0:before="0" ns0:after="60"/>
            </ns0:pPr>
            <ns0:bookmarkStart ns0:id="10265" ns0:name="YH_c282ade0_265"/>
            <ns0:r>
              <ns0:rPr>
                <ns0:rFonts ns0:ascii="Noto Sans SC" ns0:hAnsi="Noto Sans SC" ns0:eastAsia="Noto Sans SC"/>
                <ns0:b ns0:val="0"/>
                <ns0:color ns0:val="202D33"/>
                <ns0:sz ns0:val="18"/>
              </ns0:rPr>
              <ns0:t xml:space="preserve">345.24</ns0:t>
            </ns0:r>
            <ns0:bookmarkEnd ns0:id="10265"/>
          </ns0:p>
        </ns0:tc>
        <ns0:tc>
          <ns0:tcPr>
            <ns0:tcW ns0:type="dxa" ns0:w="1962"/>
          </ns0:tcPr>
          <ns0:p>
            <ns0:pPr>
              <ns0:keepNext ns0:val="0"/>
              <ns0:keepLines/>
              <ns0:pageBreakBefore ns0:val="0"/>
              <ns0:widowControl/>
              <ns0:spacing ns0:line="259" ns0:lineRule="auto" ns0:before="0" ns0:after="60"/>
            </ns0:pPr>
            <ns0:bookmarkStart ns0:id="10266" ns0:name="YH_c282ade0_266"/>
            <ns0:r>
              <ns0:rPr>
                <ns0:rFonts ns0:ascii="Noto Sans SC" ns0:hAnsi="Noto Sans SC" ns0:eastAsia="Noto Sans SC"/>
                <ns0:b ns0:val="0"/>
                <ns0:color ns0:val="202D33"/>
                <ns0:sz ns0:val="18"/>
              </ns0:rPr>
              <ns0:t xml:space="preserve">312.50</ns0:t>
            </ns0:r>
            <ns0:bookmarkEnd ns0:id="10266"/>
          </ns0:p>
        </ns0:tc>
        <ns0:tc>
          <ns0:tcPr>
            <ns0:tcW ns0:type="dxa" ns0:w="1962"/>
          </ns0:tcPr>
          <ns0:p>
            <ns0:pPr>
              <ns0:keepNext ns0:val="0"/>
              <ns0:keepLines/>
              <ns0:pageBreakBefore ns0:val="0"/>
              <ns0:widowControl/>
              <ns0:spacing ns0:line="259" ns0:lineRule="auto" ns0:before="0" ns0:after="60"/>
            </ns0:pPr>
            <ns0:bookmarkStart ns0:id="10267" ns0:name="YH_c282ade0_267"/>
            <ns0:r>
              <ns0:rPr>
                <ns0:rFonts ns0:ascii="Noto Sans SC" ns0:hAnsi="Noto Sans SC" ns0:eastAsia="Noto Sans SC"/>
                <ns0:b ns0:val="0"/>
                <ns0:color ns0:val="202D33"/>
                <ns0:sz ns0:val="18"/>
              </ns0:rPr>
              <ns0:t xml:space="preserve">10.48%</ns0:t>
            </ns0:r>
            <ns0:bookmarkEnd ns0:id="10267"/>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ns0:t>
            </ns0:r>
          </ns0:p>
        </ns0:tc>
      </ns0:tr>
    </ns0:tbl>
    <ns0:p>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直接人工每盒 1.53 元，比上期变动 0.03 元，占单位成本环比变动 9.68%。平均小时工资是题包折算口径。每盒人工费用受工时、人员组成及加班影响；需核对工时台账、工资组成与返工记录，不能认定基础薪率上涨。</ns0:t>
      </ns0:r>
    </ns0:p>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3.3 制造费用分析</ns0:t>
      </ns0:r>
    </ns0:p>
    <ns0:tbl>
      <ns0:tblPr>
        <ns0:tblW ns0:type="auto" ns0:w="0"/>
        <ns0:tblLayout ns0:type="fixed"/>
        <ns0:tblLook ns0:firstColumn="1" ns0:firstRow="1" ns0:lastColumn="0" ns0:lastRow="0" ns0:noHBand="0" ns0:noVBand="1" ns0:val="04A0"/>
        <ns0:tblBorders>
          <ns0:top ns0:val="single" ns0:sz="4" ns0:color="000000"/>
          <ns0:left ns0:val="single" ns0:sz="4" ns0:color="000000"/>
          <ns0:bottom ns0:val="single" ns0:sz="4" ns0:color="000000"/>
          <ns0:right ns0:val="single" ns0:sz="4" ns0:color="000000"/>
          <ns0:insideH ns0:val="single" ns0:sz="4" ns0:color="000000"/>
          <ns0:insideV ns0:val="single" ns0:sz="4" ns0:color="000000"/>
        </ns0:tblBorders>
      </ns0:tblPr>
      <ns0:tblGrid>
        <ns0:gridCol ns0:w="1962"/>
        <ns0:gridCol ns0:w="1962"/>
        <ns0:gridCol ns0:w="1962"/>
        <ns0:gridCol ns0:w="1962"/>
        <ns0:gridCol ns0:w="1962"/>
      </ns0:tblGrid>
      <ns0:tr>
        <ns0:trPr>
          <ns0:cantSplit/>
          <ns0:tblHeader/>
        </ns0:trPr>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费用类别</ns0:t>
            </ns0:r>
          </ns0:p>
        </ns0:tc>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本月(元/盒)</ns0:t>
            </ns0:r>
          </ns0:p>
        </ns0:tc>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上月(元/盒)</ns0:t>
            </ns0:r>
          </ns0:p>
        </ns0:tc>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环比变动</ns0:t>
            </ns0:r>
          </ns0:p>
        </ns0:tc>
        <ns0:tc>
          <ns0:tcPr>
            <ns0:tcW ns0:type="dxa" ns0:w="1962"/>
            <ns0:shd ns0:fill="EAF2F5"/>
            <ns0:shd ns0:fill="EAF2F5"/>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变动说明</ns0:t>
            </ns0:r>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折旧费</ns0:t>
            </ns0:r>
          </ns0:p>
        </ns0:tc>
        <ns0:tc>
          <ns0:tcPr>
            <ns0:tcW ns0:type="dxa" ns0:w="1962"/>
          </ns0:tcPr>
          <ns0:p>
            <ns0:pPr>
              <ns0:keepNext ns0:val="0"/>
              <ns0:keepLines/>
              <ns0:pageBreakBefore ns0:val="0"/>
              <ns0:widowControl/>
              <ns0:spacing ns0:line="259" ns0:lineRule="auto" ns0:before="0" ns0:after="60"/>
            </ns0:pPr>
            <ns0:bookmarkStart ns0:id="10277" ns0:name="YH_c282ade0_277"/>
            <ns0:r>
              <ns0:rPr>
                <ns0:rFonts ns0:ascii="Noto Sans SC" ns0:hAnsi="Noto Sans SC" ns0:eastAsia="Noto Sans SC"/>
                <ns0:b ns0:val="0"/>
                <ns0:color ns0:val="202D33"/>
                <ns0:sz ns0:val="18"/>
              </ns0:rPr>
              <ns0:t xml:space="preserve">0.83</ns0:t>
            </ns0:r>
            <ns0:bookmarkEnd ns0:id="10277"/>
          </ns0:p>
        </ns0:tc>
        <ns0:tc>
          <ns0:tcPr>
            <ns0:tcW ns0:type="dxa" ns0:w="1962"/>
          </ns0:tcPr>
          <ns0:p>
            <ns0:pPr>
              <ns0:keepNext ns0:val="0"/>
              <ns0:keepLines/>
              <ns0:pageBreakBefore ns0:val="0"/>
              <ns0:widowControl/>
              <ns0:spacing ns0:line="259" ns0:lineRule="auto" ns0:before="0" ns0:after="60"/>
            </ns0:pPr>
            <ns0:bookmarkStart ns0:id="10278" ns0:name="YH_c282ade0_278"/>
            <ns0:r>
              <ns0:rPr>
                <ns0:rFonts ns0:ascii="Noto Sans SC" ns0:hAnsi="Noto Sans SC" ns0:eastAsia="Noto Sans SC"/>
                <ns0:b ns0:val="0"/>
                <ns0:color ns0:val="202D33"/>
                <ns0:sz ns0:val="18"/>
              </ns0:rPr>
              <ns0:t xml:space="preserve">0.81</ns0:t>
            </ns0:r>
            <ns0:bookmarkEnd ns0:id="10278"/>
          </ns0:p>
        </ns0:tc>
        <ns0:tc>
          <ns0:tcPr>
            <ns0:tcW ns0:type="dxa" ns0:w="1962"/>
          </ns0:tcPr>
          <ns0:p>
            <ns0:pPr>
              <ns0:keepNext ns0:val="0"/>
              <ns0:keepLines/>
              <ns0:pageBreakBefore ns0:val="0"/>
              <ns0:widowControl/>
              <ns0:spacing ns0:line="259" ns0:lineRule="auto" ns0:before="0" ns0:after="60"/>
            </ns0:pPr>
            <ns0:bookmarkStart ns0:id="10279" ns0:name="YH_c282ade0_279"/>
            <ns0:r>
              <ns0:rPr>
                <ns0:rFonts ns0:ascii="Noto Sans SC" ns0:hAnsi="Noto Sans SC" ns0:eastAsia="Noto Sans SC"/>
                <ns0:b ns0:val="0"/>
                <ns0:color ns0:val="202D33"/>
                <ns0:sz ns0:val="18"/>
              </ns0:rPr>
              <ns0:t xml:space="preserve">2.47%</ns0:t>
            </ns0:r>
            <ns0:bookmarkEnd ns0:id="10279"/>
          </ns0:p>
        </ns0:tc>
        <ns0:tc>
          <ns0:tcPr>
            <ns0:tcW ns0:type="dxa" ns0:w="1962"/>
          </ns0:tcPr>
          <ns0:p>
            <ns0:pPr>
              <ns0:keepNext ns0:val="0"/>
              <ns0:keepLines/>
              <ns0:pageBreakBefore ns0:val="0"/>
              <ns0:widowControl/>
              <ns0:spacing ns0:line="259" ns0:lineRule="auto" ns0:before="0" ns0:after="60"/>
            </ns0:pPr>
            <ns0:bookmarkStart ns0:id="10280" ns0:name="YH_c282ade0_280"/>
            <ns0:r>
              <ns0:rPr>
                <ns0:rFonts ns0:ascii="Noto Sans SC" ns0:hAnsi="Noto Sans SC" ns0:eastAsia="Noto Sans SC"/>
                <ns0:b ns0:val="0"/>
                <ns0:color ns0:val="202D33"/>
                <ns0:sz ns0:val="18"/>
              </ns0:rPr>
              <ns0:t xml:space="preserve">折旧费变动需核对费用台账及分摊依据</ns0:t>
            </ns0:r>
            <ns0:bookmarkEnd ns0:id="10280"/>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动力费(水电气)</ns0:t>
            </ns0:r>
          </ns0:p>
        </ns0:tc>
        <ns0:tc>
          <ns0:tcPr>
            <ns0:tcW ns0:type="dxa" ns0:w="1962"/>
          </ns0:tcPr>
          <ns0:p>
            <ns0:pPr>
              <ns0:keepNext ns0:val="0"/>
              <ns0:keepLines/>
              <ns0:pageBreakBefore ns0:val="0"/>
              <ns0:widowControl/>
              <ns0:spacing ns0:line="259" ns0:lineRule="auto" ns0:before="0" ns0:after="60"/>
            </ns0:pPr>
            <ns0:bookmarkStart ns0:id="10282" ns0:name="YH_c282ade0_282"/>
            <ns0:r>
              <ns0:rPr>
                <ns0:rFonts ns0:ascii="Noto Sans SC" ns0:hAnsi="Noto Sans SC" ns0:eastAsia="Noto Sans SC"/>
                <ns0:b ns0:val="0"/>
                <ns0:color ns0:val="202D33"/>
                <ns0:sz ns0:val="18"/>
              </ns0:rPr>
              <ns0:t xml:space="preserve">0.56</ns0:t>
            </ns0:r>
            <ns0:bookmarkEnd ns0:id="10282"/>
          </ns0:p>
        </ns0:tc>
        <ns0:tc>
          <ns0:tcPr>
            <ns0:tcW ns0:type="dxa" ns0:w="1962"/>
          </ns0:tcPr>
          <ns0:p>
            <ns0:pPr>
              <ns0:keepNext ns0:val="0"/>
              <ns0:keepLines/>
              <ns0:pageBreakBefore ns0:val="0"/>
              <ns0:widowControl/>
              <ns0:spacing ns0:line="259" ns0:lineRule="auto" ns0:before="0" ns0:after="60"/>
            </ns0:pPr>
            <ns0:bookmarkStart ns0:id="10283" ns0:name="YH_c282ade0_283"/>
            <ns0:r>
              <ns0:rPr>
                <ns0:rFonts ns0:ascii="Noto Sans SC" ns0:hAnsi="Noto Sans SC" ns0:eastAsia="Noto Sans SC"/>
                <ns0:b ns0:val="0"/>
                <ns0:color ns0:val="202D33"/>
                <ns0:sz ns0:val="18"/>
              </ns0:rPr>
              <ns0:t xml:space="preserve">0.54</ns0:t>
            </ns0:r>
            <ns0:bookmarkEnd ns0:id="10283"/>
          </ns0:p>
        </ns0:tc>
        <ns0:tc>
          <ns0:tcPr>
            <ns0:tcW ns0:type="dxa" ns0:w="1962"/>
          </ns0:tcPr>
          <ns0:p>
            <ns0:pPr>
              <ns0:keepNext ns0:val="0"/>
              <ns0:keepLines/>
              <ns0:pageBreakBefore ns0:val="0"/>
              <ns0:widowControl/>
              <ns0:spacing ns0:line="259" ns0:lineRule="auto" ns0:before="0" ns0:after="60"/>
            </ns0:pPr>
            <ns0:bookmarkStart ns0:id="10284" ns0:name="YH_c282ade0_284"/>
            <ns0:r>
              <ns0:rPr>
                <ns0:rFonts ns0:ascii="Noto Sans SC" ns0:hAnsi="Noto Sans SC" ns0:eastAsia="Noto Sans SC"/>
                <ns0:b ns0:val="0"/>
                <ns0:color ns0:val="202D33"/>
                <ns0:sz ns0:val="18"/>
              </ns0:rPr>
              <ns0:t xml:space="preserve">3.70%</ns0:t>
            </ns0:r>
            <ns0:bookmarkEnd ns0:id="10284"/>
          </ns0:p>
        </ns0:tc>
        <ns0:tc>
          <ns0:tcPr>
            <ns0:tcW ns0:type="dxa" ns0:w="1962"/>
          </ns0:tcPr>
          <ns0:p>
            <ns0:pPr>
              <ns0:keepNext ns0:val="0"/>
              <ns0:keepLines/>
              <ns0:pageBreakBefore ns0:val="0"/>
              <ns0:widowControl/>
              <ns0:spacing ns0:line="259" ns0:lineRule="auto" ns0:before="0" ns0:after="60"/>
            </ns0:pPr>
            <ns0:bookmarkStart ns0:id="10285" ns0:name="YH_c282ade0_285"/>
            <ns0:r>
              <ns0:rPr>
                <ns0:rFonts ns0:ascii="Noto Sans SC" ns0:hAnsi="Noto Sans SC" ns0:eastAsia="Noto Sans SC"/>
                <ns0:b ns0:val="0"/>
                <ns0:color ns0:val="202D33"/>
                <ns0:sz ns0:val="18"/>
              </ns0:rPr>
              <ns0:t xml:space="preserve">动力费(水电气)变动需核对费用台账及分摊依据</ns0:t>
            </ns0:r>
            <ns0:bookmarkEnd ns0:id="10285"/>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间接人工</ns0:t>
            </ns0:r>
          </ns0:p>
        </ns0:tc>
        <ns0:tc>
          <ns0:tcPr>
            <ns0:tcW ns0:type="dxa" ns0:w="1962"/>
          </ns0:tcPr>
          <ns0:p>
            <ns0:pPr>
              <ns0:keepNext ns0:val="0"/>
              <ns0:keepLines/>
              <ns0:pageBreakBefore ns0:val="0"/>
              <ns0:widowControl/>
              <ns0:spacing ns0:line="259" ns0:lineRule="auto" ns0:before="0" ns0:after="60"/>
            </ns0:pPr>
            <ns0:bookmarkStart ns0:id="10287" ns0:name="YH_c282ade0_287"/>
            <ns0:r>
              <ns0:rPr>
                <ns0:rFonts ns0:ascii="Noto Sans SC" ns0:hAnsi="Noto Sans SC" ns0:eastAsia="Noto Sans SC"/>
                <ns0:b ns0:val="0"/>
                <ns0:color ns0:val="202D33"/>
                <ns0:sz ns0:val="18"/>
              </ns0:rPr>
              <ns0:t xml:space="preserve">0.48</ns0:t>
            </ns0:r>
            <ns0:bookmarkEnd ns0:id="10287"/>
          </ns0:p>
        </ns0:tc>
        <ns0:tc>
          <ns0:tcPr>
            <ns0:tcW ns0:type="dxa" ns0:w="1962"/>
          </ns0:tcPr>
          <ns0:p>
            <ns0:pPr>
              <ns0:keepNext ns0:val="0"/>
              <ns0:keepLines/>
              <ns0:pageBreakBefore ns0:val="0"/>
              <ns0:widowControl/>
              <ns0:spacing ns0:line="259" ns0:lineRule="auto" ns0:before="0" ns0:after="60"/>
            </ns0:pPr>
            <ns0:bookmarkStart ns0:id="10288" ns0:name="YH_c282ade0_288"/>
            <ns0:r>
              <ns0:rPr>
                <ns0:rFonts ns0:ascii="Noto Sans SC" ns0:hAnsi="Noto Sans SC" ns0:eastAsia="Noto Sans SC"/>
                <ns0:b ns0:val="0"/>
                <ns0:color ns0:val="202D33"/>
                <ns0:sz ns0:val="18"/>
              </ns0:rPr>
              <ns0:t xml:space="preserve">0.47</ns0:t>
            </ns0:r>
            <ns0:bookmarkEnd ns0:id="10288"/>
          </ns0:p>
        </ns0:tc>
        <ns0:tc>
          <ns0:tcPr>
            <ns0:tcW ns0:type="dxa" ns0:w="1962"/>
          </ns0:tcPr>
          <ns0:p>
            <ns0:pPr>
              <ns0:keepNext ns0:val="0"/>
              <ns0:keepLines/>
              <ns0:pageBreakBefore ns0:val="0"/>
              <ns0:widowControl/>
              <ns0:spacing ns0:line="259" ns0:lineRule="auto" ns0:before="0" ns0:after="60"/>
            </ns0:pPr>
            <ns0:bookmarkStart ns0:id="10289" ns0:name="YH_c282ade0_289"/>
            <ns0:r>
              <ns0:rPr>
                <ns0:rFonts ns0:ascii="Noto Sans SC" ns0:hAnsi="Noto Sans SC" ns0:eastAsia="Noto Sans SC"/>
                <ns0:b ns0:val="0"/>
                <ns0:color ns0:val="202D33"/>
                <ns0:sz ns0:val="18"/>
              </ns0:rPr>
              <ns0:t xml:space="preserve">2.13%</ns0:t>
            </ns0:r>
            <ns0:bookmarkEnd ns0:id="10289"/>
          </ns0:p>
        </ns0:tc>
        <ns0:tc>
          <ns0:tcPr>
            <ns0:tcW ns0:type="dxa" ns0:w="1962"/>
          </ns0:tcPr>
          <ns0:p>
            <ns0:pPr>
              <ns0:keepNext ns0:val="0"/>
              <ns0:keepLines/>
              <ns0:pageBreakBefore ns0:val="0"/>
              <ns0:widowControl/>
              <ns0:spacing ns0:line="259" ns0:lineRule="auto" ns0:before="0" ns0:after="60"/>
            </ns0:pPr>
            <ns0:bookmarkStart ns0:id="10290" ns0:name="YH_c282ade0_290"/>
            <ns0:r>
              <ns0:rPr>
                <ns0:rFonts ns0:ascii="Noto Sans SC" ns0:hAnsi="Noto Sans SC" ns0:eastAsia="Noto Sans SC"/>
                <ns0:b ns0:val="0"/>
                <ns0:color ns0:val="202D33"/>
                <ns0:sz ns0:val="18"/>
              </ns0:rPr>
              <ns0:t xml:space="preserve">人工(间接)变动需核对费用台账及分摊依据</ns0:t>
            </ns0:r>
            <ns0:bookmarkEnd ns0:id="10290"/>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检验费</ns0:t>
            </ns0:r>
          </ns0:p>
        </ns0:tc>
        <ns0:tc>
          <ns0:tcPr>
            <ns0:tcW ns0:type="dxa" ns0:w="1962"/>
          </ns0:tcPr>
          <ns0:p>
            <ns0:pPr>
              <ns0:keepNext ns0:val="0"/>
              <ns0:keepLines/>
              <ns0:pageBreakBefore ns0:val="0"/>
              <ns0:widowControl/>
              <ns0:spacing ns0:line="259" ns0:lineRule="auto" ns0:before="0" ns0:after="60"/>
            </ns0:pPr>
            <ns0:bookmarkStart ns0:id="10292" ns0:name="YH_c282ade0_292"/>
            <ns0:r>
              <ns0:rPr>
                <ns0:rFonts ns0:ascii="Noto Sans SC" ns0:hAnsi="Noto Sans SC" ns0:eastAsia="Noto Sans SC"/>
                <ns0:b ns0:val="0"/>
                <ns0:color ns0:val="202D33"/>
                <ns0:sz ns0:val="18"/>
              </ns0:rPr>
              <ns0:t xml:space="preserve">0.26</ns0:t>
            </ns0:r>
            <ns0:bookmarkEnd ns0:id="10292"/>
          </ns0:p>
        </ns0:tc>
        <ns0:tc>
          <ns0:tcPr>
            <ns0:tcW ns0:type="dxa" ns0:w="1962"/>
          </ns0:tcPr>
          <ns0:p>
            <ns0:pPr>
              <ns0:keepNext ns0:val="0"/>
              <ns0:keepLines/>
              <ns0:pageBreakBefore ns0:val="0"/>
              <ns0:widowControl/>
              <ns0:spacing ns0:line="259" ns0:lineRule="auto" ns0:before="0" ns0:after="60"/>
            </ns0:pPr>
            <ns0:bookmarkStart ns0:id="10293" ns0:name="YH_c282ade0_293"/>
            <ns0:r>
              <ns0:rPr>
                <ns0:rFonts ns0:ascii="Noto Sans SC" ns0:hAnsi="Noto Sans SC" ns0:eastAsia="Noto Sans SC"/>
                <ns0:b ns0:val="0"/>
                <ns0:color ns0:val="202D33"/>
                <ns0:sz ns0:val="18"/>
              </ns0:rPr>
              <ns0:t xml:space="preserve">0.25</ns0:t>
            </ns0:r>
            <ns0:bookmarkEnd ns0:id="10293"/>
          </ns0:p>
        </ns0:tc>
        <ns0:tc>
          <ns0:tcPr>
            <ns0:tcW ns0:type="dxa" ns0:w="1962"/>
          </ns0:tcPr>
          <ns0:p>
            <ns0:pPr>
              <ns0:keepNext ns0:val="0"/>
              <ns0:keepLines/>
              <ns0:pageBreakBefore ns0:val="0"/>
              <ns0:widowControl/>
              <ns0:spacing ns0:line="259" ns0:lineRule="auto" ns0:before="0" ns0:after="60"/>
            </ns0:pPr>
            <ns0:bookmarkStart ns0:id="10294" ns0:name="YH_c282ade0_294"/>
            <ns0:r>
              <ns0:rPr>
                <ns0:rFonts ns0:ascii="Noto Sans SC" ns0:hAnsi="Noto Sans SC" ns0:eastAsia="Noto Sans SC"/>
                <ns0:b ns0:val="0"/>
                <ns0:color ns0:val="202D33"/>
                <ns0:sz ns0:val="18"/>
              </ns0:rPr>
              <ns0:t xml:space="preserve">4.00%</ns0:t>
            </ns0:r>
            <ns0:bookmarkEnd ns0:id="10294"/>
          </ns0:p>
        </ns0:tc>
        <ns0:tc>
          <ns0:tcPr>
            <ns0:tcW ns0:type="dxa" ns0:w="1962"/>
          </ns0:tcPr>
          <ns0:p>
            <ns0:pPr>
              <ns0:keepNext ns0:val="0"/>
              <ns0:keepLines/>
              <ns0:pageBreakBefore ns0:val="0"/>
              <ns0:widowControl/>
              <ns0:spacing ns0:line="259" ns0:lineRule="auto" ns0:before="0" ns0:after="60"/>
            </ns0:pPr>
            <ns0:bookmarkStart ns0:id="10295" ns0:name="YH_c282ade0_295"/>
            <ns0:r>
              <ns0:rPr>
                <ns0:rFonts ns0:ascii="Noto Sans SC" ns0:hAnsi="Noto Sans SC" ns0:eastAsia="Noto Sans SC"/>
                <ns0:b ns0:val="0"/>
                <ns0:color ns0:val="202D33"/>
                <ns0:sz ns0:val="18"/>
              </ns0:rPr>
              <ns0:t xml:space="preserve">检验费变动需核对费用台账及分摊依据</ns0:t>
            </ns0:r>
            <ns0:bookmarkEnd ns0:id="10295"/>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其他制造费用</ns0:t>
            </ns0:r>
          </ns0:p>
        </ns0:tc>
        <ns0:tc>
          <ns0:tcPr>
            <ns0:tcW ns0:type="dxa" ns0:w="1962"/>
          </ns0:tcPr>
          <ns0:p>
            <ns0:pPr>
              <ns0:keepNext ns0:val="0"/>
              <ns0:keepLines/>
              <ns0:pageBreakBefore ns0:val="0"/>
              <ns0:widowControl/>
              <ns0:spacing ns0:line="259" ns0:lineRule="auto" ns0:before="0" ns0:after="60"/>
            </ns0:pPr>
            <ns0:bookmarkStart ns0:id="10297" ns0:name="YH_c282ade0_297"/>
            <ns0:r>
              <ns0:rPr>
                <ns0:rFonts ns0:ascii="Noto Sans SC" ns0:hAnsi="Noto Sans SC" ns0:eastAsia="Noto Sans SC"/>
                <ns0:b ns0:val="0"/>
                <ns0:color ns0:val="202D33"/>
                <ns0:sz ns0:val="18"/>
              </ns0:rPr>
              <ns0:t xml:space="preserve">0.25</ns0:t>
            </ns0:r>
            <ns0:bookmarkEnd ns0:id="10297"/>
          </ns0:p>
        </ns0:tc>
        <ns0:tc>
          <ns0:tcPr>
            <ns0:tcW ns0:type="dxa" ns0:w="1962"/>
          </ns0:tcPr>
          <ns0:p>
            <ns0:pPr>
              <ns0:keepNext ns0:val="0"/>
              <ns0:keepLines/>
              <ns0:pageBreakBefore ns0:val="0"/>
              <ns0:widowControl/>
              <ns0:spacing ns0:line="259" ns0:lineRule="auto" ns0:before="0" ns0:after="60"/>
            </ns0:pPr>
            <ns0:bookmarkStart ns0:id="10298" ns0:name="YH_c282ade0_298"/>
            <ns0:r>
              <ns0:rPr>
                <ns0:rFonts ns0:ascii="Noto Sans SC" ns0:hAnsi="Noto Sans SC" ns0:eastAsia="Noto Sans SC"/>
                <ns0:b ns0:val="0"/>
                <ns0:color ns0:val="202D33"/>
                <ns0:sz ns0:val="18"/>
              </ns0:rPr>
              <ns0:t xml:space="preserve">0.25</ns0:t>
            </ns0:r>
            <ns0:bookmarkEnd ns0:id="10298"/>
          </ns0:p>
        </ns0:tc>
        <ns0:tc>
          <ns0:tcPr>
            <ns0:tcW ns0:type="dxa" ns0:w="1962"/>
          </ns0:tcPr>
          <ns0:p>
            <ns0:pPr>
              <ns0:keepNext ns0:val="0"/>
              <ns0:keepLines/>
              <ns0:pageBreakBefore ns0:val="0"/>
              <ns0:widowControl/>
              <ns0:spacing ns0:line="259" ns0:lineRule="auto" ns0:before="0" ns0:after="60"/>
            </ns0:pPr>
            <ns0:bookmarkStart ns0:id="10299" ns0:name="YH_c282ade0_299"/>
            <ns0:r>
              <ns0:rPr>
                <ns0:rFonts ns0:ascii="Noto Sans SC" ns0:hAnsi="Noto Sans SC" ns0:eastAsia="Noto Sans SC"/>
                <ns0:b ns0:val="0"/>
                <ns0:color ns0:val="202D33"/>
                <ns0:sz ns0:val="18"/>
              </ns0:rPr>
              <ns0:t xml:space="preserve">0.00%</ns0:t>
            </ns0:r>
            <ns0:bookmarkEnd ns0:id="10299"/>
          </ns0:p>
        </ns0:tc>
        <ns0:tc>
          <ns0:tcPr>
            <ns0:tcW ns0:type="dxa" ns0:w="1962"/>
          </ns0:tcPr>
          <ns0:p>
            <ns0:pPr>
              <ns0:keepNext ns0:val="0"/>
              <ns0:keepLines/>
              <ns0:pageBreakBefore ns0:val="0"/>
              <ns0:widowControl/>
              <ns0:spacing ns0:line="259" ns0:lineRule="auto" ns0:before="0" ns0:after="60"/>
            </ns0:pPr>
            <ns0:bookmarkStart ns0:id="10300" ns0:name="YH_c282ade0_300"/>
            <ns0:r>
              <ns0:rPr>
                <ns0:rFonts ns0:ascii="Noto Sans SC" ns0:hAnsi="Noto Sans SC" ns0:eastAsia="Noto Sans SC"/>
                <ns0:b ns0:val="0"/>
                <ns0:color ns0:val="202D33"/>
                <ns0:sz ns0:val="18"/>
              </ns0:rPr>
              <ns0:t xml:space="preserve">其他制造费用变动需核对费用台账及分摊依据</ns0:t>
            </ns0:r>
            <ns0:bookmarkEnd ns0:id="10300"/>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合计</ns0:t>
            </ns0:r>
          </ns0:p>
        </ns0:tc>
        <ns0:tc>
          <ns0:tcPr>
            <ns0:tcW ns0:type="dxa" ns0:w="1962"/>
          </ns0:tcPr>
          <ns0:p>
            <ns0:pPr>
              <ns0:keepNext ns0:val="0"/>
              <ns0:keepLines/>
              <ns0:pageBreakBefore ns0:val="0"/>
              <ns0:widowControl/>
              <ns0:spacing ns0:line="259" ns0:lineRule="auto" ns0:before="0" ns0:after="60"/>
            </ns0:pPr>
            <ns0:bookmarkStart ns0:id="10302" ns0:name="YH_c282ade0_302"/>
            <ns0:r>
              <ns0:rPr>
                <ns0:rFonts ns0:ascii="Noto Sans SC" ns0:hAnsi="Noto Sans SC" ns0:eastAsia="Noto Sans SC"/>
                <ns0:b ns0:val="0"/>
                <ns0:color ns0:val="202D33"/>
                <ns0:sz ns0:val="18"/>
              </ns0:rPr>
              <ns0:t xml:space="preserve">2.38</ns0:t>
            </ns0:r>
            <ns0:bookmarkEnd ns0:id="10302"/>
          </ns0:p>
        </ns0:tc>
        <ns0:tc>
          <ns0:tcPr>
            <ns0:tcW ns0:type="dxa" ns0:w="1962"/>
          </ns0:tcPr>
          <ns0:p>
            <ns0:pPr>
              <ns0:keepNext ns0:val="0"/>
              <ns0:keepLines/>
              <ns0:pageBreakBefore ns0:val="0"/>
              <ns0:widowControl/>
              <ns0:spacing ns0:line="259" ns0:lineRule="auto" ns0:before="0" ns0:after="60"/>
            </ns0:pPr>
            <ns0:bookmarkStart ns0:id="10303" ns0:name="YH_c282ade0_303"/>
            <ns0:r>
              <ns0:rPr>
                <ns0:rFonts ns0:ascii="Noto Sans SC" ns0:hAnsi="Noto Sans SC" ns0:eastAsia="Noto Sans SC"/>
                <ns0:b ns0:val="0"/>
                <ns0:color ns0:val="202D33"/>
                <ns0:sz ns0:val="18"/>
              </ns0:rPr>
              <ns0:t xml:space="preserve">2.32</ns0:t>
            </ns0:r>
            <ns0:bookmarkEnd ns0:id="10303"/>
          </ns0:p>
        </ns0:tc>
        <ns0:tc>
          <ns0:tcPr>
            <ns0:tcW ns0:type="dxa" ns0:w="1962"/>
          </ns0:tcPr>
          <ns0:p>
            <ns0:pPr>
              <ns0:keepNext ns0:val="0"/>
              <ns0:keepLines/>
              <ns0:pageBreakBefore ns0:val="0"/>
              <ns0:widowControl/>
              <ns0:spacing ns0:line="259" ns0:lineRule="auto" ns0:before="0" ns0:after="60"/>
            </ns0:pPr>
            <ns0:bookmarkStart ns0:id="10304" ns0:name="YH_c282ade0_304"/>
            <ns0:r>
              <ns0:rPr>
                <ns0:rFonts ns0:ascii="Noto Sans SC" ns0:hAnsi="Noto Sans SC" ns0:eastAsia="Noto Sans SC"/>
                <ns0:b ns0:val="0"/>
                <ns0:color ns0:val="202D33"/>
                <ns0:sz ns0:val="18"/>
              </ns0:rPr>
              <ns0:t xml:space="preserve">2.59%</ns0:t>
            </ns0:r>
            <ns0:bookmarkEnd ns0:id="10304"/>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ns0:t>
            </ns0:r>
          </ns0:p>
        </ns0:tc>
      </ns0:tr>
    </ns0:tbl>
    <ns0:p>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制造费用每盒 2.38 元，比上期变动 0.06 元，占单位成本环比变动 19.35%。按费用台账和分配基数检查变化。维修事件只有在产品、期间及入账范围一致时才用于本期解释；不得将维修金额重复计入总成本。</ns0:t>
      </ns0:r>
    </ns0:p>
    <ns0:p>
      <ns0:bookmarkStart ns0:id="10307" ns0:name="YH_c282ade0_307"/>
      <ns0:pPr>
        <ns0:keepNext/>
        <ns0:keepLines/>
        <ns0:pageBreakBefore ns0:val="0"/>
        <ns0:widowControl/>
        <ns0:spacing ns0:line="276" ns0:lineRule="auto" ns0:before="200" ns0:after="100"/>
        <ns0:outlineLvl ns0:val="1"/>
      </ns0:pPr>
      <ns0:r>
        <ns0:rPr>
          <ns0:rFonts ns0:ascii="Noto Sans SC" ns0:hAnsi="Noto Sans SC" ns0:eastAsia="Noto Sans SC"/>
          <ns0:b/>
          <ns0:color ns0:val="143D50"/>
          <ns0:sz ns0:val="28"/>
        </ns0:rPr>
        <ns0:t xml:space="preserve">四、重点产品专项分析 — 银黄口服液</ns0:t>
      </ns0:r>
      <ns0:bookmarkEnd ns0:id="10307"/>
    </ns0:p>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4.1 可用期间单位成本趋势（截至 2026-05，共 5 个月）</ns0:t>
      </ns0:r>
    </ns0:p>
    <ns0:p>
      <ns0:bookmarkStart ns0:id="10309" ns0:name="YH_c282ade0_309"/>
      <ns0:pPr>
        <ns0:keepNext/>
        <ns0:keepLines/>
        <ns0:pageBreakBefore ns0:val="0"/>
        <ns0:widowControl/>
        <ns0:spacing ns0:line="20" ns0:lineRule="exact" ns0:before="0" ns0:after="0"/>
      </ns0:pPr>
      <ns0:r>
        <ns0:rPr>
          <ns0:rFonts ns0:ascii="Noto Sans SC" ns0:hAnsi="Noto Sans SC" ns0:eastAsia="Noto Sans SC"/>
          <ns0:b ns0:val="0"/>
          <ns0:color ns0:val="202D33"/>
          <ns0:sz ns0:val="21"/>
        </ns0:rPr>
        <ns0:t xml:space="preserve"/>
      </ns0:r>
      <ns0:bookmarkEnd ns0:id="10309"/>
    </ns0:p>
    <ns0:p>
      <ns0:pPr>
        <ns0:keepNext/>
        <ns0:keepLines/>
        <ns0:pageBreakBefore ns0:val="0"/>
        <ns0:widowControl/>
        <ns0:spacing ns0:line="276" ns0:lineRule="auto" ns0:before="0" ns0:after="100"/>
      </ns0:pPr>
      <ns0:r>
        <ns0:rPr>
          <ns0:rFonts ns0:ascii="Noto Sans SC" ns0:hAnsi="Noto Sans SC" ns0:eastAsia="Noto Sans SC"/>
          <ns0:b ns0:val="0"/>
          <ns0:color ns0:val="202D33"/>
          <ns0:sz ns0:val="21"/>
        </ns0:rPr>
        <ns0:t>银黄口服液 · 中药一厂 · 2026-01 至 2026-05｜单位成本趋势（纵轴范围见刻度）</ns0:t>
      </ns0:r>
    </ns0:p>
    <ns0:p>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drawing>
          <wp:inline xmlns:wp="http://schemas.openxmlformats.org/drawingml/2006/wordprocessingDrawing" xmlns:a="http://schemas.openxmlformats.org/drawingml/2006/main" xmlns:pic="http://schemas.openxmlformats.org/drawingml/2006/picture">
            <wp:extent cx="6120000" cy="1872143"/>
            <wp:docPr id="1" name="Picture 1"/>
            <wp:cNvGraphicFramePr>
              <a:graphicFrameLocks noChangeAspect="1"/>
            </wp:cNvGraphicFramePr>
            <a:graphic>
              <a:graphicData uri="http://schemas.openxmlformats.org/drawingml/2006/picture">
                <pic:pic>
                  <pic:nvPicPr>
                    <pic:cNvPr id="0" name="trend.png"/>
                    <pic:cNvPicPr/>
                  </pic:nvPicPr>
                  <pic:blipFill>
                    <a:blip ns3:embed="rId16"/>
                    <a:stretch>
                      <a:fillRect/>
                    </a:stretch>
                  </pic:blipFill>
                  <pic:spPr>
                    <a:xfrm>
                      <a:off x="0" y="0"/>
                      <a:ext cx="6120000" cy="1872143"/>
                    </a:xfrm>
                    <a:prstGeom prst="rect"/>
                  </pic:spPr>
                </pic:pic>
              </a:graphicData>
            </a:graphic>
          </wp:inline>
        </ns0:drawing>
      </ns0:r>
    </ns0:p>
    <ns0:tbl>
      <ns0:tblPr>
        <ns0:tblW ns0:type="auto" ns0:w="0"/>
        <ns0:tblLayout ns0:type="fixed"/>
        <ns0:tblLook ns0:firstColumn="1" ns0:firstRow="1" ns0:lastColumn="0" ns0:lastRow="0" ns0:noHBand="0" ns0:noVBand="1" ns0:val="04A0"/>
      </ns0:tblPr>
      <ns0:tblGrid>
        <ns0:gridCol ns0:w="2452"/>
        <ns0:gridCol ns0:w="2452"/>
        <ns0:gridCol ns0:w="2452"/>
        <ns0:gridCol ns0:w="2452"/>
      </ns0:tblGrid>
      <ns0:tr>
        <ns0:trPr>
          <ns0:cantSplit/>
          <ns0:tblHeader/>
        </ns0:trPr>
        <ns0:tc>
          <ns0:tcPr>
            <ns0:tcW ns0:type="dxa" ns0:w="245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月份</ns0:t>
            </ns0:r>
          </ns0:p>
        </ns0:tc>
        <ns0:tc>
          <ns0:tcPr>
            <ns0:tcW ns0:type="dxa" ns0:w="245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单位成本（元/盒）</ns0:t>
            </ns0:r>
          </ns0:p>
        </ns0:tc>
        <ns0:tc>
          <ns0:tcPr>
            <ns0:tcW ns0:type="dxa" ns0:w="245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产量（盒）</ns0:t>
            </ns0:r>
          </ns0:p>
        </ns0:tc>
        <ns0:tc>
          <ns0:tcPr>
            <ns0:tcW ns0:type="dxa" ns0:w="245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总成本（元）</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2026-01</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10.70</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45000</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481500.00</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2026-02</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10.87</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38000</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413060.00</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2026-03</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10.53</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52000</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547560.00</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2026-04</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10.90</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55000</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599500.00</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2026-05</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11.21</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58000</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650180.00</ns0:t>
            </ns0:r>
          </ns0:p>
        </ns0:tc>
      </ns0:tr>
    </ns0:tbl>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4.2 成本异常点排查</ns0:t>
      </ns0:r>
    </ns0:p>
    <ns0:p>
      <ns0:bookmarkStart ns0:id="10311" ns0:name="YH_c282ade0_311"/>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 xml:space="preserve">本期产量 58000 盒，总成本 650180.00 元。 相对预算总成本差额 120180.00 元，其中产量影响 84800.00 元，单位成本影响 35380.00 元；不能全部归为效率恶化。
本期三要素没有超过既定阈值的告警；仍应核对主要变动项。
制造费用环比上升及跨厂制造费用差异可能与浓缩工序蒸汽耗量相关。</ns0:t>
      </ns0:r>
      <ns0:bookmarkEnd ns0:id="10311"/>
    </ns0:p>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4.3 关键原材料市场价格跟踪</ns0:t>
      </ns0:r>
    </ns0:p>
    <ns0:p>
      <ns0:bookmarkStart ns0:id="10313" ns0:name="YH_c282ade0_313"/>
      <ns0:pPr>
        <ns0:keepNext/>
        <ns0:keepLines/>
        <ns0:pageBreakBefore ns0:val="0"/>
        <ns0:widowControl/>
        <ns0:spacing ns0:line="20" ns0:lineRule="exact" ns0:before="0" ns0:after="0"/>
      </ns0:pPr>
      <ns0:r>
        <ns0:rPr>
          <ns0:rFonts ns0:ascii="Noto Sans SC" ns0:hAnsi="Noto Sans SC" ns0:eastAsia="Noto Sans SC"/>
          <ns0:b ns0:val="0"/>
          <ns0:color ns0:val="202D33"/>
          <ns0:sz ns0:val="21"/>
        </ns0:rPr>
        <ns0:t xml:space="preserve"/>
      </ns0:r>
      <ns0:bookmarkEnd ns0:id="10313"/>
    </ns0:p>
    <ns0:tbl>
      <ns0:tblPr>
        <ns0:tblW ns0:type="auto" ns0:w="0"/>
        <ns0:tblLayout ns0:type="fixed"/>
        <ns0:tblLook ns0:firstColumn="1" ns0:firstRow="1" ns0:lastColumn="0" ns0:lastRow="0" ns0:noHBand="0" ns0:noVBand="1" ns0:val="04A0"/>
      </ns0:tblPr>
      <ns0:tblGrid>
        <ns0:gridCol ns0:w="2452"/>
        <ns0:gridCol ns0:w="2452"/>
        <ns0:gridCol ns0:w="2452"/>
        <ns0:gridCol ns0:w="2452"/>
      </ns0:tblGrid>
      <ns0:tr>
        <ns0:trPr>
          <ns0:cantSplit/>
          <ns0:tblHeader/>
        </ns0:trPr>
        <ns0:tc>
          <ns0:tcPr>
            <ns0:tcW ns0:type="dxa" ns0:w="245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药材</ns0:t>
            </ns0:r>
          </ns0:p>
        </ns0:tc>
        <ns0:tc>
          <ns0:tcPr>
            <ns0:tcW ns0:type="dxa" ns0:w="245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参考月份</ns0:t>
            </ns0:r>
          </ns0:p>
        </ns0:tc>
        <ns0:tc>
          <ns0:tcPr>
            <ns0:tcW ns0:type="dxa" ns0:w="245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市场价格</ns0:t>
            </ns0:r>
          </ns0:p>
        </ns0:tc>
        <ns0:tc>
          <ns0:tcPr>
            <ns0:tcW ns0:type="dxa" ns0:w="245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单位（非采购价）</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金银花</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2026-05</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138.0</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元/kg</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黄芩提取物</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2026-05</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47.0</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元/kg</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蔗糖</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2026-05</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7.0</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元/kg</ns0:t>
            </ns0:r>
          </ns0:p>
        </ns0:tc>
      </ns0:tr>
      <ns0:tr>
        <ns0:trPr>
          <ns0:cantSplit/>
        </ns0:trPr>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苯甲酸钠</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2026-05</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23.0</ns0:t>
            </ns0:r>
          </ns0:p>
        </ns0:tc>
        <ns0:tc>
          <ns0:tcPr>
            <ns0:tcW ns0:type="dxa" ns0:w="245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元/kg</ns0:t>
            </ns0:r>
          </ns0:p>
        </ns0:tc>
      </ns0:tr>
    </ns0:tbl>
    <ns0:p>
      <ns0:pPr>
        <ns0:keepNext/>
        <ns0:keepLines/>
        <ns0:pageBreakBefore ns0:val="0"/>
        <ns0:widowControl/>
        <ns0:spacing ns0:line="276" ns0:lineRule="auto" ns0:before="200" ns0:after="100"/>
        <ns0:outlineLvl ns0:val="1"/>
      </ns0:pPr>
      <ns0:r>
        <ns0:rPr>
          <ns0:rFonts ns0:ascii="Noto Sans SC" ns0:hAnsi="Noto Sans SC" ns0:eastAsia="Noto Sans SC"/>
          <ns0:b/>
          <ns0:color ns0:val="143D50"/>
          <ns0:sz ns0:val="28"/>
        </ns0:rPr>
        <ns0:t>五、对标分析（二厂−一厂，以一厂为基准）</ns0:t>
      </ns0:r>
    </ns0:p>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5.1 差异总览</ns0:t>
      </ns0:r>
    </ns0:p>
    <ns0:p>
      <ns0:bookmarkStart ns0:id="10316" ns0:name="YH_c282ade0_316"/>
      <ns0:pPr>
        <ns0:keepNext/>
        <ns0:keepLines/>
        <ns0:pageBreakBefore ns0:val="0"/>
        <ns0:widowControl/>
        <ns0:spacing ns0:line="20" ns0:lineRule="exact" ns0:before="0" ns0:after="0"/>
      </ns0:pPr>
      <ns0:r>
        <ns0:rPr>
          <ns0:rFonts ns0:ascii="Noto Sans SC" ns0:hAnsi="Noto Sans SC" ns0:eastAsia="Noto Sans SC"/>
          <ns0:b ns0:val="0"/>
          <ns0:color ns0:val="202D33"/>
          <ns0:sz ns0:val="21"/>
        </ns0:rPr>
        <ns0:t xml:space="preserve"/>
      </ns0:r>
      <ns0:bookmarkEnd ns0:id="10316"/>
    </ns0:p>
    <ns0:p>
      <ns0:pPr>
        <ns0:keepNext/>
        <ns0:keepLines/>
        <ns0:pageBreakBefore ns0:val="0"/>
        <ns0:widowControl/>
        <ns0:spacing ns0:line="276" ns0:lineRule="auto" ns0:before="0" ns0:after="100"/>
      </ns0:pPr>
      <ns0:r>
        <ns0:rPr>
          <ns0:rFonts ns0:ascii="Noto Sans SC" ns0:hAnsi="Noto Sans SC" ns0:eastAsia="Noto Sans SC"/>
          <ns0:b ns0:val="0"/>
          <ns0:color ns0:val="202D33"/>
          <ns0:sz ns0:val="21"/>
        </ns0:rPr>
        <ns0:t>银黄口服液 · 2026-05｜跨厂三要素（差额＝二厂−一厂）</ns0:t>
      </ns0:r>
    </ns0:p>
    <ns0:p>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drawing>
          <wp:inline xmlns:wp="http://schemas.openxmlformats.org/drawingml/2006/wordprocessingDrawing" xmlns:a="http://schemas.openxmlformats.org/drawingml/2006/main" xmlns:pic="http://schemas.openxmlformats.org/drawingml/2006/picture">
            <wp:extent cx="6120000" cy="1794983"/>
            <wp:docPr id="4" name="Picture 4"/>
            <wp:cNvGraphicFramePr>
              <a:graphicFrameLocks noChangeAspect="1"/>
            </wp:cNvGraphicFramePr>
            <a:graphic>
              <a:graphicData uri="http://schemas.openxmlformats.org/drawingml/2006/picture">
                <pic:pic>
                  <pic:nvPicPr>
                    <pic:cNvPr id="0" name="benchmark.png"/>
                    <pic:cNvPicPr/>
                  </pic:nvPicPr>
                  <pic:blipFill>
                    <a:blip ns3:embed="rId19"/>
                    <a:stretch>
                      <a:fillRect/>
                    </a:stretch>
                  </pic:blipFill>
                  <pic:spPr>
                    <a:xfrm>
                      <a:off x="0" y="0"/>
                      <a:ext cx="6120000" cy="1794983"/>
                    </a:xfrm>
                    <a:prstGeom prst="rect"/>
                  </pic:spPr>
                </pic:pic>
              </a:graphicData>
            </a:graphic>
          </wp:inline>
        </ns0:drawing>
      </ns0:r>
    </ns0:p>
    <ns0:tbl>
      <ns0:tblPr>
        <ns0:tblW ns0:type="auto" ns0:w="0"/>
        <ns0:tblLayout ns0:type="fixed"/>
        <ns0:tblLook ns0:firstColumn="1" ns0:firstRow="1" ns0:lastColumn="0" ns0:lastRow="0" ns0:noHBand="0" ns0:noVBand="1" ns0:val="04A0"/>
      </ns0:tblPr>
      <ns0:tblGrid>
        <ns0:gridCol ns0:w="1962"/>
        <ns0:gridCol ns0:w="1962"/>
        <ns0:gridCol ns0:w="1962"/>
        <ns0:gridCol ns0:w="1962"/>
        <ns0:gridCol ns0:w="1962"/>
      </ns0:tblGrid>
      <ns0:tr>
        <ns0:trPr>
          <ns0:cantSplit/>
          <ns0:tblHeader/>
        </ns0:trPr>
        <ns0:tc>
          <ns0:tcPr>
            <ns0:tcW ns0:type="dxa" ns0:w="196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要素</ns0:t>
            </ns0:r>
          </ns0:p>
        </ns0:tc>
        <ns0:tc>
          <ns0:tcPr>
            <ns0:tcW ns0:type="dxa" ns0:w="196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二厂（元/盒）</ns0:t>
            </ns0:r>
          </ns0:p>
        </ns0:tc>
        <ns0:tc>
          <ns0:tcPr>
            <ns0:tcW ns0:type="dxa" ns0:w="196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一厂（元/盒）</ns0:t>
            </ns0:r>
          </ns0:p>
        </ns0:tc>
        <ns0:tc>
          <ns0:tcPr>
            <ns0:tcW ns0:type="dxa" ns0:w="196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差异（元/盒）</ns0:t>
            </ns0:r>
          </ns0:p>
        </ns0:tc>
        <ns0:tc>
          <ns0:tcPr>
            <ns0:tcW ns0:type="dxa" ns0:w="1962"/>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差异率（%）</ns0:t>
            </ns0:r>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单位成本</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11.60</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11.21</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0.39</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3.48</ns0:t>
            </ns0:r>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直接材料</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7.29</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7.30</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-0.01</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-0.14</ns0:t>
            </ns0:r>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直接人工</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1.73</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1.53</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0.20</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13.07</ns0:t>
            </ns0:r>
          </ns0:p>
        </ns0:tc>
      </ns0:tr>
      <ns0:tr>
        <ns0:trPr>
          <ns0:cantSplit/>
        </ns0:trPr>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制造费用</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2.58</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2.38</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0.20</ns0:t>
            </ns0:r>
          </ns0:p>
        </ns0:tc>
        <ns0:tc>
          <ns0:tcPr>
            <ns0:tcW ns0:type="dxa" ns0:w="1962"/>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8.40</ns0:t>
            </ns0:r>
          </ns0:p>
        </ns0:tc>
      </ns0:tr>
    </ns0:tbl>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5.2 差异结构拆解</ns0:t>
      </ns0:r>
    </ns0:p>
    <ns0:p>
      <ns0:bookmarkStart ns0:id="10318" ns0:name="YH_c282ade0_318"/>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 xml:space="preserve">二厂减一厂，差异率以一厂为基数。直接材料差额 -0.01 元/盒，占跨厂单位成本总差额 -2.56%；直接人工差额 0.20 元/盒，占跨厂单位成本总差额 51.28%；制造费用差额 0.20 元/盒，占跨厂单位成本总差额 51.28%。</ns0:t>
      </ns0:r>
      <ns0:bookmarkEnd ns0:id="10318"/>
    </ns0:p>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5.3 差异归因分析</ns0:t>
      </ns0:r>
    </ns0:p>
    <ns0:p>
      <ns0:bookmarkStart ns0:id="10320" ns0:name="YH_c282ade0_320"/>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 xml:space="preserve">跨厂对比显示2026-05中药二厂银黄口服液单位成本高0.39元/盒（3.48%），差异主要来自直接人工与制造费用，各贡献约一半（人工差异0.20元/盒、制造费用差异0.20元/盒）。可能机制为两厂产量规模与自动化程度差异：中药二厂产量低约-10000.00盒，人工目检、贴签装盒等工序的分摊人工偏高（工艺文档列明『灯检(人工目检)』『贴签+装盒+装箱(包装线)』）。待核查：两厂工序定员与工时记录、灌装与包装线自动化配置差异。</ns0:t>
      </ns0:r>
      <ns0:bookmarkEnd ns0:id="10320"/>
    </ns0:p>
    <ns0:p>
      <ns0:pPr>
        <ns0:keepNext/>
        <ns0:keepLines/>
        <ns0:pageBreakBefore ns0:val="0"/>
        <ns0:widowControl/>
        <ns0:spacing ns0:line="276" ns0:lineRule="auto" ns0:before="200" ns0:after="100"/>
        <ns0:outlineLvl ns0:val="1"/>
      </ns0:pPr>
      <ns0:r>
        <ns0:rPr>
          <ns0:rFonts ns0:ascii="Noto Sans SC" ns0:hAnsi="Noto Sans SC" ns0:eastAsia="Noto Sans SC"/>
          <ns0:b/>
          <ns0:color ns0:val="143D50"/>
          <ns0:sz ns0:val="28"/>
        </ns0:rPr>
        <ns0:t>六、总结与建议</ns0:t>
      </ns0:r>
    </ns0:p>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6.1 本月成本管理亮点</ns0:t>
      </ns0:r>
    </ns0:p>
    <ns0:p>
      <ns0:bookmarkStart ns0:id="10323" ns0:name="YH_c282ade0_323"/>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 xml:space="preserve">本期单位成本 11.21 元/盒，产量 58000 盒。管理重点是先核查贡献最大的要素，再区分产量变化和单位成本变化对总支出的影响。</ns0:t>
      </ns0:r>
      <ns0:bookmarkEnd ns0:id="10323"/>
    </ns0:p>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6.2 需关注的问题</ns0:t>
      </ns0:r>
    </ns0:p>
    <ns0:p>
      <ns0:bookmarkStart ns0:id="10325" ns0:name="YH_c282ade0_325"/>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 xml:space="preserve">原料成本上涨不能直接等同采购价上涨。平均小时工资为题包折算口径，不能据此认定基础薪率上调。跨厂原料差异需补二厂明细。</ns0:t>
      </ns0:r>
      <ns0:bookmarkEnd ns0:id="10325"/>
    </ns0:p>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6.3 改进建议</ns0:t>
      </ns0:r>
    </ns0:p>
    <ns0:p>
      <ns0:bookmarkStart ns0:id="10327" ns0:name="YH_c282ade0_327"/>
      <ns0:pPr>
        <ns0:keepNext/>
        <ns0:keepLines/>
        <ns0:pageBreakBefore ns0:val="0"/>
        <ns0:widowControl/>
        <ns0:spacing ns0:line="20" ns0:lineRule="exact" ns0:before="0" ns0:after="0"/>
      </ns0:pPr>
      <ns0:r>
        <ns0:rPr>
          <ns0:rFonts ns0:ascii="Noto Sans SC" ns0:hAnsi="Noto Sans SC" ns0:eastAsia="Noto Sans SC"/>
          <ns0:b ns0:val="0"/>
          <ns0:color ns0:val="202D33"/>
          <ns0:sz ns0:val="21"/>
        </ns0:rPr>
        <ns0:t xml:space="preserve"/>
      </ns0:r>
      <ns0:bookmarkEnd ns0:id="10327"/>
    </ns0:p>
    <ns0:tbl>
      <ns0:tblPr>
        <ns0:tblW ns0:type="auto" ns0:w="0"/>
        <ns0:tblLayout ns0:type="fixed"/>
        <ns0:tblLook ns0:firstColumn="1" ns0:firstRow="1" ns0:lastColumn="0" ns0:lastRow="0" ns0:noHBand="0" ns0:noVBand="1" ns0:val="04A0"/>
      </ns0:tblPr>
      <ns0:tblGrid>
        <ns0:gridCol ns0:w="4904"/>
        <ns0:gridCol ns0:w="4904"/>
      </ns0:tblGrid>
      <ns0:tr>
        <ns0:trPr>
          <ns0:cantSplit/>
          <ns0:tblHeader/>
        </ns0:trPr>
        <ns0:tc>
          <ns0:tcPr>
            <ns0:tcW ns0:type="dxa" ns0:w="4904"/>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问题与核查行动</ns0:t>
            </ns0:r>
          </ns0:p>
        </ns0:tc>
        <ns0:tc>
          <ns0:tcPr>
            <ns0:tcW ns0:type="dxa" ns0:w="4904"/>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预期证据</ns0:t>
            </ns0:r>
          </ns0:p>
        </ns0:tc>
      </ns0:tr>
      <ns0:tr>
        <ns0:trPr>
          <ns0:cantSplit/>
        </ns0:trPr>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1．现有明细已定位主要原料驱动；价格与实物耗用的影响尚未分开。</ns0:t>
              <ns0:br/>
              <ns0:t>核查对象：金银花本期与上期采购和批次耗用</ns0:t>
              <ns0:br/>
              <ns0:t>行动：按同批次核对采购价、投料与合格产出，分别检查采购变化和生产损耗；工艺调整须经质量部门批准。</ns0:t>
            </ns0:r>
          </ns0:p>
        </ns0:tc>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实际采购合同及入库单价、批次投料、合格产出与收率记录</ns0:t>
            </ns0:r>
          </ns0:p>
        </ns0:tc>
      </ns0:tr>
      <ns0:tr>
        <ns0:trPr>
          <ns0:cantSplit/>
        </ns0:trPr>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2．人工单位成本存在差异；题包平均小时工资是折算结果，不能据此断言基础薪率上涨。</ns0:t>
              <ns0:br/>
              <ns0:t>核查对象：本期与上期工时、工资组成和合格产量</ns0:t>
              <ns0:br/>
              <ns0:t>行动：核对人员结构、加班及返工工时，区分每盒工时变化与人工费用结构变化。</ns0:t>
            </ns0:r>
          </ns0:p>
        </ns0:tc>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班次及加班记录、工资组成与工时台账、返工工时与合格产量</ns0:t>
            </ns0:r>
          </ns0:p>
        </ns0:tc>
      </ns0:tr>
      <ns0:tr>
        <ns0:trPr>
          <ns0:cantSplit/>
        </ns0:trPr>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3．制造费用单位成本存在差异；事件记录不能直接作为本期新增费用。</ns0:t>
              <ns0:br/>
              <ns0:t>核查对象：本期费用分配、维修入账与设备运行</ns0:t>
              <ns0:br/>
              <ns0:t>行动：逐项核对费用总额、分配基数和产量影响，仅将本期适用工单用于原因核查，避免重复计入维修费。</ns0:t>
            </ns0:r>
          </ns0:p>
        </ns0:tc>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费用分配表及分配基数、本期维修工单与入账凭证、停机和能耗记录</ns0:t>
            </ns0:r>
          </ns0:p>
        </ns0:tc>
      </ns0:tr>
      <ns0:tr>
        <ns0:trPr>
          <ns0:cantSplit/>
        </ns0:trPr>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4．跨厂三要素结构可以由汇总数据拆分；差异机制仍需两厂同口径明细支持。</ns0:t>
              <ns0:br/>
              <ns0:t>核查对象：两厂同规格产品成本归集、工时及费用分配</ns0:t>
              <ns0:br/>
              <ns0:t>行动：先核对两厂成本归集口径，再按材料、人工和制造费用差额检查主要项目；缺少二厂原料明细时保留缺项。</ns0:t>
            </ns0:r>
          </ns0:p>
        </ns0:tc>
        <ns0:tc>
          <ns0:tcPr>
            <ns0:tcW ns0:type="dxa" ns0:w="4904"/>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两厂原料明细、两厂工时和费用分配表、可比批次工艺记录</ns0:t>
            </ns0:r>
          </ns0:p>
        </ns0:tc>
      </ns0:tr>
    </ns0:tbl>
    <ns0:p>
      <ns0:pPr>
        <ns0:keepNext/>
        <ns0:keepLines/>
        <ns0:pageBreakBefore ns0:val="0"/>
        <ns0:widowControl/>
        <ns0:spacing ns0:line="276" ns0:lineRule="auto" ns0:before="200" ns0:after="100"/>
        <ns0:outlineLvl ns0:val="2"/>
      </ns0:pPr>
      <ns0:r>
        <ns0:rPr>
          <ns0:rFonts ns0:ascii="Noto Sans SC" ns0:hAnsi="Noto Sans SC" ns0:eastAsia="Noto Sans SC"/>
          <ns0:b/>
          <ns0:color ns0:val="143D50"/>
          <ns0:sz ns0:val="23"/>
        </ns0:rPr>
        <ns0:t>6.4 整改任务清单（自动生成）</ns0:t>
      </ns0:r>
    </ns0:p>
    <ns0:p>
      <ns0:bookmarkStart ns0:id="10329" ns0:name="YH_c282ade0_329"/>
      <ns0:pPr>
        <ns0:keepNext/>
        <ns0:keepLines/>
        <ns0:pageBreakBefore ns0:val="0"/>
        <ns0:widowControl/>
        <ns0:spacing ns0:line="20" ns0:lineRule="exact" ns0:before="0" ns0:after="0"/>
      </ns0:pPr>
      <ns0:r>
        <ns0:rPr>
          <ns0:rFonts ns0:ascii="Noto Sans SC" ns0:hAnsi="Noto Sans SC" ns0:eastAsia="Noto Sans SC"/>
          <ns0:b ns0:val="0"/>
          <ns0:color ns0:val="202D33"/>
          <ns0:sz ns0:val="21"/>
        </ns0:rPr>
        <ns0:t xml:space="preserve"/>
      </ns0:r>
      <ns0:bookmarkEnd ns0:id="10329"/>
    </ns0:p>
    <ns0:tbl>
      <ns0:tblPr>
        <ns0:tblW ns0:type="auto" ns0:w="0"/>
        <ns0:tblLayout ns0:type="fixed"/>
        <ns0:tblLook ns0:firstColumn="1" ns0:firstRow="1" ns0:lastColumn="0" ns0:lastRow="0" ns0:noHBand="0" ns0:noVBand="1" ns0:val="04A0"/>
      </ns0:tblPr>
      <ns0:tblGrid>
        <ns0:gridCol ns0:w="3269"/>
        <ns0:gridCol ns0:w="3269"/>
        <ns0:gridCol ns0:w="3269"/>
      </ns0:tblGrid>
      <ns0:tr>
        <ns0:trPr>
          <ns0:cantSplit/>
          <ns0:tblHeader/>
        </ns0:trPr>
        <ns0:tc>
          <ns0:tcPr>
            <ns0:tcW ns0:type="dxa" ns0:w="3269"/>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责任部门／角色</ns0:t>
            </ns0:r>
          </ns0:p>
        </ns0:tc>
        <ns0:tc>
          <ns0:tcPr>
            <ns0:tcW ns0:type="dxa" ns0:w="3269"/>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优先级</ns0:t>
            </ns0:r>
          </ns0:p>
        </ns0:tc>
        <ns0:tc>
          <ns0:tcPr>
            <ns0:tcW ns0:type="dxa" ns0:w="3269"/>
            <ns0:shd ns0:fill="EAF2F5"/>
          </ns0:tcPr>
          <ns0:p>
            <ns0:pPr>
              <ns0:keepNext ns0:val="0"/>
              <ns0:keepLines/>
              <ns0:pageBreakBefore ns0:val="0"/>
              <ns0:widowControl/>
              <ns0:spacing ns0:line="259" ns0:lineRule="auto" ns0:before="0" ns0:after="60"/>
            </ns0:pPr>
            <ns0:r>
              <ns0:rPr>
                <ns0:rFonts ns0:ascii="Noto Sans SC" ns0:hAnsi="Noto Sans SC" ns0:eastAsia="Noto Sans SC"/>
                <ns0:b/>
                <ns0:color ns0:val="202D33"/>
                <ns0:sz ns0:val="18"/>
              </ns0:rPr>
              <ns0:t>期限依据与状态</ns0:t>
            </ns0:r>
          </ns0:p>
        </ns0:tc>
      </ns0:tr>
      <ns0:tr>
        <ns0:trPr>
          <ns0:cantSplit/>
        </ns0:trPr>
        <ns0:tc>
          <ns0:tcPr>
            <ns0:tcW ns0:type="dxa" ns0:w="3269"/>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1．采购部、生产部、财务部／待分配（姓名待分配）</ns0:t>
            </ns0:r>
          </ns0:p>
        </ns0:tc>
        <ns0:tc>
          <ns0:tcPr>
            <ns0:tcW ns0:type="dxa" ns0:w="3269"/>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高</ns0:t>
            </ns0:r>
          </ns0:p>
        </ns0:tc>
        <ns0:tc>
          <ns0:tcPr>
            <ns0:tcW ns0:type="dxa" ns0:w="3269"/>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提交本期成本复核结论前完成资料核对；由责任部门确认具体日期；待确认发送</ns0:t>
            </ns0:r>
          </ns0:p>
        </ns0:tc>
      </ns0:tr>
      <ns0:tr>
        <ns0:trPr>
          <ns0:cantSplit/>
        </ns0:trPr>
        <ns0:tc>
          <ns0:tcPr>
            <ns0:tcW ns0:type="dxa" ns0:w="3269"/>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2．生产部、人力资源部、财务部／待分配（姓名待分配）</ns0:t>
            </ns0:r>
          </ns0:p>
        </ns0:tc>
        <ns0:tc>
          <ns0:tcPr>
            <ns0:tcW ns0:type="dxa" ns0:w="3269"/>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中</ns0:t>
            </ns0:r>
          </ns0:p>
        </ns0:tc>
        <ns0:tc>
          <ns0:tcPr>
            <ns0:tcW ns0:type="dxa" ns0:w="3269"/>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提交本期成本复核结论前完成资料核对；由责任部门确认具体日期；待确认发送</ns0:t>
            </ns0:r>
          </ns0:p>
        </ns0:tc>
      </ns0:tr>
      <ns0:tr>
        <ns0:trPr>
          <ns0:cantSplit/>
        </ns0:trPr>
        <ns0:tc>
          <ns0:tcPr>
            <ns0:tcW ns0:type="dxa" ns0:w="3269"/>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3．设备部、财务部、生产部／待分配（姓名待分配）</ns0:t>
            </ns0:r>
          </ns0:p>
        </ns0:tc>
        <ns0:tc>
          <ns0:tcPr>
            <ns0:tcW ns0:type="dxa" ns0:w="3269"/>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中</ns0:t>
            </ns0:r>
          </ns0:p>
        </ns0:tc>
        <ns0:tc>
          <ns0:tcPr>
            <ns0:tcW ns0:type="dxa" ns0:w="3269"/>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提交本期成本复核结论前完成资料核对；由责任部门确认具体日期；待确认发送</ns0:t>
            </ns0:r>
          </ns0:p>
        </ns0:tc>
      </ns0:tr>
      <ns0:tr>
        <ns0:trPr>
          <ns0:cantSplit/>
        </ns0:trPr>
        <ns0:tc>
          <ns0:tcPr>
            <ns0:tcW ns0:type="dxa" ns0:w="3269"/>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4．两厂财务部、生产部／待分配（姓名待分配）</ns0:t>
            </ns0:r>
          </ns0:p>
        </ns0:tc>
        <ns0:tc>
          <ns0:tcPr>
            <ns0:tcW ns0:type="dxa" ns0:w="3269"/>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高</ns0:t>
            </ns0:r>
          </ns0:p>
        </ns0:tc>
        <ns0:tc>
          <ns0:tcPr>
            <ns0:tcW ns0:type="dxa" ns0:w="3269"/>
          </ns0:tcPr>
          <ns0:p>
            <ns0:pPr>
              <ns0:keepNext ns0:val="0"/>
              <ns0:keepLines/>
              <ns0:pageBreakBefore ns0:val="0"/>
              <ns0:widowControl/>
              <ns0:spacing ns0:line="259" ns0:lineRule="auto" ns0:before="0" ns0:after="60"/>
            </ns0:pPr>
            <ns0:r>
              <ns0:rPr>
                <ns0:rFonts ns0:ascii="Noto Sans SC" ns0:hAnsi="Noto Sans SC" ns0:eastAsia="Noto Sans SC"/>
                <ns0:b ns0:val="0"/>
                <ns0:color ns0:val="202D33"/>
                <ns0:sz ns0:val="18"/>
              </ns0:rPr>
              <ns0:t>提交本期成本复核结论前完成资料核对；由责任部门确认具体日期；待确认发送</ns0:t>
            </ns0:r>
          </ns0:p>
        </ns0:tc>
      </ns0:tr>
    </ns0:tbl>
    <ns0:p>
      <ns0:pPr>
        <ns0:keepNext/>
        <ns0:keepLines/>
        <ns0:pageBreakBefore ns0:val="0"/>
        <ns0:widowControl/>
        <ns0:spacing ns0:line="276" ns0:lineRule="auto" ns0:before="200" ns0:after="100"/>
      </ns0:pPr>
      <ns0:r>
        <ns0:rPr>
          <ns0:rFonts ns0:ascii="Noto Sans SC" ns0:hAnsi="Noto Sans SC" ns0:eastAsia="Noto Sans SC"/>
          <ns0:b/>
          <ns0:color ns0:val="143D50"/>
          <ns0:sz ns0:val="23"/>
        </ns0:rPr>
        <ns0:t>来源与审核说明</ns0:t>
      </ns0:r>
    </ns0:p>
    <ns0:p>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数据来源：成本汇总表、原材料明细表、人工与制造费用表 · 银黄口服液 · 中药一厂 · 2026-05。金额以元、单位成本以元/盒计；季度按产量加权。</ns0:t>
      </ns0:r>
    </ns0:p>
    <ns0:p>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生产工艺文档_中药一厂.pdf · 二、银黄口服液 生产工艺路线 · 第2页</ns0:t>
      </ns0:r>
    </ns0:p>
    <ns0:p>
      <ns0:pPr>
        <ns0:keepNext ns0:val="0"/>
        <ns0:keepLines/>
        <ns0:pageBreakBefore ns0:val="0"/>
        <ns0:widowControl/>
        <ns0:spacing ns0:line="276" ns0:lineRule="auto" ns0:before="0" ns0:after="100"/>
      </ns0:pPr>
      <ns0:r>
        <ns0:rPr>
          <ns0:rFonts ns0:ascii="Noto Sans SC" ns0:hAnsi="Noto Sans SC" ns0:eastAsia="Noto Sans SC"/>
          <ns0:b ns0:val="0"/>
          <ns0:color ns0:val="202D33"/>
          <ns0:sz ns0:val="21"/>
        </ns0:rPr>
        <ns0:t>人工归因评分：待评（0—5分）；内容可读性与逐页版式：待人工审核。引用只说明依据来源，不等于已证实因果。</ns0:t>
      </ns0:r>
    </ns0:p>
    <ns0:sectPr>
      <ns0:footerReference ns3:id="rId10" ns0:type="default"/>
      <ns0:headerReference ns0:type="default" ns3:id="rId15"/>
      <ns0:pgSz ns0:w="11906" ns0:h="16838"/>
      <ns0:pgMar ns0:top="964" ns0:bottom="907" ns0:left="964" ns0:right="964"/>
      <ns0:pgNumType ns0:fmt="decimal"/>
      <ns0:cols ns0:space="720" ns0:num="1"/>
    </ns0:sectPr>
  </ns0:body>
</ns0:document>
</file>

<file path=word/fontTable.xml><?xml version="1.0" encoding="utf-8"?>
<ns0:fonts xmlns:ns0="http://schemas.openxmlformats.org/wordprocessingml/2006/main" xmlns:ns1="http://schemas.openxmlformats.org/markup-compatibility/2006" ns1:Ignorable="w14">
  <ns0:font ns0:name="Times New Roman">
    <ns0:panose1 ns0:val="02020603050405020304"/>
    <ns0:charset ns0:val="00"/>
    <ns0:family ns0:val="roman"/>
    <ns0:pitch ns0:val="variable"/>
    <ns0:sig ns0:usb0="20007A87" ns0:usb1="80000000" ns0:usb2="00000008" ns0:usb3="00000000" ns0:csb0="000001FF" ns0:csb1="00000000"/>
  </ns0:font>
  <ns0:font ns0:name="宋体">
    <ns0:altName ns0:val="汉仪书宋二KW"/>
    <ns0:panose1 ns0:val="00000000000000000000"/>
    <ns0:charset ns0:val="00"/>
    <ns0:family ns0:val="auto"/>
    <ns0:pitch ns0:val="default"/>
    <ns0:sig ns0:usb0="00000000" ns0:usb1="00000000" ns0:usb2="00000000" ns0:usb3="00000000" ns0:csb0="00000000" ns0:csb1="00000000"/>
  </ns0:font>
  <ns0:font ns0:name="Wingdings">
    <ns0:panose1 ns0:val="05000000000000000000"/>
    <ns0:charset ns0:val="02"/>
    <ns0:family ns0:val="auto"/>
    <ns0:pitch ns0:val="default"/>
    <ns0:sig ns0:usb0="00000000" ns0:usb1="00000000" ns0:usb2="00000000" ns0:usb3="00000000" ns0:csb0="80000000" ns0:csb1="00000000"/>
  </ns0:font>
  <ns0:font ns0:name="Arial">
    <ns0:panose1 ns0:val="020B0604020202090204"/>
    <ns0:charset ns0:val="01"/>
    <ns0:family ns0:val="swiss"/>
    <ns0:pitch ns0:val="default"/>
    <ns0:sig ns0:usb0="E0000AFF" ns0:usb1="00007843" ns0:usb2="00000001" ns0:usb3="00000000" ns0:csb0="400001BF" ns0:csb1="DFF70000"/>
  </ns0:font>
  <ns0:font ns0:name="黑体">
    <ns0:altName ns0:val="汉仪中黑KW"/>
    <ns0:panose1 ns0:val="02010609060101010101"/>
    <ns0:charset ns0:val="86"/>
    <ns0:family ns0:val="auto"/>
    <ns0:pitch ns0:val="default"/>
    <ns0:sig ns0:usb0="800002BF" ns0:usb1="38CF7CFA" ns0:usb2="00000016" ns0:usb3="00000000" ns0:csb0="00040001" ns0:csb1="00000000"/>
  </ns0:font>
  <ns0:font ns0:name="Courier New">
    <ns0:panose1 ns0:val="02070409020205090404"/>
    <ns0:charset ns0:val="01"/>
    <ns0:family ns0:val="modern"/>
    <ns0:pitch ns0:val="default"/>
    <ns0:sig ns0:usb0="E0000AFF" ns0:usb1="40007843" ns0:usb2="00000001" ns0:usb3="00000000" ns0:csb0="400001BF" ns0:csb1="DFF70000"/>
  </ns0:font>
  <ns0:font ns0:name="Symbol">
    <ns0:altName ns0:val="Kingsoft Sign"/>
    <ns0:panose1 ns0:val="05050102010706020507"/>
    <ns0:charset ns0:val="02"/>
    <ns0:family ns0:val="roman"/>
    <ns0:pitch ns0:val="default"/>
    <ns0:sig ns0:usb0="00000000" ns0:usb1="00000000" ns0:usb2="00000000" ns0:usb3="00000000" ns0:csb0="80000000" ns0:csb1="00000000"/>
  </ns0:font>
  <ns0:font ns0:name="Calibri">
    <ns0:altName ns0:val="Helvetica Neue"/>
    <ns0:panose1 ns0:val="020F0502020204030204"/>
    <ns0:charset ns0:val="00"/>
    <ns0:family ns0:val="swiss"/>
    <ns0:pitch ns0:val="default"/>
    <ns0:sig ns0:usb0="00000000" ns0:usb1="00000000" ns0:usb2="00000001" ns0:usb3="00000000" ns0:csb0="0000019F" ns0:csb1="00000000"/>
  </ns0:font>
  <ns0:font ns0:name="汉仪书宋二KW">
    <ns0:panose1 ns0:val="00020600040101010101"/>
    <ns0:charset ns0:val="86"/>
    <ns0:family ns0:val="auto"/>
    <ns0:pitch ns0:val="default"/>
    <ns0:sig ns0:usb0="A00002BF" ns0:usb1="18EF7CFA" ns0:usb2="00000016" ns0:usb3="00000000" ns0:csb0="00040000" ns0:csb1="00000000"/>
  </ns0:font>
  <ns0:font ns0:name="Helvetica Neue">
    <ns0:panose1 ns0:val="02000503000000020004"/>
    <ns0:charset ns0:val="00"/>
    <ns0:family ns0:val="auto"/>
    <ns0:pitch ns0:val="default"/>
    <ns0:sig ns0:usb0="E50002FF" ns0:usb1="500079DB" ns0:usb2="00000010" ns0:usb3="00000000" ns0:csb0="00000000" ns0:csb1="00000000"/>
  </ns0:font>
  <ns0:font ns0:name="汉仪中黑KW">
    <ns0:panose1 ns0:val="00020600040101010101"/>
    <ns0:charset ns0:val="86"/>
    <ns0:family ns0:val="auto"/>
    <ns0:pitch ns0:val="default"/>
    <ns0:sig ns0:usb0="A00002BF" ns0:usb1="18EF7CFA" ns0:usb2="00000016" ns0:usb3="00000000" ns0:csb0="00040000" ns0:csb1="00000000"/>
  </ns0:font>
  <ns0:font ns0:name="Cambria">
    <ns0:altName ns0:val="苹方-简"/>
    <ns0:panose1 ns0:val="02040503050406030204"/>
    <ns0:charset ns0:val="00"/>
    <ns0:family ns0:val="roman"/>
    <ns0:pitch ns0:val="default"/>
    <ns0:sig ns0:usb0="00000000" ns0:usb1="00000000" ns0:usb2="02000000" ns0:usb3="00000000" ns0:csb0="2000019F" ns0:csb1="00000000"/>
  </ns0:font>
  <ns0:font ns0:name="苹方-简">
    <ns0:panose1 ns0:val="020B0400000000000000"/>
    <ns0:charset ns0:val="86"/>
    <ns0:family ns0:val="auto"/>
    <ns0:pitch ns0:val="default"/>
    <ns0:sig ns0:usb0="A00002FF" ns0:usb1="7ACFFDFB" ns0:usb2="00000017" ns0:usb3="00000000" ns0:csb0="00040001" ns0:csb1="00000000"/>
  </ns0:font>
  <ns0:font ns0:name="微软雅黑">
    <ns0:altName ns0:val="汉仪旗黑"/>
    <ns0:panose1 ns0:val="020B0503020204020204"/>
    <ns0:charset ns0:val="86"/>
    <ns0:family ns0:val="auto"/>
    <ns0:pitch ns0:val="default"/>
    <ns0:sig ns0:usb0="00000000" ns0:usb1="00000000" ns0:usb2="00000016" ns0:usb3="00000000" ns0:csb0="0004001F" ns0:csb1="00000000"/>
  </ns0:font>
  <ns0:font ns0:name="汉仪旗黑">
    <ns0:panose1 ns0:val="00020600040101010101"/>
    <ns0:charset ns0:val="86"/>
    <ns0:family ns0:val="auto"/>
    <ns0:pitch ns0:val="default"/>
    <ns0:sig ns0:usb0="A00002BF" ns0:usb1="1ACF7CFA" ns0:usb2="00000016" ns0:usb3="00000000" ns0:csb0="0004009F" ns0:csb1="DFD70000"/>
  </ns0:font>
  <ns0:font ns0:name="等线">
    <ns0:altName ns0:val="汉仪中等线KW"/>
    <ns0:panose1 ns0:val="02010600030101010101"/>
    <ns0:charset ns0:val="86"/>
    <ns0:family ns0:val="auto"/>
    <ns0:pitch ns0:val="default"/>
    <ns0:sig ns0:usb0="00000000" ns0:usb1="00000000" ns0:usb2="00000016" ns0:usb3="00000000" ns0:csb0="0004000F" ns0:csb1="00000000"/>
  </ns0:font>
  <ns0:font ns0:name="汉仪中等线KW">
    <ns0:panose1 ns0:val="01010104010101010101"/>
    <ns0:charset ns0:val="86"/>
    <ns0:family ns0:val="auto"/>
    <ns0:pitch ns0:val="default"/>
    <ns0:sig ns0:usb0="800002BF" ns0:usb1="004F7CFA" ns0:usb2="00000000" ns0:usb3="00000000" ns0:csb0="00040001" ns0:csb1="00000000"/>
  </ns0:font>
  <ns0:font ns0:name="Kingsoft Sign">
    <ns0:panose1 ns0:val="05050102010706020507"/>
    <ns0:charset ns0:val="00"/>
    <ns0:family ns0:val="auto"/>
    <ns0:pitch ns0:val="default"/>
    <ns0:sig ns0:usb0="00000000" ns0:usb1="10000000" ns0:usb2="00000000" ns0:usb3="00000000" ns0:csb0="00000001" ns0:csb1="00000000"/>
  </ns0:font>
  <ns0:font ns0:name="PingFang SC">
    <ns0:panose1 ns0:val="020B0400000000000000"/>
    <ns0:charset ns0:val="86"/>
    <ns0:family ns0:val="auto"/>
    <ns0:pitch ns0:val="default"/>
    <ns0:sig ns0:usb0="A00002FF" ns0:usb1="7ACFFDFB" ns0:usb2="00000017" ns0:usb3="00000000" ns0:csb0="00040001" ns0:csb1="00000000"/>
  </ns0:font>
  <ns0:font ns0:name="Tahoma">
    <ns0:panose1 ns0:val="020B0604030504040204"/>
    <ns0:charset ns0:val="00"/>
    <ns0:family ns0:val="auto"/>
    <ns0:pitch ns0:val="default"/>
    <ns0:sig ns0:usb0="E1002AFF" ns0:usb1="C000605B" ns0:usb2="00000029" ns0:usb3="00000000" ns0:csb0="200101FF" ns0:csb1="20280000"/>
  </ns0:font>
</ns0:fonts>
</file>

<file path=word/footer1.xml><?xml version="1.0" encoding="utf-8"?>
<ns0:ftr xmlns:ns0="http://schemas.openxmlformats.org/wordprocessingml/2006/main" xmlns:ns1="http://schemas.openxmlformats.org/markup-compatibility/2006" xmlns:ns2="http://schemas.microsoft.com/office/word/2010/wordml" ns1:Ignorable="w14 w15 wp14">
  <ns0:p ns2:paraId="18AF4425">
    <ns0:pPr>
      <ns0:pStyle ns0:val="6"/>
    </ns0:pPr>
  </ns0:p>
</ns0:ftr>
</file>

<file path=word/footer2.xml><?xml version="1.0" encoding="utf-8"?>
<ns0:ftr xmlns:ns0="http://schemas.openxmlformats.org/wordprocessingml/2006/main" xmlns:ns1="http://schemas.openxmlformats.org/markup-compatibility/2006" xmlns:ns2="http://schemas.microsoft.com/office/word/2010/wordml" ns1:Ignorable="w14 w15 wp14">
  <ns0:p ns2:paraId="3D5CFB4A">
    <ns0:pPr>
      <ns0:pStyle ns0:val="6"/>
    </ns0:pPr>
  </ns0:p>
</ns0:ftr>
</file>

<file path=word/footer3.xml><?xml version="1.0" encoding="utf-8"?>
<ns0:ftr xmlns:ns0="http://schemas.openxmlformats.org/wordprocessingml/2006/main" xmlns:ns1="http://schemas.openxmlformats.org/markup-compatibility/2006" xmlns:ns2="http://schemas.microsoft.com/office/word/2010/wordml" ns1:Ignorable="w14 w15 wp14">
  <ns0:p ns2:paraId="5D2F0F5B"/>
</ns0:ftr>
</file>

<file path=word/footer4.xml><?xml version="1.0" encoding="utf-8"?>
<ns0:ftr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microsoft.com/office/word/2010/wordprocessingShape" xmlns:ns6="urn:schemas-microsoft-com:vml" xmlns:ns7="urn:schemas-microsoft-com:office:office" ns1:Ignorable="w14 w15 wp14">
  <ns0:p ns2:paraId="6BC23F9B">
    <ns0:r>
      <ns0:rPr>
        <ns0:sz ns0:val="21"/>
      </ns0:rPr>
      <ns1:AlternateContent>
        <ns1:Choice Requires="wps">
          <ns0:drawing>
            <ns3:anchor distT="0" distB="0" distL="114300" distR="114300" simplePos="0" relativeHeight="251661312" behindDoc="0" locked="0" layoutInCell="1" allowOverlap="1">
              <ns3:simplePos x="0" y="0"/>
              <ns3:positionH relativeFrom="margin">
                <ns3:align>center</ns3:align>
              </ns3:positionH>
              <ns3:positionV relativeFrom="paragraph">
                <ns3:posOffset>0</ns3:posOffset>
              </ns3:positionV>
              <ns3:extent cx="1828800" cy="1828800"/>
              <ns3:effectExtent l="0" t="0" r="0" b="0"/>
              <ns3:wrapNone/>
              <ns3:docPr id="31" name="文本框 1029"/>
              <ns3:cNvGraphicFramePr/>
              <ns4:graphic>
                <ns4:graphicData uri="http://schemas.microsoft.com/office/word/2010/wordprocessingShape">
                  <ns5:wsp>
                    <ns5:cNvSpPr txBox="1"/>
                    <ns5:spPr>
                      <ns4:xfrm>
                        <ns4:off x="0" y="0"/>
                        <ns4:ext cx="1828800" cy="1828800"/>
                      </ns4:xfrm>
                      <ns4:prstGeom prst="rect">
                        <ns4:avLst/>
                      </ns4:prstGeom>
                      <ns4:noFill/>
                      <ns4:ln>
                        <ns4:noFill/>
                      </ns4:ln>
                    </ns5:spPr>
                    <ns5:txbx>
                      <ns0:txbxContent>
                        <ns0:p ns2:paraId="0984BFC2">
                          <ns0:pPr>
                            <ns0:pStyle ns0:val="6"/>
                          </ns0:pPr>
                          <ns0:r>
                            <ns0:t xml:space="preserve">第 </ns0:t>
                          </ns0:r>
                          <ns0:r>
                            <ns0:fldChar ns0:fldCharType="begin"/>
                          </ns0:r>
                          <ns0:r>
                            <ns0:instrText xml:space="preserve"> PAGE  \* MERGEFORMAT </ns0:instrText>
                          </ns0:r>
                          <ns0:r>
                            <ns0:fldChar ns0:fldCharType="separate"/>
                          </ns0:r>
                          <ns0:r>
                            <ns0:t>1</ns0:t>
                          </ns0:r>
                          <ns0:r>
                            <ns0:fldChar ns0:fldCharType="end"/>
                          </ns0:r>
                          <ns0:r>
                            <ns0:t xml:space="preserve"> 页 共 </ns0:t>
                          </ns0:r>
                          <ns0:r>
                            <ns0:fldChar ns0:fldCharType="begin"/>
                          </ns0:r>
                          <ns0:r>
                            <ns0:instrText xml:space="preserve"> NUMPAGES  \* MERGEFORMAT </ns0:instrText>
                          </ns0:r>
                          <ns0:r>
                            <ns0:fldChar ns0:fldCharType="separate"/>
                          </ns0:r>
                          <ns0:r>
                            <ns0:t>44</ns0:t>
                          </ns0:r>
                          <ns0:r>
                            <ns0:fldChar ns0:fldCharType="end"/>
                          </ns0:r>
                          <ns0:r>
                            <ns0:t xml:space="preserve"> 页</ns0:t>
                          </ns0:r>
                        </ns0:p>
                      </ns0:txbxContent>
                    </ns5:txbx>
                    <ns5:bodyPr vert="horz" wrap="none" lIns="0" tIns="0" rIns="0" bIns="0" anchor="t" anchorCtr="0" upright="0">
                      <ns4:spAutoFit/>
                    </ns5:bodyPr>
                  </ns5:wsp>
                </ns4:graphicData>
              </ns4:graphic>
            </ns3:anchor>
          </ns0:drawing>
        </ns1:Choice>
        <ns1:Fallback>
          <ns0:pict>
            <ns6:shape id="文本框 1029" ns7:spid="_x0000_s1026" ns7:spt="202" type="#_x0000_t202" style="position:absolute;left:0pt;margin-top:0pt;height:144pt;width:144pt;mso-position-horizontal:center;mso-position-horizontal-relative:margin;mso-wrap-style:none;z-index:251661312;mso-width-relative:page;mso-height-relative:page;" filled="f" stroked="f" coordsize="21600,21600" ns7: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OqXm5zwAAAAUBAAAPAAAAAAAA&#10;AAEAIAAAACIAAABkcnMvZG93bnJldi54bWxQSwECFAAUAAAACACHTuJApumNM+IBAADCAwAADgAA&#10;AAAAAAABACAAAAAeAQAAZHJzL2Uyb0RvYy54bWxQSwUGAAAAAAYABgBZAQAAcgUAAAAA&#10;">
              <ns6:fill on="f" focussize="0,0"/>
              <ns6:stroke on="f"/>
              <ns6:imagedata ns7:title=""/>
              <ns7:lock ns6:ext="edit" aspectratio="f"/>
              <ns6:textbox inset="0mm,0mm,0mm,0mm" style="mso-fit-shape-to-text:t;">
                <ns0:txbxContent>
                  <ns0:p ns2:paraId="0984BFC2">
                    <ns0:pPr>
                      <ns0:pStyle ns0:val="6"/>
                    </ns0:pPr>
                    <ns0:r>
                      <ns0:t xml:space="preserve">第 </ns0:t>
                    </ns0:r>
                    <ns0:r>
                      <ns0:fldChar ns0:fldCharType="begin"/>
                    </ns0:r>
                    <ns0:r>
                      <ns0:instrText xml:space="preserve"> PAGE  \* MERGEFORMAT </ns0:instrText>
                    </ns0:r>
                    <ns0:r>
                      <ns0:fldChar ns0:fldCharType="separate"/>
                    </ns0:r>
                    <ns0:r>
                      <ns0:t>1</ns0:t>
                    </ns0:r>
                    <ns0:r>
                      <ns0:fldChar ns0:fldCharType="end"/>
                    </ns0:r>
                    <ns0:r>
                      <ns0:t xml:space="preserve"> 页 共 </ns0:t>
                    </ns0:r>
                    <ns0:r>
                      <ns0:fldChar ns0:fldCharType="begin"/>
                    </ns0:r>
                    <ns0:r>
                      <ns0:instrText xml:space="preserve"> NUMPAGES  \* MERGEFORMAT </ns0:instrText>
                    </ns0:r>
                    <ns0:r>
                      <ns0:fldChar ns0:fldCharType="separate"/>
                    </ns0:r>
                    <ns0:r>
                      <ns0:t>44</ns0:t>
                    </ns0:r>
                    <ns0:r>
                      <ns0:fldChar ns0:fldCharType="end"/>
                    </ns0:r>
                    <ns0:r>
                      <ns0:t xml:space="preserve"> 页</ns0:t>
                    </ns0:r>
                  </ns0:p>
                </ns0:txbxContent>
              </ns6:textbox>
            </ns6:shape>
          </ns0:pict>
        </ns1:Fallback>
      </ns1:AlternateContent>
    </ns0:r>
  </ns0:p>
</ns0:ftr>
</file>

<file path=word/header1.xml><?xml version="1.0" encoding="utf-8"?>
<ns0:hdr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ns1:Ignorable="w14 w15 wp14">
  <ns0:p ns2:paraId="2FCC27BD">
    <ns0:pPr>
      <ns0:pStyle ns0:val="7"/>
      <ns0:pBdr>
        <ns0:bottom ns0:val="thickThinSmallGap" ns0:color="622423" ns0:sz="24" ns0:space="1"/>
      </ns0:pBdr>
      <ns0:tabs>
        <ns0:tab ns0:val="center" ns0:pos="4156"/>
        <ns0:tab ns0:val="right" ns0:pos="8312"/>
        <ns0:tab ns0:val="clear" ns0:pos="4153"/>
        <ns0:tab ns0:val="clear" ns0:pos="8306"/>
      </ns0:tabs>
      <ns0:jc ns0:val="left"/>
      <ns0:rPr>
        <ns0:rFonts ns0:hint="default" ns0:ascii="Cambria" ns0:hAnsi="Cambria"/>
        <ns0:sz ns0:val="28"/>
        <ns0:szCs ns0:val="28"/>
        <ns0:lang ns0:val="en-US" ns0:eastAsia="zh-CN"/>
      </ns0:rPr>
    </ns0:pPr>
    <ns0:r>
      <ns0:rPr>
        <ns0:rFonts ns0:hint="eastAsia" ns0:ascii="Cambria" ns0:hAnsi="Cambria"/>
        <ns0:sz ns0:val="2"/>
        <ns0:szCs ns0:val="2"/>
        <ns0:lang ns0:val="en-US" ns0:eastAsia="zh-CN"/>
      </ns0:rPr>
      <ns0:t xml:space="preserve">  </ns0:t>
    </ns0:r>
    <ns0:r>
      <ns0:rPr>
        <ns0:rFonts ns0:hint="eastAsia" ns0:ascii="Cambria" ns0:hAnsi="Cambria"/>
        <ns0:sz ns0:val="32"/>
        <ns0:szCs ns0:val="32"/>
        <ns0:lang ns0:val="en-US" ns0:eastAsia="zh-CN"/>
      </ns0:rPr>
      <ns0:t xml:space="preserve">                                                                </ns0:t>
    </ns0:r>
    <ns0:r>
      <ns0:drawing>
        <ns3:inline distT="0" distB="0" distL="114300" distR="114300">
          <ns3:extent cx="878205" cy="290195"/>
          <ns3:effectExtent l="0" t="0" r="10795" b="15875"/>
          <ns3:docPr id="5" name="图片 6"/>
          <ns3:cNvGraphicFramePr>
            <ns4:graphicFrameLocks noChangeAspect="1"/>
          </ns3:cNvGraphicFramePr>
          <ns4:graphic>
            <ns4:graphicData uri="http://schemas.openxmlformats.org/drawingml/2006/picture">
              <ns5:pic>
                <ns5:nvPicPr>
                  <ns5:cNvPr id="5" name="图片 6"/>
                  <ns5:cNvPicPr>
                    <ns4:picLocks noChangeAspect="1"/>
                  </ns5:cNvPicPr>
                </ns5:nvPicPr>
                <ns5:blipFill>
                  <ns4:blip ns6:embed="rId1"/>
                  <ns4:stretch>
                    <ns4:fillRect/>
                  </ns4:stretch>
                </ns5:blipFill>
                <ns5:spPr>
                  <ns4:xfrm>
                    <ns4:off x="0" y="0"/>
                    <ns4:ext cx="878205" cy="290195"/>
                  </ns4:xfrm>
                  <ns4:prstGeom prst="rect">
                    <ns4:avLst/>
                  </ns4:prstGeom>
                </ns5:spPr>
              </ns5:pic>
            </ns4:graphicData>
          </ns4:graphic>
        </ns3:inline>
      </ns0:drawing>
    </ns0:r>
  </ns0:p>
</ns0:hdr>
</file>

<file path=word/header2.xml><?xml version="1.0" encoding="utf-8"?>
<ns0:hdr xmlns:ns0="http://schemas.openxmlformats.org/wordprocessingml/2006/main" xmlns:ns1="http://schemas.openxmlformats.org/markup-compatibility/2006" xmlns:ns2="http://schemas.microsoft.com/office/word/2010/wordml" ns1:Ignorable="w14 w15 wp14">
  <ns0:p ns2:paraId="6646FEAB">
    <ns0:pPr>
      <ns0:pStyle ns0:val="7"/>
    </ns0:pPr>
    <ns0:r>
      <ns0:pict/>
    </ns0:r>
  </ns0:p>
</ns0:hdr>
</file>

<file path=word/header3.xml><?xml version="1.0" encoding="utf-8"?>
<ns0:hdr xmlns:ns0="http://schemas.openxmlformats.org/wordprocessingml/2006/main" xmlns:ns1="http://schemas.openxmlformats.org/markup-compatibility/2006" xmlns:ns2="http://schemas.microsoft.com/office/word/2010/wordml" ns1:Ignorable="w14 w15 wp14">
  <ns0:p ns2:paraId="719029D9">
    <ns0:pPr>
      <ns0:pStyle ns0:val="7"/>
    </ns0:pPr>
    <ns0:r>
      <ns0:pict/>
    </ns0:r>
  </ns0:p>
</ns0:hdr>
</file>

<file path=word/header4.xml><?xml version="1.0" encoding="utf-8"?>
<ns0:hdr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ns1:Ignorable="w14 w15 wp14">
  <ns0:p ns2:paraId="6041641B">
    <ns0:pPr>
      <ns0:pStyle ns0:val="7"/>
      <ns0:pBdr>
        <ns0:bottom ns0:val="single" ns0:color="auto" ns0:sz="6" ns0:space="0"/>
      </ns0:pBdr>
      <ns0:spacing ns0:line="240" ns0:lineRule="auto"/>
      <ns0:ind ns0:firstLine="0" ns0:firstLineChars="0"/>
      <ns0:jc ns0:val="both"/>
    </ns0:pPr>
    <ns0:bookmarkStart ns0:id="10" ns0:name="OLE_LINK16"/>
    <ns0:bookmarkStart ns0:id="11" ns0:name="_Hlk255476443"/>
    <ns0:bookmarkStart ns0:id="12" ns0:name="OLE_LINK17"/>
    <ns0:r>
      <ns0:drawing>
        <ns3:inline distT="0" distB="0" distL="114300" distR="114300">
          <ns3:extent cx="682625" cy="225425"/>
          <ns3:effectExtent l="0" t="0" r="3175" b="2540"/>
          <ns3:docPr id="30" name="图片 6"/>
          <ns3:cNvGraphicFramePr>
            <ns4:graphicFrameLocks noChangeAspect="1"/>
          </ns3:cNvGraphicFramePr>
          <ns4:graphic>
            <ns4:graphicData uri="http://schemas.openxmlformats.org/drawingml/2006/picture">
              <ns5:pic>
                <ns5:nvPicPr>
                  <ns5:cNvPr id="30" name="图片 6"/>
                  <ns5:cNvPicPr>
                    <ns4:picLocks noChangeAspect="1"/>
                  </ns5:cNvPicPr>
                </ns5:nvPicPr>
                <ns5:blipFill>
                  <ns4:blip ns6:embed="rId1"/>
                  <ns4:stretch>
                    <ns4:fillRect/>
                  </ns4:stretch>
                </ns5:blipFill>
                <ns5:spPr>
                  <ns4:xfrm>
                    <ns4:off x="0" y="0"/>
                    <ns4:ext cx="682625" cy="225425"/>
                  </ns4:xfrm>
                  <ns4:prstGeom prst="rect">
                    <ns4:avLst/>
                  </ns4:prstGeom>
                </ns5:spPr>
              </ns5:pic>
            </ns4:graphicData>
          </ns4:graphic>
        </ns3:inline>
      </ns0:drawing>
    </ns0:r>
    <ns0:r>
      <ns0:rPr>
        <ns0:rFonts ns0:hint="eastAsia" ns0:ascii="微软雅黑" ns0:hAnsi="微软雅黑" ns0:eastAsia="微软雅黑"/>
        <ns0:lang ns0:val="zh-CN"/>
      </ns0:rPr>
      <ns0:tab/>
    </ns0:r>
    <ns0:bookmarkEnd ns0:id="10"/>
    <ns0:bookmarkEnd ns0:id="11"/>
    <ns0:bookmarkEnd ns0:id="12"/>
    <ns0:r>
      <ns0:rPr>
        <ns0:rFonts ns0:ascii="微软雅黑" ns0:hAnsi="微软雅黑" ns0:eastAsia="微软雅黑"/>
        <ns0:lang ns0:val="zh-CN"/>
      </ns0:rPr>
      <ns0:t xml:space="preserve">                                                             </ns0:t>
    </ns0:r>
    <ns0:r>
      <ns0:rPr>
        <ns0:rFonts ns0:ascii="微软雅黑" ns0:hAnsi="微软雅黑" ns0:eastAsia="微软雅黑"/>
        <ns0:woUserID ns0:val="6"/>
      </ns0:rPr>
      <ns0:t xml:space="preserve">  </ns0:t>
    </ns0:r>
    <ns0:r>
      <ns0:rPr>
        <ns0:rFonts ns0:hint="eastAsia" ns0:ascii="微软雅黑" ns0:hAnsi="微软雅黑" ns0:eastAsia="微软雅黑"/>
        <ns0:lang ns0:val="en-US" ns0:eastAsia="zh-CN"/>
        <ns0:woUserID ns0:val="6"/>
      </ns0:rPr>
      <ns0:t xml:space="preserve">                                          整体解决方案</ns0:t>
    </ns0:r>
    <ns0:r>
      <ns0:rPr>
        <ns0:rFonts ns0:hint="eastAsia" ns0:ascii="微软雅黑" ns0:hAnsi="微软雅黑" ns0:eastAsia="微软雅黑"/>
        <ns0:lang ns0:val="en-US" ns0:eastAsia="zh-CN"/>
        <ns0:woUserID ns0:val="6"/>
      </ns0:rPr>
      <ns0:tab/>
    </ns0:r>
    <ns0:r>
      <ns0:rPr>
        <ns0:sz ns0:val="18"/>
      </ns0:rPr>
      <ns0:pict/>
    </ns0:r>
    <ns0:r>
      <ns0:rPr>
        <ns0:sz ns0:val="18"/>
      </ns0:rPr>
      <ns0:pict/>
    </ns0:r>
  </ns0:p>
</ns0: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ns0:numbering xmlns:ns0="http://schemas.openxmlformats.org/wordprocessingml/2006/main" xmlns:ns1="http://schemas.openxmlformats.org/markup-compatibility/2006" ns1:Ignorable="w14 wp14">
  <ns0:abstractNum ns0:abstractNumId="0">
    <ns0:nsid ns0:val="54C83366"/>
    <ns0:multiLevelType ns0:val="singleLevel"/>
    <ns0:tmpl ns0:val="54C83366"/>
    <ns0:lvl ns0:ilvl="0" ns0:tentative="0">
      <ns0:start ns0:val="1"/>
      <ns0:numFmt ns0:val="decimal"/>
      <ns0:lvlText ns0:val="%1"/>
      <ns0:legacy ns0:legacy="1" ns0:legacySpace="0" ns0:legacyIndent="0"/>
      <ns0:lvlJc ns0:val="left"/>
      <ns0:pPr>
        <ns0:ind ns0:left="0" ns0:firstLine="0"/>
      </ns0:pPr>
      <ns0:rPr>
        <ns0:rFonts ns0:hint="eastAsia" ns0:ascii="宋体" ns0:eastAsia="宋体"/>
      </ns0:rPr>
    </ns0:lvl>
  </ns0:abstractNum>
  <ns0:num ns0:numId="1">
    <ns0:abstractNumId ns0:val="0"/>
  </ns0:num>
</ns0:numbering>
</file>

<file path=word/settings.xml><?xml version="1.0" encoding="utf-8"?>
<ns0:settings xmlns:ns0="http://schemas.openxmlformats.org/wordprocessingml/2006/main" xmlns:ns1="http://schemas.openxmlformats.org/markup-compatibility/2006" xmlns:ns2="urn:schemas-microsoft-com:office:office" xmlns:ns3="urn:schemas-microsoft-com:vml" xmlns:ns4="http://schemas.openxmlformats.org/officeDocument/2006/math" ns1:Ignorable="w14">
  <ns0:zoom ns0:percent="115"/>
  <ns0:bordersDoNotSurroundHeader ns0:val="0"/>
  <ns0:bordersDoNotSurroundFooter ns0:val="0"/>
  <ns0:documentProtection ns0:enforcement="0"/>
  <ns0:displayHorizontalDrawingGridEvery ns0:val="1"/>
  <ns0:displayVerticalDrawingGridEvery ns0:val="1"/>
  <ns0:noPunctuationKerning ns0:val="1"/>
  <ns0:hdrShapeDefaults>
    <ns2:shapelayout ns3:ext="edit">
      <ns2:idmap ns3:ext="edit" data="3,4"/>
    </ns2:shapelayout>
  </ns0:hdrShapeDefaults>
  <ns0:compat>
    <ns0:doNotExpandShiftReturn/>
    <ns0:doNotWrapTextWithPunct/>
    <ns0:doNotUseEastAsianBreakRules/>
    <ns0:useFELayout/>
    <ns0:compatSetting ns0:name="compatibilityMode" ns0:uri="http://schemas.microsoft.com/office/word" ns0:val="14"/>
    <ns0:compatSetting ns0:name="overrideTableStyleFontSizeAndJustification" ns0:uri="http://schemas.microsoft.com/office/word" ns0:val="1"/>
    <ns0:compatSetting ns0:name="enableOpenTypeFeatures" ns0:uri="http://schemas.microsoft.com/office/word" ns0:val="1"/>
    <ns0:compatSetting ns0:name="doNotFlipMirrorIndents" ns0:uri="http://schemas.microsoft.com/office/word" ns0:val="1"/>
  </ns0:compat>
  <ns0:rsids>
    <ns0:rsidRoot ns0:val="00000000"/>
    <ns0:rsid ns0:val="0A0A1BFB"/>
    <ns0:rsid ns0:val="1E5FC37C"/>
    <ns0:rsid ns0:val="377C302E"/>
    <ns0:rsid ns0:val="480677A0"/>
    <ns0:rsid ns0:val="4ED98221"/>
    <ns0:rsid ns0:val="4EED886A"/>
    <ns0:rsid ns0:val="53AE22B0"/>
    <ns0:rsid ns0:val="62F05A66"/>
    <ns0:rsid ns0:val="739D4238"/>
    <ns0:rsid ns0:val="7F5EABD1"/>
    <ns0:rsid ns0:val="7F618110"/>
    <ns0:rsid ns0:val="9FDE301C"/>
    <ns0:rsid ns0:val="ABBB700E"/>
    <ns0:rsid ns0:val="B977DDAD"/>
    <ns0:rsid ns0:val="DFFD4C08"/>
    <ns0:rsid ns0:val="F9FE8422"/>
    <ns0:rsid ns0:val="FAEF54EA"/>
    <ns0:rsid ns0:val="FB7B0F51"/>
    <ns0:rsid ns0:val="FEC6EF0B"/>
    <ns0:rsid ns0:val="FF77BE03"/>
  </ns0:rsids>
  <ns4:mathPr>
    <ns4:brkBin ns4:val="before"/>
    <ns4:brkBinSub ns4:val="--"/>
    <ns4:smallFrac ns4:val="0"/>
    <ns4:dispDef/>
    <ns4:lMargin ns4:val="0"/>
    <ns4:rMargin ns4:val="0"/>
    <ns4:defJc ns4:val="centerGroup"/>
    <ns4:wrapIndent ns4:val="1440"/>
    <ns4:intLim ns4:val="subSup"/>
    <ns4:naryLim ns4:val="undOvr"/>
  </ns4:mathPr>
  <ns0:themeFontLang ns0:val="en-US" ns0:eastAsia="zh-CN"/>
  <ns0:clrSchemeMapping ns0:bg1="light1" ns0:t1="dark1" ns0:bg2="light2" ns0:t2="dark2" ns0:accent1="accent1" ns0:accent2="accent2" ns0:accent3="accent3" ns0:accent4="accent4" ns0:accent5="accent5" ns0:accent6="accent6" ns0:hyperlink="hyperlink" ns0:followedHyperlink="followedHyperlink"/>
</ns0:settings>
</file>

<file path=word/styles.xml><?xml version="1.0" encoding="utf-8"?>
<ns0:styles xmlns:ns0="http://schemas.openxmlformats.org/wordprocessingml/2006/main" xmlns:ns1="http://schemas.openxmlformats.org/markup-compatibility/2006" ns1:Ignorable="w14">
  <ns0:docDefaults>
    <ns0:rPrDefault>
      <ns0:rPr>
        <ns0:rFonts ns0:ascii="Times New Roman" ns0:hAnsi="Times New Roman" ns0:eastAsia="宋体" ns0:cs="Times New Roman"/>
      </ns0:rPr>
    </ns0:rPrDefault>
    <ns0:pPrDefault/>
  </ns0:docDefaults>
  <ns0:latentStyles ns0:count="260" ns0:defQFormat="0" ns0:defUnhideWhenUsed="1" ns0:defSemiHidden="1" ns0:defUIPriority="99" ns0:defLockedState="0">
    <ns0:lsdException ns0:qFormat="1" ns0:unhideWhenUsed="0" ns0:uiPriority="0" ns0:semiHidden="0" ns0:name="Normal"/>
    <ns0:lsdException ns0:qFormat="1" ns0:unhideWhenUsed="0" ns0:uiPriority="0" ns0:semiHidden="0" ns0:name="heading 1"/>
    <ns0:lsdException ns0:qFormat="1" ns0:uiPriority="0" ns0:semiHidden="0" ns0:name="heading 2"/>
    <ns0:lsdException ns0:qFormat="1" ns0:uiPriority="0" ns0:name="heading 3"/>
    <ns0:lsdException ns0:qFormat="1" ns0:uiPriority="0" ns0:name="heading 4"/>
    <ns0:lsdException ns0:qFormat="1" ns0:uiPriority="0" ns0:name="heading 5"/>
    <ns0:lsdException ns0:qFormat="1" ns0:uiPriority="0" ns0:name="heading 6"/>
    <ns0:lsdException ns0:qFormat="1" ns0:uiPriority="0" ns0:name="heading 7"/>
    <ns0:lsdException ns0:qFormat="1" ns0:uiPriority="0" ns0:name="heading 8"/>
    <ns0:lsdException ns0:qFormat="1" ns0:uiPriority="0" ns0:name="heading 9"/>
    <ns0:lsdException ns0:unhideWhenUsed="0" ns0:uiPriority="0" ns0:semiHidden="0" ns0:name="index 1"/>
    <ns0:lsdException ns0:unhideWhenUsed="0" ns0:uiPriority="0" ns0:semiHidden="0" ns0:name="index 2"/>
    <ns0:lsdException ns0:unhideWhenUsed="0" ns0:uiPriority="0" ns0:semiHidden="0" ns0:name="index 3"/>
    <ns0:lsdException ns0:unhideWhenUsed="0" ns0:uiPriority="0" ns0:semiHidden="0" ns0:name="index 4"/>
    <ns0:lsdException ns0:unhideWhenUsed="0" ns0:uiPriority="0" ns0:semiHidden="0" ns0:name="index 5"/>
    <ns0:lsdException ns0:unhideWhenUsed="0" ns0:uiPriority="0" ns0:semiHidden="0" ns0:name="index 6"/>
    <ns0:lsdException ns0:unhideWhenUsed="0" ns0:uiPriority="0" ns0:semiHidden="0" ns0:name="index 7"/>
    <ns0:lsdException ns0:unhideWhenUsed="0" ns0:uiPriority="0" ns0:semiHidden="0" ns0:name="index 8"/>
    <ns0:lsdException ns0:unhideWhenUsed="0" ns0:uiPriority="0" ns0:semiHidden="0" ns0:name="index 9"/>
    <ns0:lsdException ns0:qFormat="1" ns0:unhideWhenUsed="0" ns0:uiPriority="39" ns0:semiHidden="0" ns0:name="toc 1"/>
    <ns0:lsdException ns0:qFormat="1" ns0:unhideWhenUsed="0" ns0:uiPriority="39" ns0:semiHidden="0" ns0:name="toc 2"/>
    <ns0:lsdException ns0:qFormat="1" ns0:unhideWhenUsed="0" ns0:uiPriority="39" ns0:semiHidden="0" ns0:name="toc 3"/>
    <ns0:lsdException ns0:unhideWhenUsed="0" ns0:uiPriority="0" ns0:semiHidden="0" ns0:name="toc 4"/>
    <ns0:lsdException ns0:unhideWhenUsed="0" ns0:uiPriority="0" ns0:semiHidden="0" ns0:name="toc 5"/>
    <ns0:lsdException ns0:unhideWhenUsed="0" ns0:uiPriority="0" ns0:semiHidden="0" ns0:name="toc 6"/>
    <ns0:lsdException ns0:unhideWhenUsed="0" ns0:uiPriority="0" ns0:semiHidden="0" ns0:name="toc 7"/>
    <ns0:lsdException ns0:unhideWhenUsed="0" ns0:uiPriority="0" ns0:semiHidden="0" ns0:name="toc 8"/>
    <ns0:lsdException ns0:unhideWhenUsed="0" ns0:uiPriority="0" ns0:semiHidden="0" ns0:name="toc 9"/>
    <ns0:lsdException ns0:unhideWhenUsed="0" ns0:uiPriority="0" ns0:semiHidden="0" ns0:name="Normal Indent"/>
    <ns0:lsdException ns0:unhideWhenUsed="0" ns0:uiPriority="0" ns0:semiHidden="0" ns0:name="footnote text"/>
    <ns0:lsdException ns0:unhideWhenUsed="0" ns0:uiPriority="0" ns0:semiHidden="0" ns0:name="annotation text"/>
    <ns0:lsdException ns0:qFormat="1" ns0:unhideWhenUsed="0" ns0:uiPriority="99" ns0:semiHidden="0" ns0:name="header"/>
    <ns0:lsdException ns0:qFormat="1" ns0:unhideWhenUsed="0" ns0:uiPriority="99" ns0:semiHidden="0" ns0:name="footer"/>
    <ns0:lsdException ns0:unhideWhenUsed="0" ns0:uiPriority="0" ns0:semiHidden="0" ns0:name="index heading"/>
    <ns0:lsdException ns0:qFormat="1" ns0:uiPriority="0" ns0:name="caption"/>
    <ns0:lsdException ns0:unhideWhenUsed="0" ns0:uiPriority="0" ns0:semiHidden="0" ns0:name="table of figures"/>
    <ns0:lsdException ns0:unhideWhenUsed="0" ns0:uiPriority="0" ns0:semiHidden="0" ns0:name="envelope address"/>
    <ns0:lsdException ns0:unhideWhenUsed="0" ns0:uiPriority="0" ns0:semiHidden="0" ns0:name="envelope return"/>
    <ns0:lsdException ns0:unhideWhenUsed="0" ns0:uiPriority="0" ns0:semiHidden="0" ns0:name="footnote reference"/>
    <ns0:lsdException ns0:unhideWhenUsed="0" ns0:uiPriority="0" ns0:semiHidden="0" ns0:name="annotation reference"/>
    <ns0:lsdException ns0:unhideWhenUsed="0" ns0:uiPriority="0" ns0:semiHidden="0" ns0:name="line number"/>
    <ns0:lsdException ns0:unhideWhenUsed="0" ns0:uiPriority="0" ns0:semiHidden="0" ns0:name="page number"/>
    <ns0:lsdException ns0:unhideWhenUsed="0" ns0:uiPriority="0" ns0:semiHidden="0" ns0:name="endnote reference"/>
    <ns0:lsdException ns0:unhideWhenUsed="0" ns0:uiPriority="0" ns0:semiHidden="0" ns0:name="endnote text"/>
    <ns0:lsdException ns0:unhideWhenUsed="0" ns0:uiPriority="0" ns0:semiHidden="0" ns0:name="table of authorities"/>
    <ns0:lsdException ns0:unhideWhenUsed="0" ns0:uiPriority="0" ns0:semiHidden="0" ns0:name="macro"/>
    <ns0:lsdException ns0:unhideWhenUsed="0" ns0:uiPriority="0" ns0:semiHidden="0" ns0:name="toa heading"/>
    <ns0:lsdException ns0:unhideWhenUsed="0" ns0:uiPriority="0" ns0:semiHidden="0" ns0:name="List"/>
    <ns0:lsdException ns0:unhideWhenUsed="0" ns0:uiPriority="0" ns0:semiHidden="0" ns0:name="List Bullet"/>
    <ns0:lsdException ns0:unhideWhenUsed="0" ns0:uiPriority="0" ns0:semiHidden="0" ns0:name="List Number"/>
    <ns0:lsdException ns0:unhideWhenUsed="0" ns0:uiPriority="0" ns0:semiHidden="0" ns0:name="List 2"/>
    <ns0:lsdException ns0:unhideWhenUsed="0" ns0:uiPriority="0" ns0:semiHidden="0" ns0:name="List 3"/>
    <ns0:lsdException ns0:unhideWhenUsed="0" ns0:uiPriority="0" ns0:semiHidden="0" ns0:name="List 4"/>
    <ns0:lsdException ns0:unhideWhenUsed="0" ns0:uiPriority="0" ns0:semiHidden="0" ns0:name="List 5"/>
    <ns0:lsdException ns0:unhideWhenUsed="0" ns0:uiPriority="0" ns0:semiHidden="0" ns0:name="List Bullet 2"/>
    <ns0:lsdException ns0:unhideWhenUsed="0" ns0:uiPriority="0" ns0:semiHidden="0" ns0:name="List Bullet 3"/>
    <ns0:lsdException ns0:unhideWhenUsed="0" ns0:uiPriority="0" ns0:semiHidden="0" ns0:name="List Bullet 4"/>
    <ns0:lsdException ns0:unhideWhenUsed="0" ns0:uiPriority="0" ns0:semiHidden="0" ns0:name="List Bullet 5"/>
    <ns0:lsdException ns0:unhideWhenUsed="0" ns0:uiPriority="0" ns0:semiHidden="0" ns0:name="List Number 2"/>
    <ns0:lsdException ns0:unhideWhenUsed="0" ns0:uiPriority="0" ns0:semiHidden="0" ns0:name="List Number 3"/>
    <ns0:lsdException ns0:unhideWhenUsed="0" ns0:uiPriority="0" ns0:semiHidden="0" ns0:name="List Number 4"/>
    <ns0:lsdException ns0:unhideWhenUsed="0" ns0:uiPriority="0" ns0:semiHidden="0" ns0:name="List Number 5"/>
    <ns0:lsdException ns0:qFormat="1" ns0:unhideWhenUsed="0" ns0:uiPriority="0" ns0:semiHidden="0" ns0:name="Title"/>
    <ns0:lsdException ns0:unhideWhenUsed="0" ns0:uiPriority="0" ns0:semiHidden="0" ns0:name="Closing"/>
    <ns0:lsdException ns0:unhideWhenUsed="0" ns0:uiPriority="0" ns0:semiHidden="0" ns0:name="Signature"/>
    <ns0:lsdException ns0:qFormat="1" ns0:unhideWhenUsed="0" ns0:uiPriority="0" ns0:name="Default Paragraph Font"/>
    <ns0:lsdException ns0:qFormat="1" ns0:unhideWhenUsed="0" ns0:uiPriority="0" ns0:semiHidden="0" ns0:name="Body Text"/>
    <ns0:lsdException ns0:unhideWhenUsed="0" ns0:uiPriority="0" ns0:semiHidden="0" ns0:name="Body Text Indent"/>
    <ns0:lsdException ns0:unhideWhenUsed="0" ns0:uiPriority="0" ns0:semiHidden="0" ns0:name="List Continue"/>
    <ns0:lsdException ns0:unhideWhenUsed="0" ns0:uiPriority="0" ns0:semiHidden="0" ns0:name="List Continue 2"/>
    <ns0:lsdException ns0:unhideWhenUsed="0" ns0:uiPriority="0" ns0:semiHidden="0" ns0:name="List Continue 3"/>
    <ns0:lsdException ns0:unhideWhenUsed="0" ns0:uiPriority="0" ns0:semiHidden="0" ns0:name="List Continue 4"/>
    <ns0:lsdException ns0:unhideWhenUsed="0" ns0:uiPriority="0" ns0:semiHidden="0" ns0:name="List Continue 5"/>
    <ns0:lsdException ns0:unhideWhenUsed="0" ns0:uiPriority="0" ns0:semiHidden="0" ns0:name="Message Header"/>
    <ns0:lsdException ns0:qFormat="1" ns0:unhideWhenUsed="0" ns0:uiPriority="0" ns0:semiHidden="0" ns0:name="Subtitle"/>
    <ns0:lsdException ns0:unhideWhenUsed="0" ns0:uiPriority="0" ns0:semiHidden="0" ns0:name="Salutation"/>
    <ns0:lsdException ns0:unhideWhenUsed="0" ns0:uiPriority="0" ns0:semiHidden="0" ns0:name="Date"/>
    <ns0:lsdException ns0:unhideWhenUsed="0" ns0:uiPriority="0" ns0:semiHidden="0" ns0:name="Body Text First Indent"/>
    <ns0:lsdException ns0:unhideWhenUsed="0" ns0:uiPriority="0" ns0:semiHidden="0" ns0:name="Body Text First Indent 2"/>
    <ns0:lsdException ns0:unhideWhenUsed="0" ns0:uiPriority="0" ns0:semiHidden="0" ns0:name="Note Heading"/>
    <ns0:lsdException ns0:unhideWhenUsed="0" ns0:uiPriority="0" ns0:semiHidden="0" ns0:name="Body Text 2"/>
    <ns0:lsdException ns0:unhideWhenUsed="0" ns0:uiPriority="0" ns0:semiHidden="0" ns0:name="Body Text 3"/>
    <ns0:lsdException ns0:unhideWhenUsed="0" ns0:uiPriority="0" ns0:semiHidden="0" ns0:name="Body Text Indent 2"/>
    <ns0:lsdException ns0:unhideWhenUsed="0" ns0:uiPriority="0" ns0:semiHidden="0" ns0:name="Body Text Indent 3"/>
    <ns0:lsdException ns0:unhideWhenUsed="0" ns0:uiPriority="0" ns0:semiHidden="0" ns0:name="Block Text"/>
    <ns0:lsdException ns0:qFormat="1" ns0:unhideWhenUsed="0" ns0:uiPriority="99" ns0:semiHidden="0" ns0:name="Hyperlink"/>
    <ns0:lsdException ns0:unhideWhenUsed="0" ns0:uiPriority="0" ns0:semiHidden="0" ns0:name="FollowedHyperlink"/>
    <ns0:lsdException ns0:qFormat="1" ns0:unhideWhenUsed="0" ns0:uiPriority="0" ns0:semiHidden="0" ns0:name="Strong"/>
    <ns0:lsdException ns0:qFormat="1" ns0:unhideWhenUsed="0" ns0:uiPriority="0" ns0:semiHidden="0" ns0:name="Emphasis"/>
    <ns0:lsdException ns0:unhideWhenUsed="0" ns0:uiPriority="0" ns0:semiHidden="0" ns0:name="Document Map"/>
    <ns0:lsdException ns0:unhideWhenUsed="0" ns0:uiPriority="0" ns0:semiHidden="0" ns0:name="Plain Text"/>
    <ns0:lsdException ns0:unhideWhenUsed="0" ns0:uiPriority="0" ns0:semiHidden="0" ns0:name="E-mail Signature"/>
    <ns0:lsdException ns0:unhideWhenUsed="0" ns0:uiPriority="0" ns0:semiHidden="0" ns0:name="Normal (Web)"/>
    <ns0:lsdException ns0:unhideWhenUsed="0" ns0:uiPriority="0" ns0:semiHidden="0" ns0:name="HTML Acronym"/>
    <ns0:lsdException ns0:unhideWhenUsed="0" ns0:uiPriority="0" ns0:semiHidden="0" ns0:name="HTML Address"/>
    <ns0:lsdException ns0:unhideWhenUsed="0" ns0:uiPriority="0" ns0:semiHidden="0" ns0:name="HTML Cite"/>
    <ns0:lsdException ns0:unhideWhenUsed="0" ns0:uiPriority="0" ns0:semiHidden="0" ns0:name="HTML Code"/>
    <ns0:lsdException ns0:unhideWhenUsed="0" ns0:uiPriority="0" ns0:semiHidden="0" ns0:name="HTML Definition"/>
    <ns0:lsdException ns0:unhideWhenUsed="0" ns0:uiPriority="0" ns0:semiHidden="0" ns0:name="HTML Keyboard"/>
    <ns0:lsdException ns0:unhideWhenUsed="0" ns0:uiPriority="0" ns0:semiHidden="0" ns0:name="HTML Preformatted"/>
    <ns0:lsdException ns0:unhideWhenUsed="0" ns0:uiPriority="0" ns0:semiHidden="0" ns0:name="HTML Sample"/>
    <ns0:lsdException ns0:unhideWhenUsed="0" ns0:uiPriority="0" ns0:semiHidden="0" ns0:name="HTML Typewriter"/>
    <ns0:lsdException ns0:unhideWhenUsed="0" ns0:uiPriority="0" ns0:semiHidden="0" ns0:name="HTML Variable"/>
    <ns0:lsdException ns0:qFormat="1" ns0:unhideWhenUsed="0" ns0:uiPriority="0" ns0:name="Normal Table"/>
    <ns0:lsdException ns0:unhideWhenUsed="0" ns0:uiPriority="0" ns0:semiHidden="0" ns0:name="annotation subject"/>
    <ns0:lsdException ns0:unhideWhenUsed="0" ns0:uiPriority="0" ns0:semiHidden="0" ns0:name="Table Simple 1"/>
    <ns0:lsdException ns0:unhideWhenUsed="0" ns0:uiPriority="0" ns0:semiHidden="0" ns0:name="Table Simple 2"/>
    <ns0:lsdException ns0:unhideWhenUsed="0" ns0:uiPriority="0" ns0:semiHidden="0" ns0:name="Table Simple 3"/>
    <ns0:lsdException ns0:unhideWhenUsed="0" ns0:uiPriority="0" ns0:semiHidden="0" ns0:name="Table Classic 1"/>
    <ns0:lsdException ns0:unhideWhenUsed="0" ns0:uiPriority="0" ns0:semiHidden="0" ns0:name="Table Classic 2"/>
    <ns0:lsdException ns0:unhideWhenUsed="0" ns0:uiPriority="0" ns0:semiHidden="0" ns0:name="Table Classic 3"/>
    <ns0:lsdException ns0:unhideWhenUsed="0" ns0:uiPriority="0" ns0:semiHidden="0" ns0:name="Table Classic 4"/>
    <ns0:lsdException ns0:unhideWhenUsed="0" ns0:uiPriority="0" ns0:semiHidden="0" ns0:name="Table Colorful 1"/>
    <ns0:lsdException ns0:unhideWhenUsed="0" ns0:uiPriority="0" ns0:semiHidden="0" ns0:name="Table Colorful 2"/>
    <ns0:lsdException ns0:unhideWhenUsed="0" ns0:uiPriority="0" ns0:semiHidden="0" ns0:name="Table Colorful 3"/>
    <ns0:lsdException ns0:unhideWhenUsed="0" ns0:uiPriority="0" ns0:semiHidden="0" ns0:name="Table Columns 1"/>
    <ns0:lsdException ns0:unhideWhenUsed="0" ns0:uiPriority="0" ns0:semiHidden="0" ns0:name="Table Columns 2"/>
    <ns0:lsdException ns0:unhideWhenUsed="0" ns0:uiPriority="0" ns0:semiHidden="0" ns0:name="Table Columns 3"/>
    <ns0:lsdException ns0:unhideWhenUsed="0" ns0:uiPriority="0" ns0:semiHidden="0" ns0:name="Table Columns 4"/>
    <ns0:lsdException ns0:unhideWhenUsed="0" ns0:uiPriority="0" ns0:semiHidden="0" ns0:name="Table Columns 5"/>
    <ns0:lsdException ns0:unhideWhenUsed="0" ns0:uiPriority="0" ns0:semiHidden="0" ns0:name="Table Grid 1"/>
    <ns0:lsdException ns0:unhideWhenUsed="0" ns0:uiPriority="0" ns0:semiHidden="0" ns0:name="Table Grid 2"/>
    <ns0:lsdException ns0:unhideWhenUsed="0" ns0:uiPriority="0" ns0:semiHidden="0" ns0:name="Table Grid 3"/>
    <ns0:lsdException ns0:unhideWhenUsed="0" ns0:uiPriority="0" ns0:semiHidden="0" ns0:name="Table Grid 4"/>
    <ns0:lsdException ns0:unhideWhenUsed="0" ns0:uiPriority="0" ns0:semiHidden="0" ns0:name="Table Grid 5"/>
    <ns0:lsdException ns0:unhideWhenUsed="0" ns0:uiPriority="0" ns0:semiHidden="0" ns0:name="Table Grid 6"/>
    <ns0:lsdException ns0:unhideWhenUsed="0" ns0:uiPriority="0" ns0:semiHidden="0" ns0:name="Table Grid 7"/>
    <ns0:lsdException ns0:unhideWhenUsed="0" ns0:uiPriority="0" ns0:semiHidden="0" ns0:name="Table Grid 8"/>
    <ns0:lsdException ns0:unhideWhenUsed="0" ns0:uiPriority="0" ns0:semiHidden="0" ns0:name="Table List 1"/>
    <ns0:lsdException ns0:unhideWhenUsed="0" ns0:uiPriority="0" ns0:semiHidden="0" ns0:name="Table List 2"/>
    <ns0:lsdException ns0:unhideWhenUsed="0" ns0:uiPriority="0" ns0:semiHidden="0" ns0:name="Table List 3"/>
    <ns0:lsdException ns0:unhideWhenUsed="0" ns0:uiPriority="0" ns0:semiHidden="0" ns0:name="Table List 4"/>
    <ns0:lsdException ns0:unhideWhenUsed="0" ns0:uiPriority="0" ns0:semiHidden="0" ns0:name="Table List 5"/>
    <ns0:lsdException ns0:unhideWhenUsed="0" ns0:uiPriority="0" ns0:semiHidden="0" ns0:name="Table List 6"/>
    <ns0:lsdException ns0:unhideWhenUsed="0" ns0:uiPriority="0" ns0:semiHidden="0" ns0:name="Table List 7"/>
    <ns0:lsdException ns0:unhideWhenUsed="0" ns0:uiPriority="0" ns0:semiHidden="0" ns0:name="Table List 8"/>
    <ns0:lsdException ns0:unhideWhenUsed="0" ns0:uiPriority="0" ns0:semiHidden="0" ns0:name="Table 3D effects 1"/>
    <ns0:lsdException ns0:unhideWhenUsed="0" ns0:uiPriority="0" ns0:semiHidden="0" ns0:name="Table 3D effects 2"/>
    <ns0:lsdException ns0:unhideWhenUsed="0" ns0:uiPriority="0" ns0:semiHidden="0" ns0:name="Table 3D effects 3"/>
    <ns0:lsdException ns0:unhideWhenUsed="0" ns0:uiPriority="0" ns0:semiHidden="0" ns0:name="Table Contemporary"/>
    <ns0:lsdException ns0:unhideWhenUsed="0" ns0:uiPriority="0" ns0:semiHidden="0" ns0:name="Table Elegant"/>
    <ns0:lsdException ns0:unhideWhenUsed="0" ns0:uiPriority="0" ns0:semiHidden="0" ns0:name="Table Professional"/>
    <ns0:lsdException ns0:unhideWhenUsed="0" ns0:uiPriority="0" ns0:semiHidden="0" ns0:name="Table Subtle 1"/>
    <ns0:lsdException ns0:unhideWhenUsed="0" ns0:uiPriority="0" ns0:semiHidden="0" ns0:name="Table Subtle 2"/>
    <ns0:lsdException ns0:unhideWhenUsed="0" ns0:uiPriority="0" ns0:semiHidden="0" ns0:name="Table Web 1"/>
    <ns0:lsdException ns0:unhideWhenUsed="0" ns0:uiPriority="0" ns0:semiHidden="0" ns0:name="Table Web 2"/>
    <ns0:lsdException ns0:unhideWhenUsed="0" ns0:uiPriority="0" ns0:semiHidden="0" ns0:name="Table Web 3"/>
    <ns0:lsdException ns0:unhideWhenUsed="0" ns0:uiPriority="0" ns0:semiHidden="0" ns0:name="Balloon Text"/>
    <ns0:lsdException ns0:unhideWhenUsed="0" ns0:uiPriority="0" ns0:semiHidden="0" ns0:name="Table Grid"/>
    <ns0:lsdException ns0:unhideWhenUsed="0" ns0:uiPriority="0" ns0:semiHidden="0" ns0:name="Table Theme"/>
    <ns0:lsdException ns0:unhideWhenUsed="0" ns0:uiPriority="60" ns0:semiHidden="0" ns0:name="Light Shading"/>
    <ns0:lsdException ns0:unhideWhenUsed="0" ns0:uiPriority="61" ns0:semiHidden="0" ns0:name="Light List"/>
    <ns0:lsdException ns0:unhideWhenUsed="0" ns0:uiPriority="62" ns0:semiHidden="0" ns0:name="Light Grid"/>
    <ns0:lsdException ns0:unhideWhenUsed="0" ns0:uiPriority="63" ns0:semiHidden="0" ns0:name="Medium Shading 1"/>
    <ns0:lsdException ns0:unhideWhenUsed="0" ns0:uiPriority="64" ns0:semiHidden="0" ns0:name="Medium Shading 2"/>
    <ns0:lsdException ns0:unhideWhenUsed="0" ns0:uiPriority="65" ns0:semiHidden="0" ns0:name="Medium List 1"/>
    <ns0:lsdException ns0:unhideWhenUsed="0" ns0:uiPriority="66" ns0:semiHidden="0" ns0:name="Medium List 2"/>
    <ns0:lsdException ns0:unhideWhenUsed="0" ns0:uiPriority="67" ns0:semiHidden="0" ns0:name="Medium Grid 1"/>
    <ns0:lsdException ns0:unhideWhenUsed="0" ns0:uiPriority="68" ns0:semiHidden="0" ns0:name="Medium Grid 2"/>
    <ns0:lsdException ns0:unhideWhenUsed="0" ns0:uiPriority="69" ns0:semiHidden="0" ns0:name="Medium Grid 3"/>
    <ns0:lsdException ns0:unhideWhenUsed="0" ns0:uiPriority="70" ns0:semiHidden="0" ns0:name="Dark List"/>
    <ns0:lsdException ns0:unhideWhenUsed="0" ns0:uiPriority="71" ns0:semiHidden="0" ns0:name="Colorful Shading"/>
    <ns0:lsdException ns0:unhideWhenUsed="0" ns0:uiPriority="72" ns0:semiHidden="0" ns0:name="Colorful List"/>
    <ns0:lsdException ns0:unhideWhenUsed="0" ns0:uiPriority="73" ns0:semiHidden="0" ns0:name="Colorful Grid"/>
    <ns0:lsdException ns0:unhideWhenUsed="0" ns0:uiPriority="60" ns0:semiHidden="0" ns0:name="Light Shading Accent 1"/>
    <ns0:lsdException ns0:unhideWhenUsed="0" ns0:uiPriority="61" ns0:semiHidden="0" ns0:name="Light List Accent 1"/>
    <ns0:lsdException ns0:unhideWhenUsed="0" ns0:uiPriority="62" ns0:semiHidden="0" ns0:name="Light Grid Accent 1"/>
    <ns0:lsdException ns0:unhideWhenUsed="0" ns0:uiPriority="63" ns0:semiHidden="0" ns0:name="Medium Shading 1 Accent 1"/>
    <ns0:lsdException ns0:unhideWhenUsed="0" ns0:uiPriority="64" ns0:semiHidden="0" ns0:name="Medium Shading 2 Accent 1"/>
    <ns0:lsdException ns0:unhideWhenUsed="0" ns0:uiPriority="65" ns0:semiHidden="0" ns0:name="Medium List 1 Accent 1"/>
    <ns0:lsdException ns0:unhideWhenUsed="0" ns0:uiPriority="66" ns0:semiHidden="0" ns0:name="Medium List 2 Accent 1"/>
    <ns0:lsdException ns0:unhideWhenUsed="0" ns0:uiPriority="67" ns0:semiHidden="0" ns0:name="Medium Grid 1 Accent 1"/>
    <ns0:lsdException ns0:unhideWhenUsed="0" ns0:uiPriority="68" ns0:semiHidden="0" ns0:name="Medium Grid 2 Accent 1"/>
    <ns0:lsdException ns0:unhideWhenUsed="0" ns0:uiPriority="69" ns0:semiHidden="0" ns0:name="Medium Grid 3 Accent 1"/>
    <ns0:lsdException ns0:unhideWhenUsed="0" ns0:uiPriority="70" ns0:semiHidden="0" ns0:name="Dark List Accent 1"/>
    <ns0:lsdException ns0:unhideWhenUsed="0" ns0:uiPriority="71" ns0:semiHidden="0" ns0:name="Colorful Shading Accent 1"/>
    <ns0:lsdException ns0:unhideWhenUsed="0" ns0:uiPriority="72" ns0:semiHidden="0" ns0:name="Colorful List Accent 1"/>
    <ns0:lsdException ns0:unhideWhenUsed="0" ns0:uiPriority="73" ns0:semiHidden="0" ns0:name="Colorful Grid Accent 1"/>
    <ns0:lsdException ns0:unhideWhenUsed="0" ns0:uiPriority="60" ns0:semiHidden="0" ns0:name="Light Shading Accent 2"/>
    <ns0:lsdException ns0:unhideWhenUsed="0" ns0:uiPriority="61" ns0:semiHidden="0" ns0:name="Light List Accent 2"/>
    <ns0:lsdException ns0:unhideWhenUsed="0" ns0:uiPriority="62" ns0:semiHidden="0" ns0:name="Light Grid Accent 2"/>
    <ns0:lsdException ns0:unhideWhenUsed="0" ns0:uiPriority="63" ns0:semiHidden="0" ns0:name="Medium Shading 1 Accent 2"/>
    <ns0:lsdException ns0:unhideWhenUsed="0" ns0:uiPriority="64" ns0:semiHidden="0" ns0:name="Medium Shading 2 Accent 2"/>
    <ns0:lsdException ns0:unhideWhenUsed="0" ns0:uiPriority="65" ns0:semiHidden="0" ns0:name="Medium List 1 Accent 2"/>
    <ns0:lsdException ns0:unhideWhenUsed="0" ns0:uiPriority="66" ns0:semiHidden="0" ns0:name="Medium List 2 Accent 2"/>
    <ns0:lsdException ns0:unhideWhenUsed="0" ns0:uiPriority="67" ns0:semiHidden="0" ns0:name="Medium Grid 1 Accent 2"/>
    <ns0:lsdException ns0:unhideWhenUsed="0" ns0:uiPriority="68" ns0:semiHidden="0" ns0:name="Medium Grid 2 Accent 2"/>
    <ns0:lsdException ns0:unhideWhenUsed="0" ns0:uiPriority="69" ns0:semiHidden="0" ns0:name="Medium Grid 3 Accent 2"/>
    <ns0:lsdException ns0:unhideWhenUsed="0" ns0:uiPriority="70" ns0:semiHidden="0" ns0:name="Dark List Accent 2"/>
    <ns0:lsdException ns0:unhideWhenUsed="0" ns0:uiPriority="71" ns0:semiHidden="0" ns0:name="Colorful Shading Accent 2"/>
    <ns0:lsdException ns0:unhideWhenUsed="0" ns0:uiPriority="72" ns0:semiHidden="0" ns0:name="Colorful List Accent 2"/>
    <ns0:lsdException ns0:unhideWhenUsed="0" ns0:uiPriority="73" ns0:semiHidden="0" ns0:name="Colorful Grid Accent 2"/>
    <ns0:lsdException ns0:unhideWhenUsed="0" ns0:uiPriority="60" ns0:semiHidden="0" ns0:name="Light Shading Accent 3"/>
    <ns0:lsdException ns0:unhideWhenUsed="0" ns0:uiPriority="61" ns0:semiHidden="0" ns0:name="Light List Accent 3"/>
    <ns0:lsdException ns0:unhideWhenUsed="0" ns0:uiPriority="62" ns0:semiHidden="0" ns0:name="Light Grid Accent 3"/>
    <ns0:lsdException ns0:unhideWhenUsed="0" ns0:uiPriority="63" ns0:semiHidden="0" ns0:name="Medium Shading 1 Accent 3"/>
    <ns0:lsdException ns0:unhideWhenUsed="0" ns0:uiPriority="64" ns0:semiHidden="0" ns0:name="Medium Shading 2 Accent 3"/>
    <ns0:lsdException ns0:unhideWhenUsed="0" ns0:uiPriority="65" ns0:semiHidden="0" ns0:name="Medium List 1 Accent 3"/>
    <ns0:lsdException ns0:unhideWhenUsed="0" ns0:uiPriority="66" ns0:semiHidden="0" ns0:name="Medium List 2 Accent 3"/>
    <ns0:lsdException ns0:unhideWhenUsed="0" ns0:uiPriority="67" ns0:semiHidden="0" ns0:name="Medium Grid 1 Accent 3"/>
    <ns0:lsdException ns0:unhideWhenUsed="0" ns0:uiPriority="68" ns0:semiHidden="0" ns0:name="Medium Grid 2 Accent 3"/>
    <ns0:lsdException ns0:unhideWhenUsed="0" ns0:uiPriority="69" ns0:semiHidden="0" ns0:name="Medium Grid 3 Accent 3"/>
    <ns0:lsdException ns0:unhideWhenUsed="0" ns0:uiPriority="70" ns0:semiHidden="0" ns0:name="Dark List Accent 3"/>
    <ns0:lsdException ns0:unhideWhenUsed="0" ns0:uiPriority="71" ns0:semiHidden="0" ns0:name="Colorful Shading Accent 3"/>
    <ns0:lsdException ns0:unhideWhenUsed="0" ns0:uiPriority="72" ns0:semiHidden="0" ns0:name="Colorful List Accent 3"/>
    <ns0:lsdException ns0:unhideWhenUsed="0" ns0:uiPriority="73" ns0:semiHidden="0" ns0:name="Colorful Grid Accent 3"/>
    <ns0:lsdException ns0:unhideWhenUsed="0" ns0:uiPriority="60" ns0:semiHidden="0" ns0:name="Light Shading Accent 4"/>
    <ns0:lsdException ns0:unhideWhenUsed="0" ns0:uiPriority="61" ns0:semiHidden="0" ns0:name="Light List Accent 4"/>
    <ns0:lsdException ns0:unhideWhenUsed="0" ns0:uiPriority="62" ns0:semiHidden="0" ns0:name="Light Grid Accent 4"/>
    <ns0:lsdException ns0:unhideWhenUsed="0" ns0:uiPriority="63" ns0:semiHidden="0" ns0:name="Medium Shading 1 Accent 4"/>
    <ns0:lsdException ns0:unhideWhenUsed="0" ns0:uiPriority="64" ns0:semiHidden="0" ns0:name="Medium Shading 2 Accent 4"/>
    <ns0:lsdException ns0:unhideWhenUsed="0" ns0:uiPriority="65" ns0:semiHidden="0" ns0:name="Medium List 1 Accent 4"/>
    <ns0:lsdException ns0:unhideWhenUsed="0" ns0:uiPriority="66" ns0:semiHidden="0" ns0:name="Medium List 2 Accent 4"/>
    <ns0:lsdException ns0:unhideWhenUsed="0" ns0:uiPriority="67" ns0:semiHidden="0" ns0:name="Medium Grid 1 Accent 4"/>
    <ns0:lsdException ns0:unhideWhenUsed="0" ns0:uiPriority="68" ns0:semiHidden="0" ns0:name="Medium Grid 2 Accent 4"/>
    <ns0:lsdException ns0:unhideWhenUsed="0" ns0:uiPriority="69" ns0:semiHidden="0" ns0:name="Medium Grid 3 Accent 4"/>
    <ns0:lsdException ns0:unhideWhenUsed="0" ns0:uiPriority="70" ns0:semiHidden="0" ns0:name="Dark List Accent 4"/>
    <ns0:lsdException ns0:unhideWhenUsed="0" ns0:uiPriority="71" ns0:semiHidden="0" ns0:name="Colorful Shading Accent 4"/>
    <ns0:lsdException ns0:unhideWhenUsed="0" ns0:uiPriority="72" ns0:semiHidden="0" ns0:name="Colorful List Accent 4"/>
    <ns0:lsdException ns0:unhideWhenUsed="0" ns0:uiPriority="73" ns0:semiHidden="0" ns0:name="Colorful Grid Accent 4"/>
    <ns0:lsdException ns0:unhideWhenUsed="0" ns0:uiPriority="60" ns0:semiHidden="0" ns0:name="Light Shading Accent 5"/>
    <ns0:lsdException ns0:unhideWhenUsed="0" ns0:uiPriority="61" ns0:semiHidden="0" ns0:name="Light List Accent 5"/>
    <ns0:lsdException ns0:unhideWhenUsed="0" ns0:uiPriority="62" ns0:semiHidden="0" ns0:name="Light Grid Accent 5"/>
    <ns0:lsdException ns0:unhideWhenUsed="0" ns0:uiPriority="63" ns0:semiHidden="0" ns0:name="Medium Shading 1 Accent 5"/>
    <ns0:lsdException ns0:unhideWhenUsed="0" ns0:uiPriority="64" ns0:semiHidden="0" ns0:name="Medium Shading 2 Accent 5"/>
    <ns0:lsdException ns0:unhideWhenUsed="0" ns0:uiPriority="65" ns0:semiHidden="0" ns0:name="Medium List 1 Accent 5"/>
    <ns0:lsdException ns0:unhideWhenUsed="0" ns0:uiPriority="66" ns0:semiHidden="0" ns0:name="Medium List 2 Accent 5"/>
    <ns0:lsdException ns0:unhideWhenUsed="0" ns0:uiPriority="67" ns0:semiHidden="0" ns0:name="Medium Grid 1 Accent 5"/>
    <ns0:lsdException ns0:unhideWhenUsed="0" ns0:uiPriority="68" ns0:semiHidden="0" ns0:name="Medium Grid 2 Accent 5"/>
    <ns0:lsdException ns0:unhideWhenUsed="0" ns0:uiPriority="69" ns0:semiHidden="0" ns0:name="Medium Grid 3 Accent 5"/>
    <ns0:lsdException ns0:unhideWhenUsed="0" ns0:uiPriority="70" ns0:semiHidden="0" ns0:name="Dark List Accent 5"/>
    <ns0:lsdException ns0:unhideWhenUsed="0" ns0:uiPriority="71" ns0:semiHidden="0" ns0:name="Colorful Shading Accent 5"/>
    <ns0:lsdException ns0:unhideWhenUsed="0" ns0:uiPriority="72" ns0:semiHidden="0" ns0:name="Colorful List Accent 5"/>
    <ns0:lsdException ns0:unhideWhenUsed="0" ns0:uiPriority="73" ns0:semiHidden="0" ns0:name="Colorful Grid Accent 5"/>
    <ns0:lsdException ns0:unhideWhenUsed="0" ns0:uiPriority="60" ns0:semiHidden="0" ns0:name="Light Shading Accent 6"/>
    <ns0:lsdException ns0:unhideWhenUsed="0" ns0:uiPriority="61" ns0:semiHidden="0" ns0:name="Light List Accent 6"/>
    <ns0:lsdException ns0:unhideWhenUsed="0" ns0:uiPriority="62" ns0:semiHidden="0" ns0:name="Light Grid Accent 6"/>
    <ns0:lsdException ns0:unhideWhenUsed="0" ns0:uiPriority="63" ns0:semiHidden="0" ns0:name="Medium Shading 1 Accent 6"/>
    <ns0:lsdException ns0:unhideWhenUsed="0" ns0:uiPriority="64" ns0:semiHidden="0" ns0:name="Medium Shading 2 Accent 6"/>
    <ns0:lsdException ns0:unhideWhenUsed="0" ns0:uiPriority="65" ns0:semiHidden="0" ns0:name="Medium List 1 Accent 6"/>
    <ns0:lsdException ns0:unhideWhenUsed="0" ns0:uiPriority="66" ns0:semiHidden="0" ns0:name="Medium List 2 Accent 6"/>
    <ns0:lsdException ns0:unhideWhenUsed="0" ns0:uiPriority="67" ns0:semiHidden="0" ns0:name="Medium Grid 1 Accent 6"/>
    <ns0:lsdException ns0:unhideWhenUsed="0" ns0:uiPriority="68" ns0:semiHidden="0" ns0:name="Medium Grid 2 Accent 6"/>
    <ns0:lsdException ns0:unhideWhenUsed="0" ns0:uiPriority="69" ns0:semiHidden="0" ns0:name="Medium Grid 3 Accent 6"/>
    <ns0:lsdException ns0:unhideWhenUsed="0" ns0:uiPriority="70" ns0:semiHidden="0" ns0:name="Dark List Accent 6"/>
    <ns0:lsdException ns0:unhideWhenUsed="0" ns0:uiPriority="71" ns0:semiHidden="0" ns0:name="Colorful Shading Accent 6"/>
    <ns0:lsdException ns0:unhideWhenUsed="0" ns0:uiPriority="72" ns0:semiHidden="0" ns0:name="Colorful List Accent 6"/>
    <ns0:lsdException ns0:unhideWhenUsed="0" ns0:uiPriority="73" ns0:semiHidden="0" ns0:name="Colorful Grid Accent 6"/>
  </ns0:latentStyles>
  <ns0:style ns0:type="paragraph" ns0:default="1" ns0:styleId="1">
    <ns0:name ns0:val="Normal"/>
    <ns0:qFormat/>
    <ns0:uiPriority ns0:val="0"/>
    <ns0:pPr>
      <ns0:widowControl ns0:val="0"/>
      <ns0:spacing ns0:line="283" ns0:lineRule="auto" ns0:after="100"/>
      <ns0:jc ns0:val="both"/>
    </ns0:pPr>
    <ns0:rPr>
      <ns0:rFonts ns0:asciiTheme="minorHAnsi" ns0:hAnsiTheme="minorHAnsi" ns0:eastAsiaTheme="minorEastAsia" ns0:cstheme="minorBidi" ns0:ascii="Noto Sans SC" ns0:hAnsi="Noto Sans SC" ns0:eastAsia="Noto Sans SC"/>
      <ns0:sz ns0:val="21"/>
      <ns0:szCs ns0:val="22"/>
    </ns0:rPr>
  </ns0:style>
  <ns0:style ns0:type="paragraph" ns0:styleId="2">
    <ns0:name ns0:val="heading 1"/>
    <ns0:basedOn ns0:val="1"/>
    <ns0:next ns0:val="1"/>
    <ns0:qFormat/>
    <ns0:uiPriority ns0:val="0"/>
    <ns0:pPr>
      <ns0:keepNext/>
      <ns0:keepLines/>
      <ns0:spacing ns0:before="150" ns0:beforeLines="150" ns0:after="100" ns0:afterLines="50" ns0:line="283" ns0:lineRule="auto"/>
      <ns0:outlineLvl ns0:val="0"/>
    </ns0:pPr>
    <ns0:rPr>
      <ns0:rFonts ns0:ascii="Noto Sans SC" ns0:hAnsi="Noto Sans SC" ns0:eastAsia="Noto Sans SC"/>
      <ns0:b/>
      <ns0:bCs/>
      <ns0:kern ns0:val="44"/>
      <ns0:sz ns0:val="21"/>
      <ns0:szCs ns0:val="44"/>
    </ns0:rPr>
  </ns0:style>
  <ns0:style ns0:type="paragraph" ns0:styleId="3">
    <ns0:name ns0:val="heading 2"/>
    <ns0:basedOn ns0:val="1"/>
    <ns0:next ns0:val="1"/>
    <ns0:unhideWhenUsed/>
    <ns0:qFormat/>
    <ns0:uiPriority ns0:val="0"/>
    <ns0:pPr>
      <ns0:keepNext/>
      <ns0:keepLines/>
      <ns0:spacing ns0:before="260" ns0:beforeLines="0" ns0:beforeAutospacing="0" ns0:after="100" ns0:afterLines="0" ns0:afterAutospacing="0" ns0:line="283" ns0:lineRule="auto"/>
      <ns0:outlineLvl ns0:val="1"/>
    </ns0:pPr>
    <ns0:rPr>
      <ns0:rFonts ns0:ascii="Noto Sans SC" ns0:hAnsi="Noto Sans SC" ns0:eastAsia="Noto Sans SC"/>
      <ns0:b/>
      <ns0:sz ns0:val="21"/>
    </ns0:rPr>
  </ns0:style>
  <ns0:style ns0:type="character" ns0:default="1" ns0:styleId="12">
    <ns0:name ns0:val="Default Paragraph Font"/>
    <ns0:semiHidden/>
    <ns0:qFormat/>
    <ns0:uiPriority ns0:val="0"/>
  </ns0:style>
  <ns0:style ns0:type="table" ns0:default="1" ns0:styleId="11">
    <ns0:name ns0:val="Normal Table"/>
    <ns0:semiHidden/>
    <ns0:qFormat/>
    <ns0:uiPriority ns0:val="0"/>
    <ns0:tblPr>
      <ns0:tblCellMar>
        <ns0:top ns0:w="0" ns0:type="dxa"/>
        <ns0:left ns0:w="108" ns0:type="dxa"/>
        <ns0:bottom ns0:w="0" ns0:type="dxa"/>
        <ns0:right ns0:w="108" ns0:type="dxa"/>
      </ns0:tblCellMar>
    </ns0:tblPr>
  </ns0:style>
  <ns0:style ns0:type="paragraph" ns0:styleId="4">
    <ns0:name ns0:val="Body Text"/>
    <ns0:basedOn ns0:val="1"/>
    <ns0:qFormat/>
    <ns0:uiPriority ns0:val="0"/>
    <ns0:pPr>
      <ns0:overflowPunct ns0:val="0"/>
      <ns0:autoSpaceDE ns0:val="0"/>
      <ns0:autoSpaceDN ns0:val="0"/>
      <ns0:adjustRightInd ns0:val="0"/>
      <ns0:spacing ns0:before="120" ns0:after="100" ns0:line="283" ns0:lineRule="auto"/>
      <ns0:ind ns0:left="2520"/>
      <ns0:jc ns0:val="left"/>
      <ns0:textAlignment ns0:val="baseline"/>
    </ns0:pPr>
    <ns0:rPr>
      <ns0:rFonts ns0:ascii="Noto Sans SC" ns0:hAnsi="Noto Sans SC" ns0:eastAsia="Noto Sans SC"/>
      <ns0:kern ns0:val="0"/>
      <ns0:sz ns0:val="21"/>
    </ns0:rPr>
  </ns0:style>
  <ns0:style ns0:type="paragraph" ns0:styleId="5">
    <ns0:name ns0:val="toc 3"/>
    <ns0:basedOn ns0:val="1"/>
    <ns0:next ns0:val="1"/>
    <ns0:qFormat/>
    <ns0:uiPriority ns0:val="39"/>
    <ns0:pPr>
      <ns0:ind ns0:left="420"/>
      <ns0:jc ns0:val="left"/>
    </ns0:pPr>
    <ns0:rPr>
      <ns0:iCs/>
      <ns0:sz ns0:val="20"/>
    </ns0:rPr>
  </ns0:style>
  <ns0:style ns0:type="paragraph" ns0:styleId="6">
    <ns0:name ns0:val="footer"/>
    <ns0:basedOn ns0:val="1"/>
    <ns0:qFormat/>
    <ns0:uiPriority ns0:val="99"/>
    <ns0:pPr>
      <ns0:tabs>
        <ns0:tab ns0:val="center" ns0:pos="4153"/>
        <ns0:tab ns0:val="right" ns0:pos="8306"/>
      </ns0:tabs>
      <ns0:snapToGrid ns0:val="0"/>
      <ns0:jc ns0:val="left"/>
    </ns0:pPr>
    <ns0:rPr>
      <ns0:sz ns0:val="18"/>
      <ns0:szCs ns0:val="18"/>
    </ns0:rPr>
  </ns0:style>
  <ns0:style ns0:type="paragraph" ns0:styleId="7">
    <ns0:name ns0:val="header"/>
    <ns0:basedOn ns0:val="1"/>
    <ns0:qFormat/>
    <ns0:uiPriority ns0:val="99"/>
    <ns0:pPr>
      <ns0:tabs>
        <ns0:tab ns0:val="center" ns0:pos="4153"/>
        <ns0:tab ns0:val="right" ns0:pos="8306"/>
      </ns0:tabs>
      <ns0:snapToGrid ns0:val="0"/>
      <ns0:jc ns0:val="center"/>
    </ns0:pPr>
    <ns0:rPr>
      <ns0:sz ns0:val="18"/>
      <ns0:szCs ns0:val="18"/>
    </ns0:rPr>
  </ns0:style>
  <ns0:style ns0:type="paragraph" ns0:styleId="8">
    <ns0:name ns0:val="toc 1"/>
    <ns0:basedOn ns0:val="1"/>
    <ns0:next ns0:val="1"/>
    <ns0:qFormat/>
    <ns0:uiPriority ns0:val="39"/>
    <ns0:pPr>
      <ns0:tabs>
        <ns0:tab ns0:val="right" ns0:leader="dot" ns0:pos="8302"/>
      </ns0:tabs>
      <ns0:spacing ns0:before="120" ns0:after="120"/>
    </ns0:pPr>
    <ns0:rPr>
      <ns0:b/>
      <ns0:bCs/>
      <ns0:caps/>
      <ns0:sz ns0:val="20"/>
    </ns0:rPr>
  </ns0:style>
  <ns0:style ns0:type="paragraph" ns0:styleId="9">
    <ns0:name ns0:val="toc 2"/>
    <ns0:basedOn ns0:val="1"/>
    <ns0:next ns0:val="1"/>
    <ns0:qFormat/>
    <ns0:uiPriority ns0:val="39"/>
    <ns0:pPr>
      <ns0:tabs>
        <ns0:tab ns0:val="right" ns0:leader="dot" ns0:pos="8296"/>
      </ns0:tabs>
      <ns0:jc ns0:val="left"/>
    </ns0:pPr>
    <ns0:rPr>
      <ns0:smallCaps/>
      <ns0:sz ns0:val="20"/>
    </ns0:rPr>
  </ns0:style>
  <ns0:style ns0:type="paragraph" ns0:styleId="10">
    <ns0:name ns0:val="Normal (Web)"/>
    <ns0:basedOn ns0:val="1"/>
    <ns0:uiPriority ns0:val="0"/>
    <ns0:rPr>
      <ns0:sz ns0:val="24"/>
    </ns0:rPr>
  </ns0:style>
  <ns0:style ns0:type="character" ns0:styleId="13">
    <ns0:name ns0:val="Strong"/>
    <ns0:basedOn ns0:val="12"/>
    <ns0:qFormat/>
    <ns0:uiPriority ns0:val="0"/>
    <ns0:rPr>
      <ns0:b/>
    </ns0:rPr>
  </ns0:style>
  <ns0:style ns0:type="character" ns0:styleId="14">
    <ns0:name ns0:val="Hyperlink"/>
    <ns0:qFormat/>
    <ns0:uiPriority ns0:val="99"/>
    <ns0:rPr>
      <ns0:color ns0:val="0000FF"/>
      <ns0:u ns0:val="single"/>
    </ns0:rPr>
  </ns0:style>
  <ns0:style ns0:type="paragraph" ns0:customStyle="1" ns0:styleId="15">
    <ns0:name ns0:val="Title Bar"/>
    <ns0:basedOn ns0:val="1"/>
    <ns0:qFormat/>
    <ns0:uiPriority ns0:val="0"/>
    <ns0:pPr>
      <ns0:keepNext/>
      <ns0:pageBreakBefore/>
      <ns0:shd ns0:val="solid" ns0:color="auto" ns0:fill="auto"/>
      <ns0:overflowPunct ns0:val="0"/>
      <ns0:autoSpaceDE ns0:val="0"/>
      <ns0:autoSpaceDN ns0:val="0"/>
      <ns0:adjustRightInd ns0:val="0"/>
      <ns0:spacing ns0:before="1680"/>
      <ns0:ind ns0:left="2520" ns0:right="720"/>
      <ns0:jc ns0:val="left"/>
      <ns0:textAlignment ns0:val="baseline"/>
    </ns0:pPr>
    <ns0:rPr>
      <ns0:rFonts ns0:ascii="宋体"/>
      <ns0:kern ns0:val="0"/>
      <ns0:sz ns0:val="36"/>
    </ns0:rPr>
  </ns0:style>
  <ns0:style ns0:type="character" ns0:customStyle="1" ns0:styleId="16">
    <ns0:name ns0:val="Highlighted Variable"/>
    <ns0:qFormat/>
    <ns0:uiPriority ns0:val="0"/>
    <ns0:rPr>
      <ns0:color ns0:val="0000FF"/>
      <ns0:sz ns0:val="21"/>
    </ns0:rPr>
  </ns0:style>
  <ns0:style ns0:type="paragraph" ns0:customStyle="1" ns0:styleId="17">
    <ns0:name ns0:val="Table Heading"/>
    <ns0:basedOn ns0:val="18"/>
    <ns0:qFormat/>
    <ns0:uiPriority ns0:val="0"/>
    <ns0:pPr>
      <ns0:spacing ns0:before="120" ns0:after="120"/>
    </ns0:pPr>
    <ns0:rPr>
      <ns0:b/>
    </ns0:rPr>
  </ns0:style>
  <ns0:style ns0:type="paragraph" ns0:customStyle="1" ns0:styleId="18">
    <ns0:name ns0:val="Table Text"/>
    <ns0:basedOn ns0:val="1"/>
    <ns0:qFormat/>
    <ns0:uiPriority ns0:val="0"/>
    <ns0:pPr>
      <ns0:keepLines/>
      <ns0:overflowPunct ns0:val="0"/>
      <ns0:autoSpaceDE ns0:val="0"/>
      <ns0:autoSpaceDN ns0:val="0"/>
      <ns0:adjustRightInd ns0:val="0"/>
      <ns0:jc ns0:val="left"/>
      <ns0:textAlignment ns0:val="baseline"/>
    </ns0:pPr>
    <ns0:rPr>
      <ns0:rFonts ns0:ascii="宋体"/>
      <ns0:kern ns0:val="0"/>
      <ns0:sz ns0:val="16"/>
    </ns0:rPr>
  </ns0:style>
  <ns0:style ns0:type="paragraph" ns0:customStyle="1" ns0:styleId="19">
    <ns0:name ns0:val="_Style 8"/>
    <ns0:basedOn ns0:val="2"/>
    <ns0:next ns0:val="1"/>
    <ns0:qFormat/>
    <ns0:uiPriority ns0:val="39"/>
    <ns0:pPr>
      <ns0:widowControl/>
      <ns0:spacing ns0:before="480" ns0:line="276" ns0:lineRule="auto"/>
      <ns0:jc ns0:val="left"/>
      <ns0:outlineLvl ns0:val="9"/>
    </ns0:pPr>
    <ns0:rPr>
      <ns0:rFonts ns0:ascii="Cambria" ns0:hAnsi="Cambria" ns0:eastAsia="宋体" ns0:cs="Times New Roman"/>
      <ns0:color ns0:val="365F91"/>
      <ns0:kern ns0:val="0"/>
      <ns0:sz ns0:val="28"/>
      <ns0:szCs ns0:val="28"/>
    </ns0:rPr>
  </ns0:style>
</ns0: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 Id="rId15" Type="http://schemas.openxmlformats.org/officeDocument/2006/relationships/header" Target="header5.xml"/><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ns0:theme xmlns:ns0="http://schemas.openxmlformats.org/drawingml/2006/main" name="Office">
  <ns0:themeElements>
    <ns0:clrScheme name="Office">
      <ns0:dk1>
        <ns0:sysClr val="windowText" lastClr="000000"/>
      </ns0:dk1>
      <ns0:lt1>
        <ns0:sysClr val="window" lastClr="FFFFFF"/>
      </ns0:lt1>
      <ns0:dk2>
        <ns0:srgbClr val="1F497D"/>
      </ns0:dk2>
      <ns0:lt2>
        <ns0:srgbClr val="EEECE1"/>
      </ns0:lt2>
      <ns0:accent1>
        <ns0:srgbClr val="4F81BD"/>
      </ns0:accent1>
      <ns0:accent2>
        <ns0:srgbClr val="C0504D"/>
      </ns0:accent2>
      <ns0:accent3>
        <ns0:srgbClr val="9BBB59"/>
      </ns0:accent3>
      <ns0:accent4>
        <ns0:srgbClr val="8064A2"/>
      </ns0:accent4>
      <ns0:accent5>
        <ns0:srgbClr val="4BACC6"/>
      </ns0:accent5>
      <ns0:accent6>
        <ns0:srgbClr val="F79646"/>
      </ns0:accent6>
      <ns0:hlink>
        <ns0:srgbClr val="0000FF"/>
      </ns0:hlink>
      <ns0:folHlink>
        <ns0:srgbClr val="800080"/>
      </ns0:folHlink>
    </ns0:clrScheme>
    <ns0:fontScheme name="Office">
      <ns0:majorFont>
        <ns0:latin typeface="Cambria"/>
        <ns0:ea typeface=""/>
        <ns0:cs typeface=""/>
        <ns0:font script="Jpan" typeface="ＭＳ ゴシック"/>
        <ns0:font script="Hang" typeface="맑은 고딕"/>
        <ns0:font script="Hans" typeface="宋体"/>
        <ns0:font script="Hant" typeface="新細明體"/>
        <ns0:font script="Arab" typeface="Times New Roman"/>
        <ns0:font script="Hebr" typeface="Times New Roman"/>
        <ns0:font script="Thai" typeface="Angsana New"/>
        <ns0:font script="Ethi" typeface="Nyala"/>
        <ns0:font script="Beng" typeface="Vrinda"/>
        <ns0:font script="Gujr" typeface="Shruti"/>
        <ns0:font script="Khmr" typeface="MoolBoran"/>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Times New Roman"/>
        <ns0:font script="Uigh" typeface="Microsoft Uighur"/>
        <ns0:font script="Geor" typeface="Sylfaen"/>
      </ns0:majorFont>
      <ns0:minorFont>
        <ns0:latin typeface="Calibri"/>
        <ns0:ea typeface=""/>
        <ns0:cs typeface=""/>
        <ns0:font script="Jpan" typeface="ＭＳ 明朝"/>
        <ns0:font script="Hang" typeface="맑은 고딕"/>
        <ns0:font script="Hans" typeface="宋体"/>
        <ns0:font script="Hant" typeface="新細明體"/>
        <ns0:font script="Arab" typeface="Arial"/>
        <ns0:font script="Hebr" typeface="Arial"/>
        <ns0:font script="Thai" typeface="Cordia New"/>
        <ns0:font script="Ethi" typeface="Nyala"/>
        <ns0:font script="Beng" typeface="Vrinda"/>
        <ns0:font script="Gujr" typeface="Shruti"/>
        <ns0:font script="Khmr" typeface="DaunPenh"/>
        <ns0:font script="Knda" typeface="Tunga"/>
        <ns0:font script="Guru" typeface="Raavi"/>
        <ns0:font script="Cans" typeface="Euphemia"/>
        <ns0:font script="Cher" typeface="Plantagenet Cherokee"/>
        <ns0:font script="Yiii" typeface="Microsoft Yi Baiti"/>
        <ns0:font script="Tibt" typeface="Microsoft Himalaya"/>
        <ns0:font script="Thaa" typeface="MV Boli"/>
        <ns0:font script="Deva" typeface="Mangal"/>
        <ns0:font script="Telu" typeface="Gautami"/>
        <ns0:font script="Taml" typeface="Latha"/>
        <ns0:font script="Syrc" typeface="Estrangelo Edessa"/>
        <ns0:font script="Orya" typeface="Kalinga"/>
        <ns0:font script="Mlym" typeface="Kartika"/>
        <ns0:font script="Laoo" typeface="DokChampa"/>
        <ns0:font script="Sinh" typeface="Iskoola Pota"/>
        <ns0:font script="Mong" typeface="Mongolian Baiti"/>
        <ns0:font script="Viet" typeface="Arial"/>
        <ns0:font script="Uigh" typeface="Microsoft Uighur"/>
        <ns0:font script="Geor" typeface="Sylfaen"/>
      </ns0:minorFont>
    </ns0:fontScheme>
    <ns0:fmtScheme name="Office">
      <ns0:fillStyleLst>
        <ns0:solidFill>
          <ns0:schemeClr val="phClr"/>
        </ns0:solidFill>
        <ns0:gradFill rotWithShape="1">
          <ns0:gsLst>
            <ns0:gs pos="0">
              <ns0:schemeClr val="phClr">
                <ns0:tint val="50000"/>
                <ns0:satMod val="300000"/>
              </ns0:schemeClr>
            </ns0:gs>
            <ns0:gs pos="35000">
              <ns0:schemeClr val="phClr">
                <ns0:tint val="37000"/>
                <ns0:satMod val="300000"/>
              </ns0:schemeClr>
            </ns0:gs>
            <ns0:gs pos="100000">
              <ns0:schemeClr val="phClr">
                <ns0:tint val="15000"/>
                <ns0:satMod val="350000"/>
              </ns0:schemeClr>
            </ns0:gs>
          </ns0:gsLst>
          <ns0:lin ang="16200000" scaled="1"/>
        </ns0:gradFill>
        <ns0:gradFill rotWithShape="1">
          <ns0:gsLst>
            <ns0:gs pos="0">
              <ns0:schemeClr val="phClr">
                <ns0:shade val="51000"/>
                <ns0:satMod val="130000"/>
              </ns0:schemeClr>
            </ns0:gs>
            <ns0:gs pos="80000">
              <ns0:schemeClr val="phClr">
                <ns0:shade val="93000"/>
                <ns0:satMod val="130000"/>
              </ns0:schemeClr>
            </ns0:gs>
            <ns0:gs pos="100000">
              <ns0:schemeClr val="phClr">
                <ns0:shade val="94000"/>
                <ns0:satMod val="135000"/>
              </ns0:schemeClr>
            </ns0:gs>
          </ns0:gsLst>
          <ns0:lin ang="16200000" scaled="0"/>
        </ns0:gradFill>
      </ns0:fillStyleLst>
      <ns0:lnStyleLst>
        <ns0:ln w="9525" cap="flat" cmpd="sng" algn="ctr">
          <ns0:solidFill>
            <ns0:schemeClr val="phClr">
              <ns0:shade val="95000"/>
              <ns0:satMod val="105000"/>
            </ns0:schemeClr>
          </ns0:solidFill>
          <ns0:prstDash val="solid"/>
        </ns0:ln>
        <ns0:ln w="25400" cap="flat" cmpd="sng" algn="ctr">
          <ns0:solidFill>
            <ns0:schemeClr val="phClr"/>
          </ns0:solidFill>
          <ns0:prstDash val="solid"/>
        </ns0:ln>
        <ns0:ln w="38100" cap="flat" cmpd="sng" algn="ctr">
          <ns0:solidFill>
            <ns0:schemeClr val="phClr"/>
          </ns0:solidFill>
          <ns0:prstDash val="solid"/>
        </ns0:ln>
      </ns0:lnStyleLst>
      <ns0:effectStyleLst>
        <ns0:effectStyle>
          <ns0:effectLst>
            <ns0:outerShdw blurRad="40000" dist="20000" dir="5400000" rotWithShape="0">
              <ns0:srgbClr val="000000">
                <ns0:alpha val="38000"/>
              </ns0:srgbClr>
            </ns0:outerShdw>
          </ns0:effectLst>
        </ns0:effectStyle>
        <ns0:effectStyle>
          <ns0:effectLst>
            <ns0:outerShdw blurRad="40000" dist="23000" dir="5400000" rotWithShape="0">
              <ns0:srgbClr val="000000">
                <ns0:alpha val="35000"/>
              </ns0:srgbClr>
            </ns0:outerShdw>
          </ns0:effectLst>
        </ns0:effectStyle>
        <ns0:effectStyle>
          <ns0:effectLst>
            <ns0:outerShdw blurRad="40000" dist="23000" dir="5400000" rotWithShape="0">
              <ns0:srgbClr val="000000">
                <ns0:alpha val="35000"/>
              </ns0:srgbClr>
            </ns0:outerShdw>
          </ns0:effectLst>
          <ns0:scene3d>
            <ns0:camera prst="orthographicFront">
              <ns0:rot lat="0" lon="0" rev="0"/>
            </ns0:camera>
            <ns0:lightRig rig="threePt" dir="t">
              <ns0:rot lat="0" lon="0" rev="1200000"/>
            </ns0:lightRig>
          </ns0:scene3d>
          <ns0:sp3d>
            <ns0:bevelT w="63500" h="25400"/>
          </ns0:sp3d>
        </ns0:effectStyle>
      </ns0:effectStyleLst>
      <ns0:bgFillStyleLst>
        <ns0:solidFill>
          <ns0:schemeClr val="phClr"/>
        </ns0:solidFill>
        <ns0:gradFill rotWithShape="1">
          <ns0:gsLst>
            <ns0:gs pos="0">
              <ns0:schemeClr val="phClr">
                <ns0:tint val="40000"/>
                <ns0:satMod val="350000"/>
              </ns0:schemeClr>
            </ns0:gs>
            <ns0:gs pos="40000">
              <ns0:schemeClr val="phClr">
                <ns0:tint val="45000"/>
                <ns0:satMod val="350000"/>
                <ns0:shade val="99000"/>
              </ns0:schemeClr>
            </ns0:gs>
            <ns0:gs pos="100000">
              <ns0:schemeClr val="phClr">
                <ns0:shade val="20000"/>
                <ns0:satMod val="255000"/>
              </ns0:schemeClr>
            </ns0:gs>
          </ns0:gsLst>
          <ns0:path path="circle">
            <ns0:fillToRect l="50000" t="-80000" r="50000" b="180000"/>
          </ns0:path>
        </ns0:gradFill>
        <ns0:gradFill rotWithShape="1">
          <ns0:gsLst>
            <ns0:gs pos="0">
              <ns0:schemeClr val="phClr">
                <ns0:tint val="80000"/>
                <ns0:satMod val="300000"/>
              </ns0:schemeClr>
            </ns0:gs>
            <ns0:gs pos="100000">
              <ns0:schemeClr val="phClr">
                <ns0:shade val="30000"/>
                <ns0:satMod val="200000"/>
              </ns0:schemeClr>
            </ns0:gs>
          </ns0:gsLst>
          <ns0:path path="circle">
            <ns0:fillToRect l="50000" t="50000" r="50000" b="50000"/>
          </ns0:path>
        </ns0:gradFill>
      </ns0:bgFillStyleLst>
    </ns0:fmtScheme>
  </ns0:themeElements>
  <ns0:objectDefaults/>
</ns0: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4099"/>
    <customShpInfo spid="_x0000_s4097"/>
    <customShpInfo spid="_x0000_s4100"/>
    <customShpInfo spid="_x0000_s4103"/>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Pages>
  <Words>28338</Words>
  <Characters>29804</Characters>
  <TotalTime>3</TotalTime>
  <ScaleCrop>false</ScaleCrop>
  <LinksUpToDate>false</LinksUpToDate>
  <CharactersWithSpaces>30452</CharactersWithSpaces>
  <Application>WPS Office_12.1.25195.25195_F1E327BC-269C-435d-A152-05C5408002CA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2025-10-30T14:48:00Z</dcterms:created>
  <dc:creator>Apache POI</dc:creator>
  <cp:lastModifiedBy>WPS_1664499562</cp:lastModifiedBy>
  <dcterms:modified xsi:type="dcterms:W3CDTF">2026-06-24T18:14:07Z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eyJoZGlkIjoiZmQ0NzgyMmIxNjdkNTQ2ZmIzODRlMGYxNzhkOTQyNDYiLCJ1c2VySWQiOiIxNDE3MTgxNDAwIn0=</vt:lpwstr>
  </property>
  <property fmtid="{D5CDD505-2E9C-101B-9397-08002B2CF9AE}" pid="3" name="KSOProductBuildVer">
    <vt:lpwstr>2052-12.1.25195.25195</vt:lpwstr>
  </property>
  <property fmtid="{D5CDD505-2E9C-101B-9397-08002B2CF9AE}" pid="4" name="ICV">
    <vt:lpwstr>38BE0C51775F4C39568AD769BE4F85AF_43</vt:lpwstr>
  </property>
</Properties>
</file>