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Notes to Future Programmers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Some notes and tips we have for future programmers who try to attempt something similar to this are: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to get a good start on your program to set the pace for the rest of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focus into making the program more scaleable for the future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not to spend too much time on one portion of the program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