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A0A3">
      <w:pPr>
        <w:jc w:val="center"/>
      </w:pPr>
      <w:r>
        <w:rPr>
          <w:b/>
          <w:color w:val="1A1759"/>
          <w:sz w:val="44"/>
        </w:rPr>
        <w:t>探海灵眸 Oceanus</w:t>
      </w:r>
      <w:r>
        <w:rPr>
          <w:b/>
          <w:color w:val="1A1759"/>
          <w:sz w:val="44"/>
        </w:rPr>
        <w:br w:type="textWrapping"/>
      </w:r>
      <w:r>
        <w:rPr>
          <w:b/>
          <w:color w:val="1A1759"/>
          <w:sz w:val="44"/>
        </w:rPr>
        <w:t>外部证据取证执行手册</w:t>
      </w:r>
    </w:p>
    <w:p w14:paraId="7556EDBD">
      <w:pPr>
        <w:jc w:val="center"/>
      </w:pPr>
      <w:r>
        <w:rPr>
          <w:color w:val="52525B"/>
          <w:sz w:val="22"/>
        </w:rPr>
        <w:t>访谈 · 询价 · 试点意向 ｜ 目标：</w:t>
      </w:r>
      <w:r>
        <w:rPr>
          <w:color w:val="52525B"/>
          <w:sz w:val="22"/>
          <w:highlight w:val="yellow"/>
        </w:rPr>
        <w:t xml:space="preserve">10 月 </w:t>
      </w:r>
      <w:r>
        <w:rPr>
          <w:rFonts w:hint="eastAsia"/>
          <w:color w:val="52525B"/>
          <w:sz w:val="22"/>
          <w:highlight w:val="yellow"/>
          <w:lang w:val="en-US" w:eastAsia="zh-CN"/>
        </w:rPr>
        <w:t>10</w:t>
      </w:r>
      <w:r>
        <w:rPr>
          <w:color w:val="52525B"/>
          <w:sz w:val="22"/>
          <w:highlight w:val="yellow"/>
        </w:rPr>
        <w:t xml:space="preserve"> 日前</w:t>
      </w:r>
      <w:r>
        <w:rPr>
          <w:color w:val="52525B"/>
          <w:sz w:val="22"/>
        </w:rPr>
        <w:t>全部到手</w:t>
      </w:r>
    </w:p>
    <w:p w14:paraId="2E8BC5C4">
      <w:pPr>
        <w:jc w:val="center"/>
      </w:pPr>
      <w:r>
        <w:rPr>
          <w:color w:val="52525B"/>
          <w:sz w:val="17"/>
        </w:rPr>
        <w:t>版本 1.0 ｜ 2026-10-07 ｜ 上游：《外部证据_48小时行动卡》《用户访谈模板》《供应商询价模板》</w:t>
      </w:r>
    </w:p>
    <w:p w14:paraId="0DC1CAB2">
      <w:pPr>
        <w:pStyle w:val="3"/>
      </w:pPr>
      <w:r>
        <w:t>一、这件事为什么重要（1 分钟看完）</w:t>
      </w:r>
    </w:p>
    <w:p w14:paraId="2760198E">
      <w:r>
        <w:rPr>
          <w:b w:val="0"/>
          <w:sz w:val="21"/>
        </w:rPr>
        <w:t>连江创新创业大赛目前工程和演示都是强项，唯一的大缺口是商业证据为 0：0 份访谈、0 份询价、0 个试点意向。评委对一个「说得很完整但没跟任何真实用户聊过」的创业项目，商业维度最多给一半分。补齐这三样东西，总评预计能从 62 分推到 74 分区间——这是当前投入产出比最高的动作。</w:t>
      </w:r>
    </w:p>
    <w:p w14:paraId="04218996">
      <w:r>
        <w:rPr>
          <w:b/>
          <w:sz w:val="21"/>
        </w:rPr>
        <w:t>我们的目标（全部为真实一手证据）：</w:t>
      </w:r>
    </w:p>
    <w:p w14:paraId="12B28024">
      <w:pPr>
        <w:pStyle w:val="16"/>
      </w:pPr>
      <w:r>
        <w:t>5–10 份真实访谈（电话 15–20 分钟一场即可）</w:t>
      </w:r>
    </w:p>
    <w:p w14:paraId="78DFA83C">
      <w:pPr>
        <w:pStyle w:val="16"/>
      </w:pPr>
      <w:r>
        <w:t>1 份以上供应商书面报价（1688 上一晚就能拿到）</w:t>
      </w:r>
    </w:p>
    <w:p w14:paraId="1F8F4C7D">
      <w:pPr>
        <w:pStyle w:val="16"/>
      </w:pPr>
      <w:r>
        <w:t>1 份试点意向记录（微信文字回复即可起步）</w:t>
      </w:r>
    </w:p>
    <w:p w14:paraId="4F81EFFB">
      <w:r>
        <w:rPr>
          <w:b/>
          <w:sz w:val="21"/>
        </w:rPr>
        <w:t>唯一的红线：</w:t>
      </w:r>
    </w:p>
    <w:p w14:paraId="6E3E18C9">
      <w:r>
        <w:rPr>
          <w:b w:val="0"/>
          <w:sz w:val="21"/>
        </w:rPr>
        <w:t>所有材料必须来自真实的人和真实的供应商。任何「帮忙生成一份访谈记录」的做法都被禁止——连江是县级赛，评委就是本地人，马鼻镇、黄岐镇海渔站就那么几个人，评委自己可能就认识。编造的访谈细节（潮汐、鱼汛、清运车次）一个追问就穿帮；被识破的后果不是扣分，是取消资格并连累我们 1061 项测试、机械臂实物这些真实资产全部失去评委信任。</w:t>
      </w:r>
    </w:p>
    <w:p w14:paraId="48323704">
      <w:pPr>
        <w:pStyle w:val="3"/>
      </w:pPr>
      <w:r>
        <w:t>二、任务总览与排期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6DF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714A569">
            <w:pPr>
              <w:spacing w:after="0" w:line="240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2379" w:type="dxa"/>
          </w:tcPr>
          <w:p w14:paraId="1C561845">
            <w:pPr>
              <w:spacing w:after="0" w:line="240" w:lineRule="auto"/>
            </w:pPr>
            <w:r>
              <w:rPr>
                <w:b/>
                <w:sz w:val="19"/>
              </w:rPr>
              <w:t>交付物（最小完成标准）</w:t>
            </w:r>
          </w:p>
        </w:tc>
        <w:tc>
          <w:tcPr>
            <w:tcW w:w="2379" w:type="dxa"/>
          </w:tcPr>
          <w:p w14:paraId="304242BD">
            <w:pPr>
              <w:spacing w:after="0" w:line="240" w:lineRule="auto"/>
            </w:pPr>
            <w:r>
              <w:rPr>
                <w:b/>
                <w:sz w:val="19"/>
              </w:rPr>
              <w:t>建议完成日</w:t>
            </w:r>
          </w:p>
        </w:tc>
        <w:tc>
          <w:tcPr>
            <w:tcW w:w="2379" w:type="dxa"/>
          </w:tcPr>
          <w:p w14:paraId="3E25DAC0">
            <w:pPr>
              <w:spacing w:after="0" w:line="240" w:lineRule="auto"/>
            </w:pPr>
            <w:r>
              <w:rPr>
                <w:b/>
                <w:sz w:val="19"/>
              </w:rPr>
              <w:t>做完后交给谁</w:t>
            </w:r>
          </w:p>
        </w:tc>
      </w:tr>
      <w:tr w14:paraId="518DA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13CC6A9">
            <w:pPr>
              <w:spacing w:after="0" w:line="240" w:lineRule="auto"/>
              <w:jc w:val="center"/>
            </w:pPr>
            <w:r>
              <w:rPr>
                <w:sz w:val="19"/>
              </w:rPr>
              <w:t>访谈（最重）</w:t>
            </w:r>
          </w:p>
        </w:tc>
        <w:tc>
          <w:tcPr>
            <w:tcW w:w="2379" w:type="dxa"/>
          </w:tcPr>
          <w:p w14:paraId="24EC1E8E">
            <w:pPr>
              <w:spacing w:after="0" w:line="240" w:lineRule="auto"/>
              <w:jc w:val="center"/>
            </w:pPr>
            <w:r>
              <w:rPr>
                <w:sz w:val="19"/>
              </w:rPr>
              <w:t>5 份以上访谈记录表，每份含对象、日期、8 题简答、1 句原文引述</w:t>
            </w:r>
          </w:p>
        </w:tc>
        <w:tc>
          <w:tcPr>
            <w:tcW w:w="2379" w:type="dxa"/>
          </w:tcPr>
          <w:p w14:paraId="0E29D4DB">
            <w:pPr>
              <w:spacing w:after="0" w:line="240" w:lineRule="auto"/>
              <w:jc w:val="center"/>
            </w:pPr>
            <w:r>
              <w:rPr>
                <w:sz w:val="19"/>
              </w:rPr>
              <w:t>10-09 前</w:t>
            </w:r>
          </w:p>
        </w:tc>
        <w:tc>
          <w:tcPr>
            <w:tcW w:w="2379" w:type="dxa"/>
          </w:tcPr>
          <w:p w14:paraId="0E4C3627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Liii</w:t>
            </w:r>
          </w:p>
        </w:tc>
      </w:tr>
      <w:tr w14:paraId="2FA3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235920D">
            <w:pPr>
              <w:spacing w:after="0" w:line="240" w:lineRule="auto"/>
              <w:jc w:val="center"/>
            </w:pPr>
            <w:r>
              <w:rPr>
                <w:sz w:val="19"/>
              </w:rPr>
              <w:t>询价（最容易）</w:t>
            </w:r>
          </w:p>
        </w:tc>
        <w:tc>
          <w:tcPr>
            <w:tcW w:w="2379" w:type="dxa"/>
          </w:tcPr>
          <w:p w14:paraId="0596733E">
            <w:pPr>
              <w:spacing w:after="0" w:line="240" w:lineRule="auto"/>
              <w:jc w:val="center"/>
            </w:pPr>
            <w:r>
              <w:rPr>
                <w:sz w:val="19"/>
              </w:rPr>
              <w:t>5 家以上询价记录 + 1 份以上含价格的报价截图</w:t>
            </w:r>
          </w:p>
        </w:tc>
        <w:tc>
          <w:tcPr>
            <w:tcW w:w="2379" w:type="dxa"/>
          </w:tcPr>
          <w:p w14:paraId="13C0FBFC">
            <w:pPr>
              <w:spacing w:after="0" w:line="240" w:lineRule="auto"/>
              <w:jc w:val="center"/>
            </w:pPr>
            <w:r>
              <w:rPr>
                <w:sz w:val="19"/>
              </w:rPr>
              <w:t>10-08 晚</w:t>
            </w:r>
          </w:p>
        </w:tc>
        <w:tc>
          <w:tcPr>
            <w:tcW w:w="2379" w:type="dxa"/>
          </w:tcPr>
          <w:p w14:paraId="4FBE51EE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Liii</w:t>
            </w:r>
            <w:bookmarkStart w:id="0" w:name="_GoBack"/>
            <w:bookmarkEnd w:id="0"/>
          </w:p>
        </w:tc>
      </w:tr>
      <w:tr w14:paraId="3F6D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3E05C8E9">
            <w:pPr>
              <w:spacing w:after="0" w:line="240" w:lineRule="auto"/>
              <w:jc w:val="center"/>
            </w:pPr>
            <w:r>
              <w:rPr>
                <w:sz w:val="19"/>
              </w:rPr>
              <w:t>试点意向（顺带做）</w:t>
            </w:r>
          </w:p>
        </w:tc>
        <w:tc>
          <w:tcPr>
            <w:tcW w:w="2379" w:type="dxa"/>
          </w:tcPr>
          <w:p w14:paraId="4E4F7A40">
            <w:pPr>
              <w:spacing w:after="0" w:line="240" w:lineRule="auto"/>
              <w:jc w:val="center"/>
            </w:pPr>
            <w:r>
              <w:rPr>
                <w:sz w:val="19"/>
              </w:rPr>
              <w:t>1 条带日期和对方身份的微信/会议记录</w:t>
            </w:r>
          </w:p>
        </w:tc>
        <w:tc>
          <w:tcPr>
            <w:tcW w:w="2379" w:type="dxa"/>
          </w:tcPr>
          <w:p w14:paraId="74FBAF6F">
            <w:pPr>
              <w:spacing w:after="0" w:line="240" w:lineRule="auto"/>
              <w:jc w:val="center"/>
            </w:pPr>
            <w:r>
              <w:rPr>
                <w:sz w:val="19"/>
              </w:rPr>
              <w:t>10-1</w:t>
            </w:r>
            <w:r>
              <w:rPr>
                <w:rFonts w:hint="eastAsia"/>
                <w:sz w:val="19"/>
                <w:lang w:val="en-US" w:eastAsia="zh-CN"/>
              </w:rPr>
              <w:t>0</w:t>
            </w:r>
            <w:r>
              <w:rPr>
                <w:sz w:val="19"/>
              </w:rPr>
              <w:t xml:space="preserve"> 前</w:t>
            </w:r>
          </w:p>
        </w:tc>
        <w:tc>
          <w:tcPr>
            <w:tcW w:w="2379" w:type="dxa"/>
          </w:tcPr>
          <w:p w14:paraId="579B9323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Liii</w:t>
            </w:r>
          </w:p>
        </w:tc>
      </w:tr>
    </w:tbl>
    <w:p w14:paraId="4FF6E516">
      <w:r>
        <w:rPr>
          <w:b w:val="0"/>
          <w:sz w:val="21"/>
        </w:rPr>
        <w:t>推荐节奏：第一天（10-08）白天打电话约访谈 + 晚上发 1688 询价；第二天（10-09）做完访谈并填记录表；访谈时顺带提试点意向。打电话全部安排在工作日上午 9:00–11:00 或下午 15:00–17:00。</w:t>
      </w:r>
    </w:p>
    <w:p w14:paraId="36F567BF">
      <w:pPr>
        <w:pStyle w:val="3"/>
      </w:pPr>
      <w:r>
        <w:t>三、任务一：5 份真实访谈（照着做就行）</w:t>
      </w:r>
    </w:p>
    <w:p w14:paraId="3B42DF2E">
      <w:pPr>
        <w:pStyle w:val="4"/>
      </w:pPr>
      <w:r>
        <w:t>3.1 找谁：按这个优先级凑 5 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E22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D1E3283">
            <w:pPr>
              <w:spacing w:after="0" w:line="240" w:lineRule="auto"/>
            </w:pPr>
            <w:r>
              <w:rPr>
                <w:b/>
                <w:sz w:val="19"/>
              </w:rPr>
              <w:t>代号</w:t>
            </w:r>
          </w:p>
        </w:tc>
        <w:tc>
          <w:tcPr>
            <w:tcW w:w="2379" w:type="dxa"/>
          </w:tcPr>
          <w:p w14:paraId="7E4699AA">
            <w:pPr>
              <w:spacing w:after="0" w:line="240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379" w:type="dxa"/>
          </w:tcPr>
          <w:p w14:paraId="197C25A5">
            <w:pPr>
              <w:spacing w:after="0" w:line="240" w:lineRule="auto"/>
            </w:pPr>
            <w:r>
              <w:rPr>
                <w:b/>
                <w:sz w:val="19"/>
              </w:rPr>
              <w:t>要几份</w:t>
            </w:r>
          </w:p>
        </w:tc>
        <w:tc>
          <w:tcPr>
            <w:tcW w:w="2379" w:type="dxa"/>
          </w:tcPr>
          <w:p w14:paraId="78EA31B1">
            <w:pPr>
              <w:spacing w:after="0" w:line="240" w:lineRule="auto"/>
            </w:pPr>
            <w:r>
              <w:rPr>
                <w:b/>
                <w:sz w:val="19"/>
              </w:rPr>
              <w:t>问什么重点</w:t>
            </w:r>
          </w:p>
        </w:tc>
      </w:tr>
      <w:tr w14:paraId="510E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7A2A539">
            <w:pPr>
              <w:spacing w:after="0" w:line="240" w:lineRule="auto"/>
            </w:pPr>
            <w:r>
              <w:rPr>
                <w:sz w:val="19"/>
              </w:rPr>
              <w:t>A</w:t>
            </w:r>
          </w:p>
        </w:tc>
        <w:tc>
          <w:tcPr>
            <w:tcW w:w="2379" w:type="dxa"/>
          </w:tcPr>
          <w:p w14:paraId="7DC69560">
            <w:pPr>
              <w:spacing w:after="0" w:line="240" w:lineRule="auto"/>
            </w:pPr>
            <w:r>
              <w:rPr>
                <w:sz w:val="19"/>
              </w:rPr>
              <w:t>乡镇海渔站（马鼻/黄岐/筱埕镇）</w:t>
            </w:r>
          </w:p>
        </w:tc>
        <w:tc>
          <w:tcPr>
            <w:tcW w:w="2379" w:type="dxa"/>
          </w:tcPr>
          <w:p w14:paraId="076D7765">
            <w:pPr>
              <w:spacing w:after="0" w:line="240" w:lineRule="auto"/>
            </w:pPr>
            <w:r>
              <w:rPr>
                <w:sz w:val="19"/>
              </w:rPr>
              <w:t>≥2</w:t>
            </w:r>
          </w:p>
        </w:tc>
        <w:tc>
          <w:tcPr>
            <w:tcW w:w="2379" w:type="dxa"/>
          </w:tcPr>
          <w:p w14:paraId="21662820">
            <w:pPr>
              <w:spacing w:after="0" w:line="240" w:lineRule="auto"/>
            </w:pPr>
            <w:r>
              <w:rPr>
                <w:sz w:val="19"/>
              </w:rPr>
              <w:t>治理流程、经费、考核验收</w:t>
            </w:r>
          </w:p>
        </w:tc>
      </w:tr>
      <w:tr w14:paraId="0392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0A13E0D">
            <w:pPr>
              <w:spacing w:after="0" w:line="240" w:lineRule="auto"/>
            </w:pPr>
            <w:r>
              <w:rPr>
                <w:sz w:val="19"/>
              </w:rPr>
              <w:t>B</w:t>
            </w:r>
          </w:p>
        </w:tc>
        <w:tc>
          <w:tcPr>
            <w:tcW w:w="2379" w:type="dxa"/>
          </w:tcPr>
          <w:p w14:paraId="4FC9CBE4">
            <w:pPr>
              <w:spacing w:after="0" w:line="240" w:lineRule="auto"/>
            </w:pPr>
            <w:r>
              <w:rPr>
                <w:sz w:val="19"/>
              </w:rPr>
              <w:t>县海洋与渔业局</w:t>
            </w:r>
          </w:p>
        </w:tc>
        <w:tc>
          <w:tcPr>
            <w:tcW w:w="2379" w:type="dxa"/>
          </w:tcPr>
          <w:p w14:paraId="6C3A4D81">
            <w:pPr>
              <w:spacing w:after="0" w:line="240" w:lineRule="auto"/>
            </w:pPr>
            <w:r>
              <w:rPr>
                <w:sz w:val="19"/>
              </w:rPr>
              <w:t>≥1</w:t>
            </w:r>
          </w:p>
        </w:tc>
        <w:tc>
          <w:tcPr>
            <w:tcW w:w="2379" w:type="dxa"/>
          </w:tcPr>
          <w:p w14:paraId="4749D21C">
            <w:pPr>
              <w:spacing w:after="0" w:line="240" w:lineRule="auto"/>
            </w:pPr>
            <w:r>
              <w:rPr>
                <w:sz w:val="19"/>
              </w:rPr>
              <w:t>政策、预算科目、试点意愿</w:t>
            </w:r>
          </w:p>
        </w:tc>
      </w:tr>
      <w:tr w14:paraId="005F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36ABDDF">
            <w:pPr>
              <w:spacing w:after="0" w:line="240" w:lineRule="auto"/>
            </w:pPr>
            <w:r>
              <w:rPr>
                <w:sz w:val="19"/>
              </w:rPr>
              <w:t>C</w:t>
            </w:r>
          </w:p>
        </w:tc>
        <w:tc>
          <w:tcPr>
            <w:tcW w:w="2379" w:type="dxa"/>
          </w:tcPr>
          <w:p w14:paraId="50683A17">
            <w:pPr>
              <w:spacing w:after="0" w:line="240" w:lineRule="auto"/>
            </w:pPr>
            <w:r>
              <w:rPr>
                <w:sz w:val="19"/>
              </w:rPr>
              <w:t>海上环卫/清运队/志愿队</w:t>
            </w:r>
          </w:p>
        </w:tc>
        <w:tc>
          <w:tcPr>
            <w:tcW w:w="2379" w:type="dxa"/>
          </w:tcPr>
          <w:p w14:paraId="5AA64AFB">
            <w:pPr>
              <w:spacing w:after="0" w:line="240" w:lineRule="auto"/>
            </w:pPr>
            <w:r>
              <w:rPr>
                <w:sz w:val="19"/>
              </w:rPr>
              <w:t>≥2</w:t>
            </w:r>
          </w:p>
        </w:tc>
        <w:tc>
          <w:tcPr>
            <w:tcW w:w="2379" w:type="dxa"/>
          </w:tcPr>
          <w:p w14:paraId="1E0FC557">
            <w:pPr>
              <w:spacing w:after="0" w:line="240" w:lineRule="auto"/>
            </w:pPr>
            <w:r>
              <w:rPr>
                <w:sz w:val="19"/>
              </w:rPr>
              <w:t>作业成本、一天打捞量、结算方式</w:t>
            </w:r>
          </w:p>
        </w:tc>
      </w:tr>
      <w:tr w14:paraId="038B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118F0F79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2379" w:type="dxa"/>
          </w:tcPr>
          <w:p w14:paraId="20967EAF">
            <w:pPr>
              <w:spacing w:after="0" w:line="240" w:lineRule="auto"/>
            </w:pPr>
            <w:r>
              <w:rPr>
                <w:sz w:val="19"/>
              </w:rPr>
              <w:t>养殖户/参与收捡的渔民</w:t>
            </w:r>
          </w:p>
        </w:tc>
        <w:tc>
          <w:tcPr>
            <w:tcW w:w="2379" w:type="dxa"/>
          </w:tcPr>
          <w:p w14:paraId="4396FC2A">
            <w:pPr>
              <w:spacing w:after="0" w:line="240" w:lineRule="auto"/>
            </w:pPr>
            <w:r>
              <w:rPr>
                <w:sz w:val="19"/>
              </w:rPr>
              <w:t>≥2（可后补）</w:t>
            </w:r>
          </w:p>
        </w:tc>
        <w:tc>
          <w:tcPr>
            <w:tcW w:w="2379" w:type="dxa"/>
          </w:tcPr>
          <w:p w14:paraId="3E4ED444">
            <w:pPr>
              <w:spacing w:after="0" w:line="240" w:lineRule="auto"/>
            </w:pPr>
            <w:r>
              <w:rPr>
                <w:sz w:val="19"/>
              </w:rPr>
              <w:t>补贴兑现、上报渠道</w:t>
            </w:r>
          </w:p>
        </w:tc>
      </w:tr>
    </w:tbl>
    <w:p w14:paraId="4BF64FAF">
      <w:r>
        <w:rPr>
          <w:b w:val="0"/>
          <w:sz w:val="21"/>
        </w:rPr>
        <w:t>凑不满 A 类就多用 C 类顶上；5 份里 A+C 至少 4 份，因为成本和验收信息都在这两类人手里。</w:t>
      </w:r>
    </w:p>
    <w:p w14:paraId="6D69312C">
      <w:pPr>
        <w:pStyle w:val="4"/>
      </w:pPr>
      <w:r>
        <w:t>3.2 电话从哪来：官方核验过的号码（2026-09-30 官网核验）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FA8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628AA32">
            <w:pPr>
              <w:spacing w:after="0" w:line="240" w:lineRule="auto"/>
            </w:pPr>
            <w:r>
              <w:rPr>
                <w:b/>
                <w:sz w:val="19"/>
              </w:rPr>
              <w:t>单位</w:t>
            </w:r>
          </w:p>
        </w:tc>
        <w:tc>
          <w:tcPr>
            <w:tcW w:w="3173" w:type="dxa"/>
          </w:tcPr>
          <w:p w14:paraId="399A8F23">
            <w:pPr>
              <w:spacing w:after="0" w:line="240" w:lineRule="auto"/>
            </w:pPr>
            <w:r>
              <w:rPr>
                <w:b/>
                <w:sz w:val="19"/>
              </w:rPr>
              <w:t>电话</w:t>
            </w:r>
          </w:p>
        </w:tc>
        <w:tc>
          <w:tcPr>
            <w:tcW w:w="3173" w:type="dxa"/>
          </w:tcPr>
          <w:p w14:paraId="757E29E3">
            <w:pPr>
              <w:spacing w:after="0" w:line="240" w:lineRule="auto"/>
            </w:pPr>
            <w:r>
              <w:rPr>
                <w:b/>
                <w:sz w:val="19"/>
              </w:rPr>
              <w:t>备注</w:t>
            </w:r>
          </w:p>
        </w:tc>
      </w:tr>
      <w:tr w14:paraId="52BE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F7D42E2">
            <w:pPr>
              <w:spacing w:after="0" w:line="240" w:lineRule="auto"/>
            </w:pPr>
            <w:r>
              <w:rPr>
                <w:sz w:val="19"/>
              </w:rPr>
              <w:t>县海洋与渔业局（B 类首选）</w:t>
            </w:r>
          </w:p>
        </w:tc>
        <w:tc>
          <w:tcPr>
            <w:tcW w:w="3173" w:type="dxa"/>
          </w:tcPr>
          <w:p w14:paraId="465BD860">
            <w:pPr>
              <w:spacing w:after="0" w:line="240" w:lineRule="auto"/>
            </w:pPr>
            <w:r>
              <w:rPr>
                <w:sz w:val="19"/>
              </w:rPr>
              <w:t>0591-26232597</w:t>
            </w:r>
          </w:p>
        </w:tc>
        <w:tc>
          <w:tcPr>
            <w:tcW w:w="3173" w:type="dxa"/>
          </w:tcPr>
          <w:p w14:paraId="09DA1D1B">
            <w:pPr>
              <w:spacing w:after="0" w:line="240" w:lineRule="auto"/>
            </w:pPr>
            <w:r>
              <w:rPr>
                <w:sz w:val="19"/>
              </w:rPr>
              <w:t>问海漂垃圾治理专班或生态科</w:t>
            </w:r>
          </w:p>
        </w:tc>
      </w:tr>
      <w:tr w14:paraId="7E824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87FE51A">
            <w:pPr>
              <w:spacing w:after="0" w:line="240" w:lineRule="auto"/>
            </w:pPr>
            <w:r>
              <w:rPr>
                <w:sz w:val="19"/>
              </w:rPr>
              <w:t>马鼻镇人民政府（A 类）</w:t>
            </w:r>
          </w:p>
        </w:tc>
        <w:tc>
          <w:tcPr>
            <w:tcW w:w="3173" w:type="dxa"/>
          </w:tcPr>
          <w:p w14:paraId="11DAD291">
            <w:pPr>
              <w:spacing w:after="0" w:line="240" w:lineRule="auto"/>
            </w:pPr>
            <w:r>
              <w:rPr>
                <w:sz w:val="19"/>
              </w:rPr>
              <w:t>0591-26371059</w:t>
            </w:r>
          </w:p>
        </w:tc>
        <w:tc>
          <w:tcPr>
            <w:tcW w:w="3173" w:type="dxa"/>
          </w:tcPr>
          <w:p w14:paraId="315FF694">
            <w:pPr>
              <w:spacing w:after="0" w:line="240" w:lineRule="auto"/>
            </w:pPr>
            <w:r>
              <w:rPr>
                <w:sz w:val="19"/>
              </w:rPr>
              <w:t>请转海渔站</w:t>
            </w:r>
          </w:p>
        </w:tc>
      </w:tr>
      <w:tr w14:paraId="08B2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B7A230C">
            <w:pPr>
              <w:spacing w:after="0" w:line="240" w:lineRule="auto"/>
            </w:pPr>
            <w:r>
              <w:rPr>
                <w:sz w:val="19"/>
              </w:rPr>
              <w:t>黄岐镇人民政府（A 类）</w:t>
            </w:r>
          </w:p>
        </w:tc>
        <w:tc>
          <w:tcPr>
            <w:tcW w:w="3173" w:type="dxa"/>
          </w:tcPr>
          <w:p w14:paraId="037595EA">
            <w:pPr>
              <w:spacing w:after="0" w:line="240" w:lineRule="auto"/>
            </w:pPr>
            <w:r>
              <w:rPr>
                <w:sz w:val="19"/>
              </w:rPr>
              <w:t>0591-26401147（党政办）</w:t>
            </w:r>
          </w:p>
        </w:tc>
        <w:tc>
          <w:tcPr>
            <w:tcW w:w="3173" w:type="dxa"/>
          </w:tcPr>
          <w:p w14:paraId="131214AE">
            <w:pPr>
              <w:spacing w:after="0" w:line="240" w:lineRule="auto"/>
            </w:pPr>
            <w:r>
              <w:rPr>
                <w:sz w:val="19"/>
              </w:rPr>
              <w:t>请转海渔站</w:t>
            </w:r>
          </w:p>
        </w:tc>
      </w:tr>
      <w:tr w14:paraId="0E99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712CD9D">
            <w:pPr>
              <w:spacing w:after="0" w:line="240" w:lineRule="auto"/>
            </w:pPr>
            <w:r>
              <w:rPr>
                <w:sz w:val="19"/>
              </w:rPr>
              <w:t>筱埕镇人民政府（A 类）</w:t>
            </w:r>
          </w:p>
        </w:tc>
        <w:tc>
          <w:tcPr>
            <w:tcW w:w="3173" w:type="dxa"/>
          </w:tcPr>
          <w:p w14:paraId="72422644">
            <w:pPr>
              <w:spacing w:after="0" w:line="240" w:lineRule="auto"/>
            </w:pPr>
            <w:r>
              <w:rPr>
                <w:sz w:val="19"/>
              </w:rPr>
              <w:t>0591-26471273</w:t>
            </w:r>
          </w:p>
        </w:tc>
        <w:tc>
          <w:tcPr>
            <w:tcW w:w="3173" w:type="dxa"/>
          </w:tcPr>
          <w:p w14:paraId="66FCD2FF">
            <w:pPr>
              <w:spacing w:after="0" w:line="240" w:lineRule="auto"/>
            </w:pPr>
            <w:r>
              <w:rPr>
                <w:sz w:val="19"/>
              </w:rPr>
              <w:t>请转海渔站</w:t>
            </w:r>
          </w:p>
        </w:tc>
      </w:tr>
      <w:tr w14:paraId="0AF3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4F00B6A">
            <w:pPr>
              <w:spacing w:after="0" w:line="240" w:lineRule="auto"/>
            </w:pPr>
            <w:r>
              <w:rPr>
                <w:sz w:val="19"/>
              </w:rPr>
              <w:t>县城管执法局（环卫口）</w:t>
            </w:r>
          </w:p>
        </w:tc>
        <w:tc>
          <w:tcPr>
            <w:tcW w:w="3173" w:type="dxa"/>
          </w:tcPr>
          <w:p w14:paraId="42792614">
            <w:pPr>
              <w:spacing w:after="0" w:line="240" w:lineRule="auto"/>
            </w:pPr>
            <w:r>
              <w:rPr>
                <w:sz w:val="19"/>
              </w:rPr>
              <w:t>0591-26238959</w:t>
            </w:r>
          </w:p>
        </w:tc>
        <w:tc>
          <w:tcPr>
            <w:tcW w:w="3173" w:type="dxa"/>
          </w:tcPr>
          <w:p w14:paraId="31A0FC92">
            <w:pPr>
              <w:spacing w:after="0" w:line="240" w:lineRule="auto"/>
            </w:pPr>
            <w:r>
              <w:rPr>
                <w:sz w:val="19"/>
              </w:rPr>
              <w:t>海上环卫作业线索；不对口就问该找谁</w:t>
            </w:r>
          </w:p>
        </w:tc>
      </w:tr>
      <w:tr w14:paraId="5C2E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0AAC69D">
            <w:pPr>
              <w:spacing w:after="0" w:line="240" w:lineRule="auto"/>
            </w:pPr>
            <w:r>
              <w:rPr>
                <w:sz w:val="19"/>
              </w:rPr>
              <w:t>县政府办（兜底转接）</w:t>
            </w:r>
          </w:p>
        </w:tc>
        <w:tc>
          <w:tcPr>
            <w:tcW w:w="3173" w:type="dxa"/>
          </w:tcPr>
          <w:p w14:paraId="3F822071">
            <w:pPr>
              <w:spacing w:after="0" w:line="240" w:lineRule="auto"/>
            </w:pPr>
            <w:r>
              <w:rPr>
                <w:sz w:val="19"/>
              </w:rPr>
              <w:t>0591-26232303</w:t>
            </w:r>
          </w:p>
        </w:tc>
        <w:tc>
          <w:tcPr>
            <w:tcW w:w="3173" w:type="dxa"/>
          </w:tcPr>
          <w:p w14:paraId="706588EB">
            <w:pPr>
              <w:spacing w:after="0" w:line="240" w:lineRule="auto"/>
            </w:pPr>
            <w:r>
              <w:rPr>
                <w:sz w:val="19"/>
              </w:rPr>
              <w:t>实在找不到对口单位时用</w:t>
            </w:r>
          </w:p>
        </w:tc>
      </w:tr>
    </w:tbl>
    <w:p w14:paraId="42F10268">
      <w:r>
        <w:rPr>
          <w:b w:val="0"/>
          <w:sz w:val="21"/>
        </w:rPr>
        <w:t>C 类、D 类的联系方式优先问 A/B 类访谈对象要（「清运是哪个队伍在做？方便给我个联系方式吗？」），或去码头、渔排区现场找人聊。每个电话打不通就换下一个镇，不要在一个号码上耗。</w:t>
      </w:r>
    </w:p>
    <w:p w14:paraId="66F4DC79">
      <w:pPr>
        <w:pStyle w:val="4"/>
      </w:pPr>
      <w:r>
        <w:t>3.3 电话怎么打：完整对话流程（逐句照念）</w:t>
      </w:r>
    </w:p>
    <w:p w14:paraId="4C5E9CA5">
      <w:r>
        <w:rPr>
          <w:b/>
          <w:sz w:val="21"/>
        </w:rPr>
        <w:t>第一句（接线员接起后）：</w:t>
      </w:r>
    </w:p>
    <w:p w14:paraId="048A07B1">
      <w:pPr>
        <w:ind w:left="340"/>
      </w:pPr>
      <w:r>
        <w:rPr>
          <w:b/>
        </w:rPr>
        <w:t>【话术】</w:t>
      </w:r>
      <w:r>
        <w:rPr>
          <w:color w:val="3C2ECA"/>
        </w:rPr>
        <w:t>您好，麻烦问一下海渔站（或对应部门）是这个电话吗？我是福州理工学院的学生，我们团队在参加连江县「数启海洋」创新创业大赛，想跟站里老师约 15 分钟，请教几个海漂垃圾治理的实际流程问题，方便帮忙转一下吗？</w:t>
      </w:r>
    </w:p>
    <w:p w14:paraId="7C92F15E">
      <w:r>
        <w:rPr>
          <w:b/>
          <w:sz w:val="21"/>
        </w:rPr>
        <w:t>对方问「具体要问什么」时：</w:t>
      </w:r>
    </w:p>
    <w:p w14:paraId="6DE05221">
      <w:pPr>
        <w:ind w:left="340"/>
      </w:pPr>
      <w:r>
        <w:rPr>
          <w:b/>
        </w:rPr>
        <w:t>【话术】</w:t>
      </w:r>
      <w:r>
        <w:rPr>
          <w:color w:val="3C2ECA"/>
        </w:rPr>
        <w:t>就想了解三个事：现在垃圾从发现到清理完是怎么走的流程、大概花多少钱、上级怎么验收。就现状调研，不涉及任何产品推销。</w:t>
      </w:r>
    </w:p>
    <w:p w14:paraId="08B0D503">
      <w:r>
        <w:rPr>
          <w:b/>
          <w:sz w:val="21"/>
        </w:rPr>
        <w:t>对方问「是不是推销/要卖东西」时：</w:t>
      </w:r>
    </w:p>
    <w:p w14:paraId="76EF500B">
      <w:pPr>
        <w:ind w:left="340"/>
      </w:pPr>
      <w:r>
        <w:rPr>
          <w:b/>
        </w:rPr>
        <w:t>【话术】</w:t>
      </w:r>
      <w:r>
        <w:rPr>
          <w:color w:val="3C2ECA"/>
        </w:rPr>
        <w:t>不是的，我们全程不谈任何产品，就是学生调研学习，最后材料只用在我们参赛的计划书里，引用前会再跟您确认。</w:t>
      </w:r>
    </w:p>
    <w:p w14:paraId="514DDB44">
      <w:r>
        <w:rPr>
          <w:b/>
          <w:sz w:val="21"/>
        </w:rPr>
        <w:t>约时间时（二选一，别问「您什么时候有空」）：</w:t>
      </w:r>
    </w:p>
    <w:p w14:paraId="33A847C4">
      <w:pPr>
        <w:ind w:left="340"/>
      </w:pPr>
      <w:r>
        <w:rPr>
          <w:b/>
        </w:rPr>
        <w:t>【话术】</w:t>
      </w:r>
      <w:r>
        <w:rPr>
          <w:color w:val="3C2ECA"/>
        </w:rPr>
        <w:t>那您看明天上午十点还是下午三点方便？电话聊就行，15 分钟。</w:t>
      </w:r>
    </w:p>
    <w:p w14:paraId="6719AB17">
      <w:r>
        <w:rPr>
          <w:b/>
          <w:sz w:val="21"/>
        </w:rPr>
        <w:t>要点：</w:t>
      </w:r>
    </w:p>
    <w:p w14:paraId="6F1D2D35">
      <w:pPr>
        <w:pStyle w:val="16"/>
      </w:pPr>
      <w:r>
        <w:t>报名字、学校、赛事名称（「数启海洋」连江县首届创新创业大赛），这三样说完对方基本不会怀疑身份。</w:t>
      </w:r>
    </w:p>
    <w:p w14:paraId="78DE4C54">
      <w:pPr>
        <w:pStyle w:val="16"/>
      </w:pPr>
      <w:r>
        <w:t>电话里只约时间，不做正式访谈——细节问题留到正式访谈时问。</w:t>
      </w:r>
    </w:p>
    <w:p w14:paraId="3534C173">
      <w:pPr>
        <w:pStyle w:val="16"/>
      </w:pPr>
      <w:r>
        <w:t>约到后立刻问：「方便加个微信吗？材料发您参考，到时微信语音也行。」</w:t>
      </w:r>
    </w:p>
    <w:p w14:paraId="450ADD8B">
      <w:pPr>
        <w:pStyle w:val="16"/>
      </w:pPr>
      <w:r>
        <w:t>建议提前找指导老师开 2–3 份学校介绍信（盖学院公章），部分单位要求公函才接受调研——这是最常见的一道坎，提前准备能救场。</w:t>
      </w:r>
    </w:p>
    <w:p w14:paraId="4A23205E">
      <w:pPr>
        <w:pStyle w:val="4"/>
      </w:pPr>
      <w:r>
        <w:t>3.4 访谈谈什么：8 个问题（照这个顺序问）</w:t>
      </w:r>
    </w:p>
    <w:p w14:paraId="2A328FB4">
      <w:pPr>
        <w:pStyle w:val="14"/>
      </w:pPr>
      <w:r>
        <w:t>现在海漂垃圾从发现到清理完成，整个流程是怎么走的？（谁发现、谁派单、谁去清）</w:t>
      </w:r>
    </w:p>
    <w:p w14:paraId="4E063E8C">
      <w:pPr>
        <w:pStyle w:val="14"/>
      </w:pPr>
      <w:r>
        <w:t>主要靠什么方式发现垃圾？巡查、群众上报还是上级交办？盲区主要在哪里？</w:t>
      </w:r>
    </w:p>
    <w:p w14:paraId="4547B459">
      <w:pPr>
        <w:pStyle w:val="14"/>
      </w:pPr>
      <w:r>
        <w:t>一年在清运上大概花多少钱？都花在哪些科目？（人工、船油、补贴、外包……听对方大概量级即可）</w:t>
      </w:r>
    </w:p>
    <w:p w14:paraId="657428BA">
      <w:pPr>
        <w:pStyle w:val="14"/>
      </w:pPr>
      <w:r>
        <w:t>打捞队伍一天大概能出多少吨？一个人一天成本大概什么水平？</w:t>
      </w:r>
    </w:p>
    <w:p w14:paraId="7E8B77F4">
      <w:pPr>
        <w:pStyle w:val="14"/>
      </w:pPr>
      <w:r>
        <w:t>有没有出过发现不及时、或者派单扯皮的问题？能举个例子吗？</w:t>
      </w:r>
    </w:p>
    <w:p w14:paraId="73F419A1">
      <w:pPr>
        <w:pStyle w:val="14"/>
      </w:pPr>
      <w:r>
        <w:t>上级怎么考核？要交什么材料（清理量、照片、报表）？怎么算闭环？</w:t>
      </w:r>
    </w:p>
    <w:p w14:paraId="0F226623">
      <w:pPr>
        <w:pStyle w:val="14"/>
      </w:pPr>
      <w:r>
        <w:t>如果有一种服务能自动发现垃圾、自动派单、自动出报表，您觉得乡镇这边会怎么个用法？</w:t>
      </w:r>
    </w:p>
    <w:p w14:paraId="470087B8">
      <w:pPr>
        <w:pStyle w:val="14"/>
      </w:pPr>
      <w:r>
        <w:t>按点位收监测费、按吨收清理费，两种方式您觉得哪种更现实？</w:t>
      </w:r>
    </w:p>
    <w:p w14:paraId="09DF1D65">
      <w:r>
        <w:rPr>
          <w:b/>
          <w:sz w:val="21"/>
        </w:rPr>
        <w:t>追问技巧：对方每答一题，追问一句「大概是什么量级/能举个例子吗」。我们要的不是标准答案，是具体数字和原话。</w:t>
      </w:r>
    </w:p>
    <w:p w14:paraId="41705BD1">
      <w:pPr>
        <w:pStyle w:val="4"/>
      </w:pPr>
      <w:r>
        <w:t>3.5 访谈中必须守的规矩</w:t>
      </w:r>
    </w:p>
    <w:p w14:paraId="38EEF7C6">
      <w:pPr>
        <w:pStyle w:val="16"/>
      </w:pPr>
      <w:r>
        <w:t>录音先问授权：「方便录个音吗？就我自己整理用。」对方拒绝就手写记录。</w:t>
      </w:r>
    </w:p>
    <w:p w14:paraId="247AC91C">
      <w:pPr>
        <w:pStyle w:val="16"/>
      </w:pPr>
      <w:r>
        <w:t>记不住就如实记「未提及/未确认」——这一栏留白是诚实的体现，不扣分。</w:t>
      </w:r>
    </w:p>
    <w:p w14:paraId="1D87C9C0">
      <w:pPr>
        <w:pStyle w:val="16"/>
      </w:pPr>
      <w:r>
        <w:t>原文和自己的归纳分开记：对方原话加引号，自己的理解另起一行。</w:t>
      </w:r>
    </w:p>
    <w:p w14:paraId="7941716D">
      <w:pPr>
        <w:pStyle w:val="16"/>
      </w:pPr>
      <w:r>
        <w:t>全程不引导。禁问「您愿不愿意买」；只问「您觉得会怎么用、怎么付费」。</w:t>
      </w:r>
    </w:p>
    <w:p w14:paraId="62644B91">
      <w:pPr>
        <w:pStyle w:val="4"/>
      </w:pPr>
      <w:r>
        <w:t>3.6 访谈后 30 分钟内：填记录表（一场一页）</w:t>
      </w:r>
    </w:p>
    <w:p w14:paraId="0A3A2F8E">
      <w:r>
        <w:rPr>
          <w:b w:val="0"/>
          <w:sz w:val="21"/>
        </w:rPr>
        <w:t>每场访谈按下面格式填一页（电子版即可，Word 或 Markdown 都行），当晚发总控：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E60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C2F3F7C">
            <w:pPr>
              <w:spacing w:after="0" w:line="240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4759" w:type="dxa"/>
          </w:tcPr>
          <w:p w14:paraId="49E49EAF">
            <w:pPr>
              <w:spacing w:after="0" w:line="240" w:lineRule="auto"/>
            </w:pPr>
            <w:r>
              <w:rPr>
                <w:b/>
                <w:sz w:val="19"/>
              </w:rPr>
              <w:t>填法（示例）</w:t>
            </w:r>
          </w:p>
        </w:tc>
      </w:tr>
      <w:tr w14:paraId="2E67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7827D39">
            <w:pPr>
              <w:spacing w:after="0" w:line="240" w:lineRule="auto"/>
            </w:pPr>
            <w:r>
              <w:rPr>
                <w:sz w:val="19"/>
              </w:rPr>
              <w:t>访谈编号</w:t>
            </w:r>
          </w:p>
        </w:tc>
        <w:tc>
          <w:tcPr>
            <w:tcW w:w="4759" w:type="dxa"/>
          </w:tcPr>
          <w:p w14:paraId="690A5DA9">
            <w:pPr>
              <w:spacing w:after="0" w:line="240" w:lineRule="auto"/>
            </w:pPr>
            <w:r>
              <w:rPr>
                <w:sz w:val="19"/>
              </w:rPr>
              <w:t>IV-2026-001（依次递增）</w:t>
            </w:r>
          </w:p>
        </w:tc>
      </w:tr>
      <w:tr w14:paraId="2533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8076E3A">
            <w:pPr>
              <w:spacing w:after="0" w:line="240" w:lineRule="auto"/>
            </w:pPr>
            <w:r>
              <w:rPr>
                <w:sz w:val="19"/>
              </w:rPr>
              <w:t>日期/方式</w:t>
            </w:r>
          </w:p>
        </w:tc>
        <w:tc>
          <w:tcPr>
            <w:tcW w:w="4759" w:type="dxa"/>
          </w:tcPr>
          <w:p w14:paraId="1F09EFC2">
            <w:pPr>
              <w:spacing w:after="0" w:line="240" w:lineRule="auto"/>
            </w:pPr>
            <w:r>
              <w:rPr>
                <w:sz w:val="19"/>
              </w:rPr>
              <w:t>2026-10-09 上午 / 电话</w:t>
            </w:r>
          </w:p>
        </w:tc>
      </w:tr>
      <w:tr w14:paraId="0368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7C2BDC2">
            <w:pPr>
              <w:spacing w:after="0" w:line="240" w:lineRule="auto"/>
            </w:pPr>
            <w:r>
              <w:rPr>
                <w:sz w:val="19"/>
              </w:rPr>
              <w:t>对象</w:t>
            </w:r>
          </w:p>
        </w:tc>
        <w:tc>
          <w:tcPr>
            <w:tcW w:w="4759" w:type="dxa"/>
          </w:tcPr>
          <w:p w14:paraId="2BD01E0D">
            <w:pPr>
              <w:spacing w:after="0" w:line="240" w:lineRule="auto"/>
            </w:pPr>
            <w:r>
              <w:rPr>
                <w:sz w:val="19"/>
              </w:rPr>
              <w:t>马鼻镇海渔站 × 站长（同意记录职务，不记姓名）</w:t>
            </w:r>
          </w:p>
        </w:tc>
      </w:tr>
      <w:tr w14:paraId="048B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74123BC">
            <w:pPr>
              <w:spacing w:after="0" w:line="240" w:lineRule="auto"/>
            </w:pPr>
            <w:r>
              <w:rPr>
                <w:sz w:val="19"/>
              </w:rPr>
              <w:t>8 题简答</w:t>
            </w:r>
          </w:p>
        </w:tc>
        <w:tc>
          <w:tcPr>
            <w:tcW w:w="4759" w:type="dxa"/>
          </w:tcPr>
          <w:p w14:paraId="0A6ED6C4">
            <w:pPr>
              <w:spacing w:after="0" w:line="240" w:lineRule="auto"/>
            </w:pPr>
            <w:r>
              <w:rPr>
                <w:sz w:val="19"/>
              </w:rPr>
              <w:t>每题 2–3 句摘要，第 8 题照抄回答要点</w:t>
            </w:r>
          </w:p>
        </w:tc>
      </w:tr>
      <w:tr w14:paraId="780D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87F3E47">
            <w:pPr>
              <w:spacing w:after="0" w:line="240" w:lineRule="auto"/>
            </w:pPr>
            <w:r>
              <w:rPr>
                <w:sz w:val="19"/>
              </w:rPr>
              <w:t>关键数字</w:t>
            </w:r>
          </w:p>
        </w:tc>
        <w:tc>
          <w:tcPr>
            <w:tcW w:w="4759" w:type="dxa"/>
          </w:tcPr>
          <w:p w14:paraId="7E57B1F9">
            <w:pPr>
              <w:spacing w:after="0" w:line="240" w:lineRule="auto"/>
            </w:pPr>
            <w:r>
              <w:rPr>
                <w:sz w:val="19"/>
              </w:rPr>
              <w:t>如「人工一天成本约 300 元」「一天约半吨」——注明是否原话</w:t>
            </w:r>
          </w:p>
        </w:tc>
      </w:tr>
      <w:tr w14:paraId="1F8D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E061C0">
            <w:pPr>
              <w:spacing w:after="0" w:line="240" w:lineRule="auto"/>
            </w:pPr>
            <w:r>
              <w:rPr>
                <w:sz w:val="19"/>
              </w:rPr>
              <w:t>一句原文引述</w:t>
            </w:r>
          </w:p>
        </w:tc>
        <w:tc>
          <w:tcPr>
            <w:tcW w:w="4759" w:type="dxa"/>
          </w:tcPr>
          <w:p w14:paraId="1578EAC0">
            <w:pPr>
              <w:spacing w:after="0" w:line="240" w:lineRule="auto"/>
            </w:pPr>
            <w:r>
              <w:rPr>
                <w:sz w:val="19"/>
              </w:rPr>
              <w:t>对方说过的、有信息量的原话，注明可否引用</w:t>
            </w:r>
          </w:p>
        </w:tc>
      </w:tr>
      <w:tr w14:paraId="0340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A38CBA4">
            <w:pPr>
              <w:spacing w:after="0" w:line="240" w:lineRule="auto"/>
            </w:pPr>
            <w:r>
              <w:rPr>
                <w:sz w:val="19"/>
              </w:rPr>
              <w:t>未提及/未确认</w:t>
            </w:r>
          </w:p>
        </w:tc>
        <w:tc>
          <w:tcPr>
            <w:tcW w:w="4759" w:type="dxa"/>
          </w:tcPr>
          <w:p w14:paraId="2A89FA66">
            <w:pPr>
              <w:spacing w:after="0" w:line="240" w:lineRule="auto"/>
            </w:pPr>
            <w:r>
              <w:rPr>
                <w:sz w:val="19"/>
              </w:rPr>
              <w:t>老实写：如「经费总额未确认」</w:t>
            </w:r>
          </w:p>
        </w:tc>
      </w:tr>
    </w:tbl>
    <w:p w14:paraId="25DECAA2">
      <w:pPr>
        <w:pStyle w:val="4"/>
      </w:pPr>
      <w:r>
        <w:t>3.7 常见状况应对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256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E56D6DE">
            <w:pPr>
              <w:spacing w:after="0" w:line="240" w:lineRule="auto"/>
            </w:pPr>
            <w:r>
              <w:rPr>
                <w:b/>
                <w:sz w:val="19"/>
              </w:rPr>
              <w:t>状况</w:t>
            </w:r>
          </w:p>
        </w:tc>
        <w:tc>
          <w:tcPr>
            <w:tcW w:w="4759" w:type="dxa"/>
          </w:tcPr>
          <w:p w14:paraId="6BFAF2A9">
            <w:pPr>
              <w:spacing w:after="0" w:line="240" w:lineRule="auto"/>
            </w:pPr>
            <w:r>
              <w:rPr>
                <w:b/>
                <w:sz w:val="19"/>
              </w:rPr>
              <w:t>应对</w:t>
            </w:r>
          </w:p>
        </w:tc>
      </w:tr>
      <w:tr w14:paraId="745E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53643D">
            <w:pPr>
              <w:spacing w:after="0" w:line="240" w:lineRule="auto"/>
            </w:pPr>
            <w:r>
              <w:rPr>
                <w:sz w:val="19"/>
              </w:rPr>
              <w:t>电话没人接/占线</w:t>
            </w:r>
          </w:p>
        </w:tc>
        <w:tc>
          <w:tcPr>
            <w:tcW w:w="4759" w:type="dxa"/>
          </w:tcPr>
          <w:p w14:paraId="264F608F">
            <w:pPr>
              <w:spacing w:after="0" w:line="240" w:lineRule="auto"/>
            </w:pPr>
            <w:r>
              <w:rPr>
                <w:sz w:val="19"/>
              </w:rPr>
              <w:t>换个时间再打一次（最多 2 次），仍不通就换下一个镇</w:t>
            </w:r>
          </w:p>
        </w:tc>
      </w:tr>
      <w:tr w14:paraId="788F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C723F9">
            <w:pPr>
              <w:spacing w:after="0" w:line="240" w:lineRule="auto"/>
            </w:pPr>
            <w:r>
              <w:rPr>
                <w:sz w:val="19"/>
              </w:rPr>
              <w:t>说「不归我们管」</w:t>
            </w:r>
          </w:p>
        </w:tc>
        <w:tc>
          <w:tcPr>
            <w:tcW w:w="4759" w:type="dxa"/>
          </w:tcPr>
          <w:p w14:paraId="2BBE7D73">
            <w:pPr>
              <w:spacing w:after="0" w:line="240" w:lineRule="auto"/>
            </w:pPr>
            <w:r>
              <w:rPr>
                <w:sz w:val="19"/>
              </w:rPr>
              <w:t>立刻问「那这块该找哪个部门？有电话吗？」——顺着拿转接线索</w:t>
            </w:r>
          </w:p>
        </w:tc>
      </w:tr>
      <w:tr w14:paraId="4B6F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1AE310">
            <w:pPr>
              <w:spacing w:after="0" w:line="240" w:lineRule="auto"/>
            </w:pPr>
            <w:r>
              <w:rPr>
                <w:sz w:val="19"/>
              </w:rPr>
              <w:t>说「要发公函/找学校」</w:t>
            </w:r>
          </w:p>
        </w:tc>
        <w:tc>
          <w:tcPr>
            <w:tcW w:w="4759" w:type="dxa"/>
          </w:tcPr>
          <w:p w14:paraId="70A19674">
            <w:pPr>
              <w:spacing w:after="0" w:line="240" w:lineRule="auto"/>
            </w:pPr>
            <w:r>
              <w:rPr>
                <w:sz w:val="19"/>
              </w:rPr>
              <w:t>回「好的，我们让学校开介绍信再联系您」；当晚就去找指导老师办</w:t>
            </w:r>
          </w:p>
        </w:tc>
      </w:tr>
      <w:tr w14:paraId="076C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37CF9A">
            <w:pPr>
              <w:spacing w:after="0" w:line="240" w:lineRule="auto"/>
            </w:pPr>
            <w:r>
              <w:rPr>
                <w:sz w:val="19"/>
              </w:rPr>
              <w:t>说「没时间见面」</w:t>
            </w:r>
          </w:p>
        </w:tc>
        <w:tc>
          <w:tcPr>
            <w:tcW w:w="4759" w:type="dxa"/>
          </w:tcPr>
          <w:p w14:paraId="287E48C0">
            <w:pPr>
              <w:spacing w:after="0" w:line="240" w:lineRule="auto"/>
            </w:pPr>
            <w:r>
              <w:rPr>
                <w:sz w:val="19"/>
              </w:rPr>
              <w:t>「电话 15 分钟就行」或「微信语音也行」，降低对方成本</w:t>
            </w:r>
          </w:p>
        </w:tc>
      </w:tr>
      <w:tr w14:paraId="69D5F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ABFB5DD">
            <w:pPr>
              <w:spacing w:after="0" w:line="240" w:lineRule="auto"/>
            </w:pPr>
            <w:r>
              <w:rPr>
                <w:sz w:val="19"/>
              </w:rPr>
              <w:t>对方很热心说很久</w:t>
            </w:r>
          </w:p>
        </w:tc>
        <w:tc>
          <w:tcPr>
            <w:tcW w:w="4759" w:type="dxa"/>
          </w:tcPr>
          <w:p w14:paraId="41D45AFE">
            <w:pPr>
              <w:spacing w:after="0" w:line="240" w:lineRule="auto"/>
            </w:pPr>
            <w:r>
              <w:rPr>
                <w:sz w:val="19"/>
              </w:rPr>
              <w:t>好事，但控制在一小时内；结束时确认微信，试点意向后面再提</w:t>
            </w:r>
          </w:p>
        </w:tc>
      </w:tr>
    </w:tbl>
    <w:p w14:paraId="2DF07061">
      <w:pPr>
        <w:pStyle w:val="3"/>
      </w:pPr>
      <w:r>
        <w:t>四、任务二：供应商询价（一晚上就能做完）</w:t>
      </w:r>
    </w:p>
    <w:p w14:paraId="3FEE92E1">
      <w:pPr>
        <w:pStyle w:val="4"/>
      </w:pPr>
      <w:r>
        <w:t>4.1 在 1688 上操作</w:t>
      </w:r>
    </w:p>
    <w:p w14:paraId="34E708D6">
      <w:pPr>
        <w:pStyle w:val="14"/>
      </w:pPr>
      <w:r>
        <w:t>打开 1688（网页版或 App），按下面关键词各搜 3–5 家店铺（优先销量高、标了「支持定制」的）：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C06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661FDDB">
            <w:pPr>
              <w:spacing w:after="0" w:line="240" w:lineRule="auto"/>
            </w:pPr>
            <w:r>
              <w:rPr>
                <w:b/>
                <w:sz w:val="19"/>
              </w:rPr>
              <w:t>询价目标</w:t>
            </w:r>
          </w:p>
        </w:tc>
        <w:tc>
          <w:tcPr>
            <w:tcW w:w="4759" w:type="dxa"/>
          </w:tcPr>
          <w:p w14:paraId="3D30367B">
            <w:pPr>
              <w:spacing w:after="0" w:line="240" w:lineRule="auto"/>
            </w:pPr>
            <w:r>
              <w:rPr>
                <w:b/>
                <w:sz w:val="19"/>
              </w:rPr>
              <w:t>1688 搜索词</w:t>
            </w:r>
          </w:p>
        </w:tc>
      </w:tr>
      <w:tr w14:paraId="4FDD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379E671">
            <w:pPr>
              <w:spacing w:after="0" w:line="240" w:lineRule="auto"/>
            </w:pPr>
            <w:r>
              <w:rPr>
                <w:sz w:val="19"/>
              </w:rPr>
              <w:t>边缘计算盒</w:t>
            </w:r>
          </w:p>
        </w:tc>
        <w:tc>
          <w:tcPr>
            <w:tcW w:w="4759" w:type="dxa"/>
          </w:tcPr>
          <w:p w14:paraId="70F37F6A">
            <w:pPr>
              <w:spacing w:after="0" w:line="240" w:lineRule="auto"/>
            </w:pPr>
            <w:r>
              <w:rPr>
                <w:sz w:val="19"/>
              </w:rPr>
              <w:t>RK3588 工控盒 无风扇</w:t>
            </w:r>
          </w:p>
        </w:tc>
      </w:tr>
      <w:tr w14:paraId="2F87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C067363">
            <w:pPr>
              <w:spacing w:after="0" w:line="240" w:lineRule="auto"/>
            </w:pPr>
            <w:r>
              <w:rPr>
                <w:sz w:val="19"/>
              </w:rPr>
              <w:t>摄像头</w:t>
            </w:r>
          </w:p>
        </w:tc>
        <w:tc>
          <w:tcPr>
            <w:tcW w:w="4759" w:type="dxa"/>
          </w:tcPr>
          <w:p w14:paraId="77CD1B82">
            <w:pPr>
              <w:spacing w:after="0" w:line="240" w:lineRule="auto"/>
            </w:pPr>
            <w:r>
              <w:rPr>
                <w:sz w:val="19"/>
              </w:rPr>
              <w:t>4K 网络摄像头 室外 RTSP</w:t>
            </w:r>
          </w:p>
        </w:tc>
      </w:tr>
      <w:tr w14:paraId="00F7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72965EF">
            <w:pPr>
              <w:spacing w:after="0" w:line="240" w:lineRule="auto"/>
            </w:pPr>
            <w:r>
              <w:rPr>
                <w:sz w:val="19"/>
              </w:rPr>
              <w:t>电池</w:t>
            </w:r>
          </w:p>
        </w:tc>
        <w:tc>
          <w:tcPr>
            <w:tcW w:w="4759" w:type="dxa"/>
          </w:tcPr>
          <w:p w14:paraId="76E7EF6F">
            <w:pPr>
              <w:spacing w:after="0" w:line="240" w:lineRule="auto"/>
            </w:pPr>
            <w:r>
              <w:rPr>
                <w:sz w:val="19"/>
              </w:rPr>
              <w:t>磷酸铁锂电池组 48V BMS</w:t>
            </w:r>
          </w:p>
        </w:tc>
      </w:tr>
      <w:tr w14:paraId="0639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F824705">
            <w:pPr>
              <w:spacing w:after="0" w:line="240" w:lineRule="auto"/>
            </w:pPr>
            <w:r>
              <w:rPr>
                <w:sz w:val="19"/>
              </w:rPr>
              <w:t>推进器</w:t>
            </w:r>
          </w:p>
        </w:tc>
        <w:tc>
          <w:tcPr>
            <w:tcW w:w="4759" w:type="dxa"/>
          </w:tcPr>
          <w:p w14:paraId="2978649C">
            <w:pPr>
              <w:spacing w:after="0" w:line="240" w:lineRule="auto"/>
            </w:pPr>
            <w:r>
              <w:rPr>
                <w:sz w:val="19"/>
              </w:rPr>
              <w:t>船用电动推进器 无刷 IP68</w:t>
            </w:r>
          </w:p>
        </w:tc>
      </w:tr>
      <w:tr w14:paraId="45E2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342E35E">
            <w:pPr>
              <w:spacing w:after="0" w:line="240" w:lineRule="auto"/>
            </w:pPr>
            <w:r>
              <w:rPr>
                <w:sz w:val="19"/>
              </w:rPr>
              <w:t>船体</w:t>
            </w:r>
          </w:p>
        </w:tc>
        <w:tc>
          <w:tcPr>
            <w:tcW w:w="4759" w:type="dxa"/>
          </w:tcPr>
          <w:p w14:paraId="7F3F5281">
            <w:pPr>
              <w:spacing w:after="0" w:line="240" w:lineRule="auto"/>
            </w:pPr>
            <w:r>
              <w:rPr>
                <w:sz w:val="19"/>
              </w:rPr>
              <w:t>PE 滚塑 双体船 定制</w:t>
            </w:r>
          </w:p>
        </w:tc>
      </w:tr>
    </w:tbl>
    <w:p w14:paraId="6FEE6986">
      <w:pPr>
        <w:pStyle w:val="14"/>
      </w:pPr>
      <w:r>
        <w:t>点进店铺「和我联系」（旺旺），把 4.2 的话术整段粘贴发给客服。</w:t>
      </w:r>
    </w:p>
    <w:p w14:paraId="686805AC">
      <w:pPr>
        <w:pStyle w:val="14"/>
      </w:pPr>
      <w:r>
        <w:t>每家都问，同一种部件至少问 3 家——我们要的是「真实报价区间」，不是最低价。</w:t>
      </w:r>
    </w:p>
    <w:p w14:paraId="107C3ABE">
      <w:pPr>
        <w:pStyle w:val="4"/>
      </w:pPr>
      <w:r>
        <w:t>4.2 询价函（复制即用）</w:t>
      </w:r>
    </w:p>
    <w:p w14:paraId="6AF430CE">
      <w:pPr>
        <w:ind w:left="340"/>
      </w:pPr>
      <w:r>
        <w:rPr>
          <w:b/>
        </w:rPr>
        <w:t>【询价话术】</w:t>
      </w:r>
      <w:r>
        <w:rPr>
          <w:color w:val="3C2ECA"/>
        </w:rPr>
        <w:t>您好，我们是高校创业团队，正在做近岸水面垃圾清理机器人原型（参赛用），想咨询以下部件的含税单价、交期和起订量：</w:t>
      </w:r>
      <w:r>
        <w:rPr>
          <w:color w:val="3C2ECA"/>
        </w:rPr>
        <w:br w:type="textWrapping"/>
      </w:r>
      <w:r>
        <w:rPr>
          <w:color w:val="3C2ECA"/>
        </w:rPr>
        <w:t>1. RK3588 边缘计算盒（8G 内存，无风扇工业级）；</w:t>
      </w:r>
      <w:r>
        <w:rPr>
          <w:color w:val="3C2ECA"/>
        </w:rPr>
        <w:br w:type="textWrapping"/>
      </w:r>
      <w:r>
        <w:rPr>
          <w:color w:val="3C2ECA"/>
        </w:rPr>
        <w:t>2. 4K 室外网络摄像头（支持 RTSP，IP66 以上）；</w:t>
      </w:r>
      <w:r>
        <w:rPr>
          <w:color w:val="3C2ECA"/>
        </w:rPr>
        <w:br w:type="textWrapping"/>
      </w:r>
      <w:r>
        <w:rPr>
          <w:color w:val="3C2ECA"/>
        </w:rPr>
        <w:t>3. 48V 磷酸铁锂电池组（满足 4–6 小时作业，带 BMS）；</w:t>
      </w:r>
      <w:r>
        <w:rPr>
          <w:color w:val="3C2ECA"/>
        </w:rPr>
        <w:br w:type="textWrapping"/>
      </w:r>
      <w:r>
        <w:rPr>
          <w:color w:val="3C2ECA"/>
        </w:rPr>
        <w:t>4. 船用无刷电动推进器（200–500W，IP68 防水）；</w:t>
      </w:r>
      <w:r>
        <w:rPr>
          <w:color w:val="3C2ECA"/>
        </w:rPr>
        <w:br w:type="textWrapping"/>
      </w:r>
      <w:r>
        <w:rPr>
          <w:color w:val="3C2ECA"/>
        </w:rPr>
        <w:t>5. 1.5–2.5 米 PE 滚塑双体船体（可定制的报个基础价）。</w:t>
      </w:r>
      <w:r>
        <w:rPr>
          <w:color w:val="3C2ECA"/>
        </w:rPr>
        <w:br w:type="textWrapping"/>
      </w:r>
      <w:r>
        <w:rPr>
          <w:color w:val="3C2ECA"/>
        </w:rPr>
        <w:t>数量均为原型阶段 1 台，后续视试点情况补量。方便的话请回复含税价格和交期，聊天记录回复即可，谢谢！</w:t>
      </w:r>
    </w:p>
    <w:p w14:paraId="4323E2E6">
      <w:pPr>
        <w:pStyle w:val="4"/>
      </w:pPr>
      <w:r>
        <w:t>4.3 要什么、怎么存</w:t>
      </w:r>
    </w:p>
    <w:p w14:paraId="355F8ADF">
      <w:pPr>
        <w:pStyle w:val="16"/>
      </w:pPr>
      <w:r>
        <w:t>要三样：含税单价、交期、报价日期。对方哪怕只回一句「XX 元含税」，也算真实报价。</w:t>
      </w:r>
    </w:p>
    <w:p w14:paraId="19F04C87">
      <w:pPr>
        <w:pStyle w:val="16"/>
      </w:pPr>
      <w:r>
        <w:t>截图必须完整：包含商品名或聊天上下文、价格数字、日期。别截半截。</w:t>
      </w:r>
    </w:p>
    <w:p w14:paraId="3FB30FF8">
      <w:pPr>
        <w:pStyle w:val="16"/>
      </w:pPr>
      <w:r>
        <w:t>命名保存：日期_部件_店铺名.png（例：20261008_边缘盒_深圳XX科技.png），发给总控。</w:t>
      </w:r>
    </w:p>
    <w:p w14:paraId="2F6D2414">
      <w:pPr>
        <w:pStyle w:val="16"/>
      </w:pPr>
      <w:r>
        <w:t>目标：5 家以上询价记录，其中至少 1 家给出含税价格——即达成「书面报价 E3 起点」。</w:t>
      </w:r>
    </w:p>
    <w:p w14:paraId="0E449652">
      <w:r>
        <w:rPr>
          <w:b/>
          <w:sz w:val="21"/>
        </w:rPr>
        <w:t>注意：不要把我们内部的目标价（1.28 万/台之类）发给供应商，只询价，不还价，不承诺采购。</w:t>
      </w:r>
    </w:p>
    <w:p w14:paraId="15651A1D">
      <w:pPr>
        <w:pStyle w:val="3"/>
      </w:pPr>
      <w:r>
        <w:t>五、任务三：试点意向（访谈结束时顺带提一句）</w:t>
      </w:r>
    </w:p>
    <w:p w14:paraId="7E922E16">
      <w:pPr>
        <w:pStyle w:val="4"/>
      </w:pPr>
      <w:r>
        <w:t>5.1 什么算「试点意向」证据（三档）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BDF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3A4045F">
            <w:pPr>
              <w:spacing w:after="0" w:line="240" w:lineRule="auto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w="3173" w:type="dxa"/>
          </w:tcPr>
          <w:p w14:paraId="0A05B6B6">
            <w:pPr>
              <w:spacing w:after="0" w:line="240" w:lineRule="auto"/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w="3173" w:type="dxa"/>
          </w:tcPr>
          <w:p w14:paraId="10145368">
            <w:pPr>
              <w:spacing w:after="0" w:line="240" w:lineRule="auto"/>
            </w:pPr>
            <w:r>
              <w:rPr>
                <w:b/>
                <w:sz w:val="19"/>
              </w:rPr>
              <w:t>效力</w:t>
            </w:r>
          </w:p>
        </w:tc>
      </w:tr>
      <w:tr w14:paraId="1768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0AA109D">
            <w:pPr>
              <w:spacing w:after="0" w:line="240" w:lineRule="auto"/>
            </w:pPr>
            <w:r>
              <w:rPr>
                <w:sz w:val="19"/>
              </w:rPr>
              <w:t>第一档（达标）</w:t>
            </w:r>
          </w:p>
        </w:tc>
        <w:tc>
          <w:tcPr>
            <w:tcW w:w="3173" w:type="dxa"/>
          </w:tcPr>
          <w:p w14:paraId="074E1216">
            <w:pPr>
              <w:spacing w:after="0" w:line="240" w:lineRule="auto"/>
            </w:pPr>
            <w:r>
              <w:rPr>
                <w:sz w:val="19"/>
              </w:rPr>
              <w:t>微信文字回复（带对方身份和日期的截图），如「可以聊聊」「先看看方案」</w:t>
            </w:r>
          </w:p>
        </w:tc>
        <w:tc>
          <w:tcPr>
            <w:tcW w:w="3173" w:type="dxa"/>
          </w:tcPr>
          <w:p w14:paraId="6C5880A5">
            <w:pPr>
              <w:spacing w:after="0" w:line="240" w:lineRule="auto"/>
            </w:pPr>
            <w:r>
              <w:rPr>
                <w:sz w:val="19"/>
              </w:rPr>
              <w:t>商业里程碑记录</w:t>
            </w:r>
          </w:p>
        </w:tc>
      </w:tr>
      <w:tr w14:paraId="7991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719B125">
            <w:pPr>
              <w:spacing w:after="0" w:line="240" w:lineRule="auto"/>
            </w:pPr>
            <w:r>
              <w:rPr>
                <w:sz w:val="19"/>
              </w:rPr>
              <w:t>第二档（合格）</w:t>
            </w:r>
          </w:p>
        </w:tc>
        <w:tc>
          <w:tcPr>
            <w:tcW w:w="3173" w:type="dxa"/>
          </w:tcPr>
          <w:p w14:paraId="353A4B2F">
            <w:pPr>
              <w:spacing w:after="0" w:line="240" w:lineRule="auto"/>
            </w:pPr>
            <w:r>
              <w:rPr>
                <w:sz w:val="19"/>
              </w:rPr>
              <w:t>会议纪要或通话记录中对方明确说可考虑试点，注明日期、在场人</w:t>
            </w:r>
          </w:p>
        </w:tc>
        <w:tc>
          <w:tcPr>
            <w:tcW w:w="3173" w:type="dxa"/>
          </w:tcPr>
          <w:p w14:paraId="45C87B2C">
            <w:pPr>
              <w:spacing w:after="0" w:line="240" w:lineRule="auto"/>
            </w:pPr>
            <w:r>
              <w:rPr>
                <w:sz w:val="19"/>
              </w:rPr>
              <w:t>较强</w:t>
            </w:r>
          </w:p>
        </w:tc>
      </w:tr>
      <w:tr w14:paraId="23EF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A914491">
            <w:pPr>
              <w:spacing w:after="0" w:line="240" w:lineRule="auto"/>
            </w:pPr>
            <w:r>
              <w:rPr>
                <w:sz w:val="19"/>
              </w:rPr>
              <w:t>第三档（超预期）</w:t>
            </w:r>
          </w:p>
        </w:tc>
        <w:tc>
          <w:tcPr>
            <w:tcW w:w="3173" w:type="dxa"/>
          </w:tcPr>
          <w:p w14:paraId="235AAF2A">
            <w:pPr>
              <w:spacing w:after="0" w:line="240" w:lineRule="auto"/>
            </w:pPr>
            <w:r>
              <w:rPr>
                <w:sz w:val="19"/>
              </w:rPr>
              <w:t>盖章意向函 / 官方复函</w:t>
            </w:r>
          </w:p>
        </w:tc>
        <w:tc>
          <w:tcPr>
            <w:tcW w:w="3173" w:type="dxa"/>
          </w:tcPr>
          <w:p w14:paraId="7ECF6F3C">
            <w:pPr>
              <w:spacing w:after="0" w:line="240" w:lineRule="auto"/>
            </w:pPr>
            <w:r>
              <w:rPr>
                <w:sz w:val="19"/>
              </w:rPr>
              <w:t>最强，不必强求</w:t>
            </w:r>
          </w:p>
        </w:tc>
      </w:tr>
    </w:tbl>
    <w:p w14:paraId="3AA5AF7C">
      <w:r>
        <w:rPr>
          <w:b w:val="0"/>
          <w:sz w:val="21"/>
        </w:rPr>
        <w:t>我们只要拿到第一档就算完成任务；第二第三档是加分项，不强求。</w:t>
      </w:r>
    </w:p>
    <w:p w14:paraId="483FE463">
      <w:pPr>
        <w:pStyle w:val="4"/>
      </w:pPr>
      <w:r>
        <w:t>5.2 怎么开口（访谈最后 2 分钟，语气要轻）</w:t>
      </w:r>
    </w:p>
    <w:p w14:paraId="5ECEC36C">
      <w:pPr>
        <w:ind w:left="340"/>
      </w:pPr>
      <w:r>
        <w:rPr>
          <w:b/>
        </w:rPr>
        <w:t>【话术】</w:t>
      </w:r>
      <w:r>
        <w:rPr>
          <w:color w:val="3C2ECA"/>
        </w:rPr>
        <w:t>最后问一个事：我们平台如果做起来了，想找 1 个乡镇先免费试点——设备我们出、运维我们做，就在码头装 1–2 个监测点位，帮你们把垃圾发现和派单跑起来，产出清理数据报表给你们用。这种事你们这边有可能性吗？哪怕后面再细聊也行。</w:t>
      </w:r>
    </w:p>
    <w:p w14:paraId="637EA959">
      <w:r>
        <w:rPr>
          <w:b/>
          <w:sz w:val="21"/>
        </w:rPr>
        <w:t>对方任何积极回应（哪怕「你们方案发来看看」）都立刻保存：</w:t>
      </w:r>
    </w:p>
    <w:p w14:paraId="0357AE81">
      <w:pPr>
        <w:pStyle w:val="16"/>
      </w:pPr>
      <w:r>
        <w:t>微信问对方要联系方式后，把这段对话截图（含昵称、日期）。</w:t>
      </w:r>
    </w:p>
    <w:p w14:paraId="29CEE248">
      <w:pPr>
        <w:pStyle w:val="16"/>
      </w:pPr>
      <w:r>
        <w:t>当天在记录表「其他发现」栏写明：时间、对方身份、原话。</w:t>
      </w:r>
    </w:p>
    <w:p w14:paraId="375B07A5">
      <w:pPr>
        <w:pStyle w:val="16"/>
      </w:pPr>
      <w:r>
        <w:t>对方若说「要请示领导」，回「好的，那我过几天再微信问您一次」，并记下日期——这本身就是有效的意向推进记录。</w:t>
      </w:r>
    </w:p>
    <w:p w14:paraId="094B5B5C">
      <w:r>
        <w:rPr>
          <w:b w:val="0"/>
          <w:sz w:val="21"/>
        </w:rPr>
        <w:t>红线：口头承诺一律标注「口头」，不得写成书面意向；试点意向只能写「商业里程碑记录」，不得写成合同或合作。</w:t>
      </w:r>
    </w:p>
    <w:p w14:paraId="3AD74559">
      <w:pPr>
        <w:pStyle w:val="3"/>
      </w:pPr>
      <w:r>
        <w:t>六、交材料前的自检清单（每份材料过一遍）</w:t>
      </w:r>
    </w:p>
    <w:p w14:paraId="2C34FBE5">
      <w:r>
        <w:t>□  里面每一个字，都是真实的人说过的 / 真实供应商回复的吗？</w:t>
      </w:r>
    </w:p>
    <w:p w14:paraId="5E9E0BCB">
      <w:r>
        <w:t>□  有没有把对方「没说」的内容补进结论？（宁可留白「未确认」）</w:t>
      </w:r>
    </w:p>
    <w:p w14:paraId="299B73D4">
      <w:r>
        <w:t>□  原文引述和自己的归纳有没有混淆？</w:t>
      </w:r>
    </w:p>
    <w:p w14:paraId="0CC9AF9D">
      <w:r>
        <w:t>□  录音/记录姓名是否事先取得同意？</w:t>
      </w:r>
    </w:p>
    <w:p w14:paraId="23A89A6D">
      <w:r>
        <w:t>□  报价截图是否含价格、日期、店铺可识别信息？</w:t>
      </w:r>
    </w:p>
    <w:p w14:paraId="4CC77794">
      <w:r>
        <w:t>□  有没有把目标价发给供应商？</w:t>
      </w:r>
    </w:p>
    <w:p w14:paraId="082A2843">
      <w:r>
        <w:t>□  口头意向是否明确标注「口头」？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921444"/>
    <w:rsid w:val="7E2E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75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75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75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3941</Words>
  <Characters>4320</Characters>
  <Lines>0</Lines>
  <Paragraphs>0</Paragraphs>
  <TotalTime>3</TotalTime>
  <ScaleCrop>false</ScaleCrop>
  <LinksUpToDate>false</LinksUpToDate>
  <CharactersWithSpaces>4513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WPS_1644127128</cp:lastModifiedBy>
  <dcterms:modified xsi:type="dcterms:W3CDTF">2026-10-06T19:03:46Z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eyJoZGlkIjoiODY2NmI3OTI3OTg0MzVjODUxYzZlYmQ3NjhiZDg5NDQiLCJ1c2VySWQiOiIxMzI3NDMxOTI5In0=</vt:lpwstr>
  </property>
  <property fmtid="{D5CDD505-2E9C-101B-9397-08002B2CF9AE}" pid="3" name="KSOProductBuildVer">
    <vt:lpwstr>2052-12.1.0.28505</vt:lpwstr>
  </property>
  <property fmtid="{D5CDD505-2E9C-101B-9397-08002B2CF9AE}" pid="4" name="ICV">
    <vt:lpwstr>B661769BA2F94012B77D34602C305372_12</vt:lpwstr>
  </property>
</Properties>
</file>