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15033" w14:textId="285A203E" w:rsidR="00F40457" w:rsidRDefault="001A4EB3">
      <w:r w:rsidRPr="001A4EB3">
        <w:t>https://www.tinkoff.ru/business/website-builder/</w:t>
      </w:r>
      <w:bookmarkStart w:id="0" w:name="_GoBack"/>
      <w:bookmarkEnd w:id="0"/>
    </w:p>
    <w:sectPr w:rsidR="00F40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390"/>
    <w:rsid w:val="001A4EB3"/>
    <w:rsid w:val="002E1390"/>
    <w:rsid w:val="00F4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712CDE-D128-4DD4-A77F-A963DAE2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2023-11-18T13:29:00Z</dcterms:created>
  <dcterms:modified xsi:type="dcterms:W3CDTF">2023-11-18T13:29:00Z</dcterms:modified>
</cp:coreProperties>
</file>