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E9A33F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color w:val="auto"/>
          <w:sz w:val="32"/>
          <w:szCs w:val="32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一.</w:t>
      </w: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</w:rPr>
        <w:t>文件系统中跳转</w:t>
      </w:r>
    </w:p>
    <w:p w14:paraId="3E9E43E1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pwd — 打印出当前工作目录名</w:t>
      </w:r>
    </w:p>
    <w:p w14:paraId="0CB619C0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0" w:lineRule="atLeast"/>
        <w:ind w:left="0" w:hanging="360"/>
        <w:rPr>
          <w:rFonts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cd — 更改目录</w:t>
      </w:r>
      <w:r>
        <w:rPr>
          <w:rFonts w:hint="eastAsia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（</w:t>
      </w:r>
      <w:r>
        <w:rPr>
          <w:rFonts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“.” 指的是工作目录，”..” 指的是工作目录的父目录</w:t>
      </w:r>
      <w:r>
        <w:rPr>
          <w:rFonts w:hint="eastAsia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）</w:t>
      </w:r>
      <w:r>
        <w:rPr>
          <w:rFonts w:hint="eastAsia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cd . .</w:t>
      </w:r>
    </w:p>
    <w:p w14:paraId="52F04768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ls — 列出目录内容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一个或多个eg：Is ~ /usr、Is -l命令</w:t>
      </w: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结果以长模式输出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）</w:t>
      </w:r>
    </w:p>
    <w:p w14:paraId="4A92B01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ls 命令选项</w:t>
      </w:r>
    </w:p>
    <w:p w14:paraId="21AD3C04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-78105</wp:posOffset>
            </wp:positionH>
            <wp:positionV relativeFrom="paragraph">
              <wp:posOffset>44450</wp:posOffset>
            </wp:positionV>
            <wp:extent cx="3477895" cy="4689475"/>
            <wp:effectExtent l="0" t="0" r="8255" b="1587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77895" cy="468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file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 xml:space="preserve"> &lt;filename&gt;</w:t>
      </w:r>
      <w:r>
        <w:rPr>
          <w:rFonts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 xml:space="preserve"> — 确定文件类型</w:t>
      </w:r>
    </w:p>
    <w:p w14:paraId="35D71553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 xml:space="preserve">less 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&lt;filename&gt;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— 浏览文件内容</w:t>
      </w:r>
    </w:p>
    <w:p w14:paraId="70E2A98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</w:pPr>
      <w:r>
        <w:rPr>
          <w:sz w:val="28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-59055</wp:posOffset>
            </wp:positionH>
            <wp:positionV relativeFrom="paragraph">
              <wp:posOffset>254000</wp:posOffset>
            </wp:positionV>
            <wp:extent cx="3681730" cy="2517775"/>
            <wp:effectExtent l="0" t="0" r="13970" b="15875"/>
            <wp:wrapTight wrapText="bothSides">
              <wp:wrapPolygon>
                <wp:start x="0" y="0"/>
                <wp:lineTo x="0" y="21409"/>
                <wp:lineTo x="21458" y="21409"/>
                <wp:lineTo x="21458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173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 </w:t>
      </w:r>
      <w:r>
        <w:rPr>
          <w:rFonts w:hint="default"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less 程序</w:t>
      </w: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键盘命令</w:t>
      </w:r>
    </w:p>
    <w:p w14:paraId="3B7FAF5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</w:pPr>
    </w:p>
    <w:p w14:paraId="63BC3CE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</w:pPr>
    </w:p>
    <w:p w14:paraId="713122E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</w:pPr>
    </w:p>
    <w:p w14:paraId="25BD496C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</w:pPr>
    </w:p>
    <w:p w14:paraId="23F69E0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4E78587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70A800B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412D3D9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1DABE7A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0E7E361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7A28CCB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732C3EE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7C09A67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6DE9220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535761C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42B78C3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57153F3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0DD09BD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72EACCCB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both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719C0B3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二.</w:t>
      </w:r>
      <w:r>
        <w:rPr>
          <w:rFonts w:hint="default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操作文件和目录</w:t>
      </w:r>
    </w:p>
    <w:p w14:paraId="5E816E0F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 xml:space="preserve">cp 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&lt;name1&gt; &lt;name2&gt;</w:t>
      </w:r>
      <w:r>
        <w:rPr>
          <w:rFonts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— 复制文件和目录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(eg:</w:t>
      </w: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cp -i file1 file2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)</w:t>
      </w:r>
    </w:p>
    <w:p w14:paraId="4058764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954145" cy="3017520"/>
            <wp:effectExtent l="0" t="0" r="8255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4145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0504F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mv — 移动/重命名文件和目录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(-i、-u、-v)</w:t>
      </w:r>
    </w:p>
    <w:p w14:paraId="339DB983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 xml:space="preserve">mkdir 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&lt;name&gt;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— 创建目录</w:t>
      </w:r>
    </w:p>
    <w:p w14:paraId="08708B2F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 xml:space="preserve">rm 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&lt;name&gt;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— 删除文件和目录</w:t>
      </w:r>
    </w:p>
    <w:p w14:paraId="2156F3A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sz w:val="28"/>
          <w:szCs w:val="28"/>
        </w:rPr>
        <w:drawing>
          <wp:inline distT="0" distB="0" distL="114300" distR="114300">
            <wp:extent cx="3749675" cy="2335530"/>
            <wp:effectExtent l="0" t="0" r="317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9675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6E42A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ln — 创建硬链接和符号链接</w:t>
      </w:r>
    </w:p>
    <w:p w14:paraId="2670FEB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2277110</wp:posOffset>
            </wp:positionH>
            <wp:positionV relativeFrom="paragraph">
              <wp:posOffset>807085</wp:posOffset>
            </wp:positionV>
            <wp:extent cx="1485900" cy="295275"/>
            <wp:effectExtent l="0" t="0" r="0" b="9525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drawing>
          <wp:inline distT="0" distB="0" distL="114300" distR="114300">
            <wp:extent cx="2269490" cy="1356360"/>
            <wp:effectExtent l="0" t="0" r="16510" b="152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949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drawing>
          <wp:inline distT="0" distB="0" distL="114300" distR="114300">
            <wp:extent cx="1666875" cy="2476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5D2EB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通配符</w:t>
      </w:r>
    </w:p>
    <w:p w14:paraId="7FB7774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sz w:val="28"/>
          <w:szCs w:val="28"/>
        </w:rPr>
        <w:drawing>
          <wp:inline distT="0" distB="0" distL="114300" distR="114300">
            <wp:extent cx="4300855" cy="1558290"/>
            <wp:effectExtent l="0" t="0" r="444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0855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BB4D5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普遍使用的字符类</w:t>
      </w:r>
    </w:p>
    <w:p w14:paraId="2686100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0" w:lineRule="atLeas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291330" cy="1527810"/>
            <wp:effectExtent l="0" t="0" r="13970" b="152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133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6E48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0" w:lineRule="atLeast"/>
        <w:rPr>
          <w:sz w:val="28"/>
          <w:szCs w:val="28"/>
        </w:rPr>
      </w:pPr>
    </w:p>
    <w:p w14:paraId="6607071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0" w:lineRule="atLeast"/>
        <w:rPr>
          <w:sz w:val="28"/>
          <w:szCs w:val="28"/>
        </w:rPr>
      </w:pPr>
    </w:p>
    <w:p w14:paraId="69F7270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0" w:lineRule="atLeast"/>
        <w:rPr>
          <w:sz w:val="28"/>
          <w:szCs w:val="28"/>
        </w:rPr>
      </w:pPr>
    </w:p>
    <w:p w14:paraId="0CD0B6B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0" w:lineRule="atLeast"/>
        <w:rPr>
          <w:sz w:val="28"/>
          <w:szCs w:val="28"/>
        </w:rPr>
      </w:pPr>
    </w:p>
    <w:p w14:paraId="2C063D6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三.使用命令</w:t>
      </w:r>
    </w:p>
    <w:p w14:paraId="6C63CBAF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type – 解释一个</w:t>
      </w:r>
      <w:r>
        <w:rPr>
          <w:rFonts w:ascii="Arial" w:hAnsi="Arial" w:eastAsia="Arial" w:cs="Arial"/>
          <w:i w:val="0"/>
          <w:iCs w:val="0"/>
          <w:caps w:val="0"/>
          <w:color w:val="0000FF"/>
          <w:spacing w:val="0"/>
          <w:sz w:val="28"/>
          <w:szCs w:val="28"/>
          <w:shd w:val="clear" w:fill="FFFFFF"/>
        </w:rPr>
        <w:t>命令名</w:t>
      </w:r>
    </w:p>
    <w:p w14:paraId="3C286073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which – 显示会执行哪个可执行程序</w:t>
      </w:r>
    </w:p>
    <w:p w14:paraId="3A587F9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help － 得到 shell 内部命令的帮助文档</w:t>
      </w:r>
    </w:p>
    <w:p w14:paraId="695B9A3F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--help - 显示用法信息</w:t>
      </w:r>
    </w:p>
    <w:p w14:paraId="418C162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man – 显示命令手册页</w:t>
      </w:r>
    </w:p>
    <w:p w14:paraId="25E41A7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321175" cy="2593975"/>
            <wp:effectExtent l="0" t="0" r="3175" b="1587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9D2A3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apropos – 显示一系列适合的命令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=man -k</w:t>
      </w:r>
    </w:p>
    <w:p w14:paraId="7A486A2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info – 显示命令 info</w:t>
      </w:r>
    </w:p>
    <w:p w14:paraId="73E8937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519930" cy="2864485"/>
            <wp:effectExtent l="0" t="0" r="13970" b="1206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993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E8BA1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whatis – 显示一个命令的简洁描述</w:t>
      </w:r>
    </w:p>
    <w:p w14:paraId="5346E1B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alias – 创建命令别名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：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先type查询命令别名是否已经存在，然后</w:t>
      </w:r>
      <w:r>
        <w:rPr>
          <w:rFonts w:hint="default" w:ascii="Times New Roman" w:hAnsi="Times New Roman" w:eastAsia="宋体" w:cs="Times New Roman"/>
          <w:sz w:val="28"/>
          <w:szCs w:val="28"/>
        </w:rPr>
        <w:t>alias foo='cd /usr; ls; cd -'</w:t>
      </w:r>
    </w:p>
    <w:p w14:paraId="71F4E8EA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  <w:lang w:val="en-US" w:eastAsia="zh-CN"/>
        </w:rPr>
        <w:t>u</w:t>
      </w:r>
      <w:r>
        <w:rPr>
          <w:rFonts w:hint="default"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nalias</w:t>
      </w:r>
      <w:r>
        <w:rPr>
          <w:rFonts w:hint="eastAsia" w:ascii="Arial" w:hAnsi="Arial" w:eastAsia="宋体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–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删除别名</w:t>
      </w:r>
    </w:p>
    <w:p w14:paraId="73AA42E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</w:pPr>
    </w:p>
    <w:p w14:paraId="63F240F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</w:pPr>
    </w:p>
    <w:p w14:paraId="480FEE2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</w:pPr>
    </w:p>
    <w:p w14:paraId="37584FE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</w:pPr>
    </w:p>
    <w:p w14:paraId="2281F5B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</w:pPr>
    </w:p>
    <w:p w14:paraId="2AD6F10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</w:pPr>
    </w:p>
    <w:p w14:paraId="7F9B09B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</w:pPr>
    </w:p>
    <w:p w14:paraId="4C058BA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四.重定向</w:t>
      </w:r>
    </w:p>
    <w:p w14:paraId="7F2731F7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 </w:t>
      </w:r>
      <w:r>
        <w:rPr>
          <w:rFonts w:hint="default"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“&gt;” 重定向符</w:t>
      </w:r>
      <w:r>
        <w:rPr>
          <w:rFonts w:hint="eastAsia" w:ascii="Arial" w:hAnsi="Arial" w:eastAsia="宋体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  <w:lang w:val="en-US" w:eastAsia="zh-CN"/>
        </w:rPr>
        <w:t>,</w:t>
      </w: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简单地使用重定向符，</w:t>
      </w:r>
      <w:r>
        <w:rPr>
          <w:rFonts w:ascii="Arial" w:hAnsi="Arial" w:eastAsia="Arial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  <w:t>没有命令在它之前，这会删除一个已存在文件的内容或是创建一个新的空文件</w:t>
      </w: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。标准输入，输出和错误</w:t>
      </w:r>
      <w:r>
        <w:rPr>
          <w:rFonts w:hint="eastAsia" w:ascii="Arial" w:hAnsi="Arial" w:eastAsia="宋体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  <w:lang w:val="en-US" w:eastAsia="zh-CN"/>
        </w:rPr>
        <w:t>的</w:t>
      </w: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文件描述符0，1和2</w:t>
      </w:r>
      <w:r>
        <w:rPr>
          <w:rFonts w:hint="eastAsia" w:ascii="Arial" w:hAnsi="Arial" w:eastAsia="宋体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  <w:lang w:eastAsia="zh-CN"/>
        </w:rPr>
        <w:t>，</w:t>
      </w:r>
      <w:r>
        <w:rPr>
          <w:rFonts w:hint="default" w:ascii="Times New Roman" w:hAnsi="Times New Roman" w:eastAsia="宋体" w:cs="Times New Roman"/>
          <w:sz w:val="28"/>
          <w:szCs w:val="28"/>
        </w:rPr>
        <w:t>ls -l /bin/usr &gt; ls-output.txt</w:t>
      </w:r>
      <w:r>
        <w:rPr>
          <w:rFonts w:ascii="宋体" w:hAnsi="宋体" w:eastAsia="宋体" w:cs="宋体"/>
          <w:sz w:val="28"/>
          <w:szCs w:val="28"/>
        </w:rPr>
        <w:t> </w:t>
      </w:r>
      <w:r>
        <w:rPr>
          <w:rFonts w:ascii="宋体" w:hAnsi="宋体" w:eastAsia="宋体" w:cs="宋体"/>
          <w:color w:val="E54C5E" w:themeColor="accent6"/>
          <w:sz w:val="28"/>
          <w:szCs w:val="28"/>
          <w14:textFill>
            <w14:solidFill>
              <w14:schemeClr w14:val="accent6"/>
            </w14:solidFill>
          </w14:textFill>
        </w:rPr>
        <w:t>2&gt;&amp;1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。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”</w:t>
      </w:r>
      <w:r>
        <w:rPr>
          <w:rFonts w:ascii="宋体" w:hAnsi="宋体" w:eastAsia="宋体" w:cs="宋体"/>
          <w:sz w:val="28"/>
          <w:szCs w:val="28"/>
        </w:rPr>
        <w:t>&amp;&gt;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”</w:t>
      </w: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重定向标准输出和错误</w:t>
      </w:r>
    </w:p>
    <w:p w14:paraId="4C7B798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”&gt;&gt;“重定向符</w:t>
      </w:r>
      <w:r>
        <w:rPr>
          <w:rFonts w:hint="eastAsia" w:ascii="Arial" w:hAnsi="Arial" w:eastAsia="宋体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  <w:lang w:val="en-US" w:eastAsia="zh-CN"/>
        </w:rPr>
        <w:t>,</w:t>
      </w: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输出结果添加到文件内容之后。如果文件不存在，文件会被创建</w:t>
      </w:r>
    </w:p>
    <w:p w14:paraId="1F05249D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cat － 连接文件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:</w:t>
      </w: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读取一个或多个文件，然后复制它们到标准输出</w:t>
      </w:r>
      <w:r>
        <w:rPr>
          <w:rFonts w:hint="eastAsia" w:ascii="Arial" w:hAnsi="Arial" w:eastAsia="宋体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  <w:lang w:val="en-US" w:eastAsia="zh-CN"/>
        </w:rPr>
        <w:t>,</w:t>
      </w:r>
      <w:r>
        <w:rPr>
          <w:rFonts w:hint="eastAsia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  <w:t>配合</w:t>
      </w:r>
      <w:r>
        <w:rPr>
          <w:rFonts w:ascii="Arial" w:hAnsi="Arial" w:eastAsia="Arial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  <w:t>Ctrl-d</w:t>
      </w:r>
      <w:r>
        <w:rPr>
          <w:rFonts w:hint="eastAsia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eastAsia="zh-CN"/>
          <w14:textFill>
            <w14:solidFill>
              <w14:schemeClr w14:val="accent6"/>
            </w14:solidFill>
          </w14:textFill>
        </w:rPr>
        <w:t>（</w:t>
      </w:r>
      <w:r>
        <w:rPr>
          <w:rFonts w:ascii="Arial" w:hAnsi="Arial" w:eastAsia="Arial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  <w:t>到达文件末尾</w:t>
      </w:r>
      <w:r>
        <w:rPr>
          <w:rFonts w:hint="eastAsia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eastAsia="zh-CN"/>
          <w14:textFill>
            <w14:solidFill>
              <w14:schemeClr w14:val="accent6"/>
            </w14:solidFill>
          </w14:textFill>
        </w:rPr>
        <w:t>）</w:t>
      </w:r>
      <w:r>
        <w:rPr>
          <w:rFonts w:hint="eastAsia" w:ascii="Arial" w:hAnsi="Arial" w:eastAsia="宋体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  <w:lang w:val="en-US" w:eastAsia="zh-CN"/>
        </w:rPr>
        <w:t>使用</w:t>
      </w:r>
    </w:p>
    <w:p w14:paraId="555F9CE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使用管道操作符”|”（竖杠），一个命令的标准输出可以管道到另一个命令的标准输入</w:t>
      </w:r>
      <w:r>
        <w:rPr>
          <w:rFonts w:hint="eastAsia" w:ascii="Arial" w:hAnsi="Arial" w:eastAsia="宋体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  <w:t>less命令接受标准输入</w:t>
      </w:r>
      <w:r>
        <w:rPr>
          <w:rFonts w:hint="eastAsia" w:ascii="Arial" w:hAnsi="Arial" w:eastAsia="宋体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  <w:lang w:eastAsia="zh-CN"/>
        </w:rPr>
        <w:t>）</w:t>
      </w:r>
    </w:p>
    <w:p w14:paraId="1938EED7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sort － 排序文本行</w:t>
      </w:r>
    </w:p>
    <w:p w14:paraId="05258299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uniq － 报道或省略重复行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配合sort使用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）</w:t>
      </w:r>
      <w:r>
        <w:rPr>
          <w:rFonts w:hint="default" w:ascii="Times New Roman" w:hAnsi="Times New Roman" w:eastAsia="宋体" w:cs="Times New Roman"/>
          <w:sz w:val="28"/>
          <w:szCs w:val="28"/>
        </w:rPr>
        <w:t>ls /bin /usr/bin | sort | uniq | less</w:t>
      </w:r>
    </w:p>
    <w:p w14:paraId="09AC74A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grep － 打印匹配行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  <w:t>接受标准输入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）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”-i”导致 grep 忽略大小写当执行搜索时（通常，搜索是大小写 敏感的），”-v”选项会告诉 grep 只打印不匹配的行。</w:t>
      </w:r>
    </w:p>
    <w:p w14:paraId="075AFFA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drawing>
          <wp:inline distT="0" distB="0" distL="114300" distR="114300">
            <wp:extent cx="4504055" cy="4743450"/>
            <wp:effectExtent l="0" t="0" r="10795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405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1F8C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wc － 打印文件中换行符，字，和字节个数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  <w:t>接受标准输入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）</w:t>
      </w:r>
    </w:p>
    <w:p w14:paraId="74425DC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head － 输出文件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前十行，可以通过 -n number调整行数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  <w:t>接受标准输入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）</w:t>
      </w:r>
    </w:p>
    <w:p w14:paraId="49985DD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tail - 输出文件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后十行，可以通过 -n number调整行数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  <w:t>接受标准输入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），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”-f”继续监测这个文件，当新的内容添加到文件后，它们会立即出现在屏幕上。这会一直继续下去直到你输入 Ctrl-c。</w:t>
      </w:r>
    </w:p>
    <w:p w14:paraId="1403A83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eastAsia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  <w:t>T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 xml:space="preserve">ee - 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从标准输入读入数据，并且同时复制数据 到标准输出</w:t>
      </w:r>
    </w:p>
    <w:p w14:paraId="78D6796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echo － 显示一行文本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,</w:t>
      </w:r>
      <w:r>
        <w:rPr>
          <w:rFonts w:hint="eastAsia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  <w:t>双引号阻止单词分割，单引号禁止所有的展开</w:t>
      </w:r>
    </w:p>
    <w:p w14:paraId="119172A3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eastAsia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$((expression))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－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hint="eastAsia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  <w:t>算术表达式展开使用格式</w:t>
      </w:r>
    </w:p>
    <w:p w14:paraId="43C106B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default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五.键盘的高级操作技巧</w:t>
      </w:r>
    </w:p>
    <w:p w14:paraId="57961C32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</w:pPr>
      <w:r>
        <w:rPr>
          <w:rFonts w:hint="default" w:ascii="Arial" w:hAnsi="Arial" w:eastAsia="Arial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  <w:t>光标移动命令</w:t>
      </w:r>
    </w:p>
    <w:p w14:paraId="301E4B2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</w:pPr>
    </w:p>
    <w:p w14:paraId="39D7E43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</w:pPr>
    </w:p>
    <w:p w14:paraId="11C888D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</w:pPr>
      <w:r>
        <w:drawing>
          <wp:inline distT="0" distB="0" distL="114300" distR="114300">
            <wp:extent cx="5271135" cy="3193415"/>
            <wp:effectExtent l="0" t="0" r="5715" b="698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8347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</w:pPr>
      <w:r>
        <w:rPr>
          <w:rFonts w:hint="default" w:ascii="Arial" w:hAnsi="Arial" w:eastAsia="Arial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  <w:t>文本编辑命令</w:t>
      </w:r>
    </w:p>
    <w:p w14:paraId="3D90AE2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drawing>
          <wp:inline distT="0" distB="0" distL="114300" distR="114300">
            <wp:extent cx="5269865" cy="2562225"/>
            <wp:effectExtent l="0" t="0" r="6985" b="952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0A413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</w:pPr>
      <w:r>
        <w:rPr>
          <w:rFonts w:hint="default" w:ascii="Arial" w:hAnsi="Arial" w:eastAsia="Arial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  <w:t>剪切和粘贴命令</w:t>
      </w:r>
    </w:p>
    <w:p w14:paraId="78CE7AF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</w:pPr>
      <w:r>
        <w:drawing>
          <wp:inline distT="0" distB="0" distL="114300" distR="114300">
            <wp:extent cx="5272405" cy="2336165"/>
            <wp:effectExtent l="0" t="0" r="4445" b="698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19ED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</w:pPr>
      <w:r>
        <w:rPr>
          <w:rFonts w:hint="default" w:ascii="Arial" w:hAnsi="Arial" w:eastAsia="Arial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  <w:t>历史命令</w:t>
      </w:r>
    </w:p>
    <w:p w14:paraId="55B51BD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0" w:lineRule="atLeast"/>
        <w:ind w:left="-360" w:leftChars="0"/>
      </w:pPr>
      <w:r>
        <w:drawing>
          <wp:inline distT="0" distB="0" distL="114300" distR="114300">
            <wp:extent cx="5273675" cy="4156075"/>
            <wp:effectExtent l="0" t="0" r="3175" b="1587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5CE20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</w:pPr>
      <w:r>
        <w:rPr>
          <w:rFonts w:hint="default" w:ascii="Arial" w:hAnsi="Arial" w:eastAsia="Arial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  <w:t>历史展开命令</w:t>
      </w:r>
    </w:p>
    <w:p w14:paraId="3C35A29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</w:pPr>
      <w:r>
        <w:drawing>
          <wp:inline distT="0" distB="0" distL="114300" distR="114300">
            <wp:extent cx="5271135" cy="2306955"/>
            <wp:effectExtent l="0" t="0" r="5715" b="1714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5668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clear － 清空屏幕</w:t>
      </w:r>
    </w:p>
    <w:p w14:paraId="4C5B1029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history － 显示历史列表内容</w:t>
      </w:r>
    </w:p>
    <w:p w14:paraId="64D9ADF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0EFE724A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40126FD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5F059F1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2D51451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66D31B6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6924A7B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0EE43CA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5C2EA45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4285CA7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六.权限</w:t>
      </w:r>
    </w:p>
    <w:p w14:paraId="71FC9EF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id – 显示用户身份号</w:t>
      </w:r>
    </w:p>
    <w:p w14:paraId="0190E295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文件类型</w:t>
      </w:r>
    </w:p>
    <w:p w14:paraId="28F8997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drawing>
          <wp:inline distT="0" distB="0" distL="114300" distR="114300">
            <wp:extent cx="5267960" cy="3533775"/>
            <wp:effectExtent l="0" t="0" r="8890" b="952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91EC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chmod – 更改文件模式</w:t>
      </w:r>
    </w:p>
    <w:p w14:paraId="7D1DB64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八进制表示法</w:t>
      </w:r>
    </w:p>
    <w:p w14:paraId="1751643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</w:pPr>
      <w:r>
        <w:drawing>
          <wp:inline distT="0" distB="0" distL="114300" distR="114300">
            <wp:extent cx="5269865" cy="2771775"/>
            <wp:effectExtent l="0" t="0" r="6985" b="952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8C30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符号表示法</w:t>
      </w:r>
    </w:p>
    <w:p w14:paraId="5E9C91B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</w:pPr>
      <w:r>
        <w:drawing>
          <wp:inline distT="0" distB="0" distL="114300" distR="114300">
            <wp:extent cx="5271770" cy="1746250"/>
            <wp:effectExtent l="0" t="0" r="5080" b="635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5CA3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3272790"/>
            <wp:effectExtent l="0" t="0" r="8890" b="381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FEC7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umask – 设置默认的文件权限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八进制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）</w:t>
      </w:r>
    </w:p>
    <w:p w14:paraId="763BBB8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0" w:lineRule="atLeast"/>
        <w:ind w:left="-360" w:leftChars="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drawing>
          <wp:inline distT="0" distB="0" distL="114300" distR="114300">
            <wp:extent cx="5436235" cy="1114425"/>
            <wp:effectExtent l="0" t="0" r="12065" b="9525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623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C1F6A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drawing>
          <wp:inline distT="0" distB="0" distL="114300" distR="114300">
            <wp:extent cx="5267960" cy="943610"/>
            <wp:effectExtent l="0" t="0" r="8890" b="889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A2810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su – 以另一个用户的身份来运行 shell</w:t>
      </w:r>
    </w:p>
    <w:p w14:paraId="73FEDCB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sudo – 以另一个用户的身份来执行命令</w:t>
      </w:r>
    </w:p>
    <w:p w14:paraId="6B4D62A3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chown – 更改文件所有者</w:t>
      </w:r>
    </w:p>
    <w:p w14:paraId="7FDA45DD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chgrp – 更改文件组所有权</w:t>
      </w:r>
    </w:p>
    <w:p w14:paraId="2C041FC7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passwd – 更改用户密码</w:t>
      </w:r>
    </w:p>
    <w:p w14:paraId="553017D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七.进程</w:t>
      </w:r>
    </w:p>
    <w:p w14:paraId="357EB3E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ps – 报告当前进程快照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ps  / ps x / ps aux</w:t>
      </w:r>
    </w:p>
    <w:p w14:paraId="65E8072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进程状态</w:t>
      </w:r>
    </w:p>
    <w:p w14:paraId="30DA137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drawing>
          <wp:inline distT="0" distB="0" distL="114300" distR="114300">
            <wp:extent cx="5269230" cy="6022975"/>
            <wp:effectExtent l="0" t="0" r="7620" b="15875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2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1319F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top – 显示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进程动态</w:t>
      </w:r>
    </w:p>
    <w:p w14:paraId="7A578370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jobs – 列出活跃的任务</w:t>
      </w:r>
    </w:p>
    <w:p w14:paraId="08C4B210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bg – 把一个任务放到后台执行</w:t>
      </w:r>
    </w:p>
    <w:p w14:paraId="4DE5DE5C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fg – 把一个任务放到前台执行</w:t>
      </w:r>
    </w:p>
    <w:p w14:paraId="3BF9069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kill – 给一个进程发送信号</w:t>
      </w:r>
    </w:p>
    <w:p w14:paraId="31E853E7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killall – 杀死指定名字的进程</w:t>
      </w:r>
      <w:r>
        <w:rPr>
          <w:rFonts w:hint="default" w:ascii="Times New Roman" w:hAnsi="Times New Roman" w:eastAsia="宋体" w:cs="Times New Roman"/>
          <w:sz w:val="24"/>
          <w:szCs w:val="24"/>
        </w:rPr>
        <w:t>killall [-u user] [-signal] name...</w:t>
      </w:r>
    </w:p>
    <w:p w14:paraId="725BEA9A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shutdown – 关机或重启系统</w:t>
      </w:r>
    </w:p>
    <w:p w14:paraId="4569E54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06444D8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4057FC0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53030A9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468DBE1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6E0359E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5F05B5B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50EA2B1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47BF6C3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3BDEA37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4A89746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66FE3DF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7CCC559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default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八.shell环境</w:t>
      </w:r>
    </w:p>
    <w:p w14:paraId="178CFC2D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printenv - 打印部分或所有的环境变量</w:t>
      </w:r>
    </w:p>
    <w:p w14:paraId="0D023BA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 xml:space="preserve">set - 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显示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shell 和环境变量</w:t>
      </w:r>
    </w:p>
    <w:p w14:paraId="170F490A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export — 导出环境变量，让随后执行的程序知道。</w:t>
      </w:r>
    </w:p>
    <w:p w14:paraId="157C61B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alias - 创建命令别名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，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不带参数显示所有的别名</w:t>
      </w:r>
    </w:p>
    <w:p w14:paraId="40BD742F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提示符是由一个环境变量定义的，叫做 PS1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自定义shell提示符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）</w:t>
      </w:r>
    </w:p>
    <w:p w14:paraId="4BE5F9E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4F332FF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0CD9A2C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5A7AF5D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2FEC370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168473D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0922188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5F46B07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22A0A31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30B339C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5078995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九.存储媒介</w:t>
      </w:r>
    </w:p>
    <w:p w14:paraId="73A881B5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mount – 挂载一个文件系统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,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u w:val="single"/>
          <w:shd w:val="clear" w:fill="FFFFFF"/>
          <w:lang w:eastAsia="zh-CN"/>
        </w:rPr>
        <w:t>不带参数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会显示一系列当前挂载的文件系统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,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-t 指定文件系统类型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mount -t iso9660 /dev/hdc /mnt/cdrom</w:t>
      </w:r>
    </w:p>
    <w:p w14:paraId="2745E6CD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umount – 卸载一个文件系统</w:t>
      </w:r>
    </w:p>
    <w:p w14:paraId="5FAC69A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fsck – 检查和修复一个文件系统</w:t>
      </w:r>
    </w:p>
    <w:p w14:paraId="4D7FC2B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fdisk – 分区表控制器</w:t>
      </w:r>
    </w:p>
    <w:p w14:paraId="4E8637D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mkfs – 创建文件系统</w:t>
      </w:r>
    </w:p>
    <w:p w14:paraId="4CBCD85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fdformat – 格式化一张软盘</w:t>
      </w:r>
    </w:p>
    <w:p w14:paraId="234585F5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dd — 把面向块的数据直接写入设备</w:t>
      </w:r>
    </w:p>
    <w:p w14:paraId="3E476F48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genisoimage (mkisofs) – 创建一个 ISO 9660的映像文件</w:t>
      </w:r>
    </w:p>
    <w:p w14:paraId="2384A6A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wodim (cdrecord) – 把数据写入光存储媒介</w:t>
      </w:r>
    </w:p>
    <w:p w14:paraId="4CABBBAA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md5sum – 计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2"/>
          <w:szCs w:val="22"/>
          <w:shd w:val="clear" w:fill="FFFFFF"/>
        </w:rPr>
        <w:t>算 MD5检验码</w:t>
      </w:r>
    </w:p>
    <w:p w14:paraId="451FE1E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2"/>
          <w:szCs w:val="22"/>
          <w:shd w:val="clear" w:fill="FFFFFF"/>
        </w:rPr>
      </w:pPr>
    </w:p>
    <w:p w14:paraId="5ABDB83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2"/>
          <w:szCs w:val="22"/>
          <w:shd w:val="clear" w:fill="FFFFFF"/>
        </w:rPr>
      </w:pPr>
    </w:p>
    <w:p w14:paraId="2B4DF33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2"/>
          <w:szCs w:val="22"/>
          <w:shd w:val="clear" w:fill="FFFFFF"/>
        </w:rPr>
      </w:pPr>
    </w:p>
    <w:p w14:paraId="759BA04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2"/>
          <w:szCs w:val="22"/>
          <w:shd w:val="clear" w:fill="FFFFFF"/>
        </w:rPr>
      </w:pPr>
    </w:p>
    <w:p w14:paraId="73E82C9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2"/>
          <w:szCs w:val="22"/>
          <w:shd w:val="clear" w:fill="FFFFFF"/>
        </w:rPr>
      </w:pPr>
    </w:p>
    <w:p w14:paraId="47E3B8E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2"/>
          <w:szCs w:val="22"/>
          <w:shd w:val="clear" w:fill="FFFFFF"/>
        </w:rPr>
      </w:pPr>
    </w:p>
    <w:p w14:paraId="565D176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2"/>
          <w:szCs w:val="22"/>
          <w:shd w:val="clear" w:fill="FFFFFF"/>
        </w:rPr>
      </w:pPr>
    </w:p>
    <w:p w14:paraId="1FCA583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2"/>
          <w:szCs w:val="22"/>
          <w:shd w:val="clear" w:fill="FFFFFF"/>
        </w:rPr>
      </w:pPr>
    </w:p>
    <w:p w14:paraId="0523EE9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2"/>
          <w:szCs w:val="22"/>
          <w:shd w:val="clear" w:fill="FFFFFF"/>
        </w:rPr>
      </w:pPr>
    </w:p>
    <w:p w14:paraId="6DFD4D8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十.网络系统</w:t>
      </w:r>
    </w:p>
    <w:p w14:paraId="7AC7922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ping - 发送 ICMP ECHO_REQUEST 软件包到网络主机</w:t>
      </w:r>
    </w:p>
    <w:p w14:paraId="429A567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traceroute - 打印到一台网络主机的路由数据包</w:t>
      </w:r>
    </w:p>
    <w:p w14:paraId="726B4252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netstat - 打印网络连接，路由表，接口统计数据，伪装连接，和多路广播成员</w:t>
      </w:r>
    </w:p>
    <w:p w14:paraId="3E6FE0C5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ftp - 因特网文件传输程序</w:t>
      </w:r>
    </w:p>
    <w:p w14:paraId="2C1AC40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drawing>
          <wp:inline distT="0" distB="0" distL="114300" distR="114300">
            <wp:extent cx="4385310" cy="5020945"/>
            <wp:effectExtent l="0" t="0" r="15240" b="8255"/>
            <wp:docPr id="3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5310" cy="502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A2109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 xml:space="preserve">wget 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&lt;网址&gt;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- 非交互式网络下载器</w:t>
      </w:r>
    </w:p>
    <w:p w14:paraId="63EE8FE3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ssh - OpenSSH SSH 客户端（远程登录程序）</w:t>
      </w:r>
    </w:p>
    <w:p w14:paraId="7E850F8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default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十一.查找文件</w:t>
      </w:r>
    </w:p>
    <w:p w14:paraId="223FE96D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locate – 通过名字来查找文件</w:t>
      </w:r>
    </w:p>
    <w:p w14:paraId="165BA21A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find – 在目录层次结构中搜索文件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，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支持不同文件类型，大小，测试条件，操作符，预定义的命令操作以及用户定义的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eg：</w:t>
      </w:r>
      <w:r>
        <w:rPr>
          <w:rFonts w:hint="default" w:ascii="Times New Roman" w:hAnsi="Times New Roman" w:eastAsia="宋体" w:cs="Times New Roman"/>
          <w:sz w:val="28"/>
          <w:szCs w:val="28"/>
        </w:rPr>
        <w:t>find ~</w:t>
      </w: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/</w:t>
      </w:r>
      <w:r>
        <w:rPr>
          <w:rFonts w:hint="default" w:ascii="Times New Roman" w:hAnsi="Times New Roman" w:eastAsia="宋体" w:cs="Times New Roman"/>
          <w:sz w:val="28"/>
          <w:szCs w:val="28"/>
        </w:rPr>
        <w:t>find ~ -type f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/</w:t>
      </w:r>
      <w:r>
        <w:rPr>
          <w:rFonts w:hint="default" w:ascii="Times New Roman" w:hAnsi="Times New Roman" w:eastAsia="宋体" w:cs="Times New Roman"/>
          <w:sz w:val="28"/>
          <w:szCs w:val="28"/>
        </w:rPr>
        <w:t>find ~ -type f -name "\*.JPG" -size +1M | wc -l</w:t>
      </w:r>
      <w:r>
        <w:rPr>
          <w:rFonts w:hint="default" w:ascii="Times New Roman" w:hAnsi="Times New Roman" w:eastAsia="宋体" w:cs="Times New Roman"/>
          <w:sz w:val="28"/>
          <w:szCs w:val="28"/>
        </w:rPr>
        <w:br w:type="textWrapping"/>
      </w:r>
      <w:r>
        <w:rPr>
          <w:rFonts w:hint="default" w:ascii="Times New Roman" w:hAnsi="Times New Roman" w:eastAsia="宋体" w:cs="Times New Roman"/>
          <w:sz w:val="28"/>
          <w:szCs w:val="28"/>
        </w:rPr>
        <w:t>840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）</w:t>
      </w:r>
    </w:p>
    <w:p w14:paraId="20A4558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</w:pPr>
      <w:r>
        <w:drawing>
          <wp:inline distT="0" distB="0" distL="114300" distR="114300">
            <wp:extent cx="5269865" cy="1841500"/>
            <wp:effectExtent l="0" t="0" r="6985" b="6350"/>
            <wp:docPr id="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62B0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</w:pPr>
      <w:r>
        <w:drawing>
          <wp:inline distT="0" distB="0" distL="114300" distR="114300">
            <wp:extent cx="5272405" cy="2400300"/>
            <wp:effectExtent l="0" t="0" r="4445" b="0"/>
            <wp:docPr id="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60E1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</w:pPr>
      <w:r>
        <w:drawing>
          <wp:inline distT="0" distB="0" distL="114300" distR="114300">
            <wp:extent cx="5273040" cy="5662930"/>
            <wp:effectExtent l="0" t="0" r="3810" b="13970"/>
            <wp:docPr id="3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6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98DF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</w:pPr>
      <w:r>
        <w:drawing>
          <wp:inline distT="0" distB="0" distL="114300" distR="114300">
            <wp:extent cx="5012055" cy="4876165"/>
            <wp:effectExtent l="0" t="0" r="17145" b="635"/>
            <wp:docPr id="3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2055" cy="487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06340" cy="2171700"/>
            <wp:effectExtent l="0" t="0" r="3810" b="0"/>
            <wp:docPr id="3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4E21F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用户定义：</w:t>
      </w:r>
      <w:r>
        <w:rPr>
          <w:rFonts w:hint="default" w:ascii="Times New Roman" w:hAnsi="Times New Roman" w:eastAsia="黑体" w:cs="Times New Roman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-exec</w:t>
      </w:r>
      <w:r>
        <w:rPr>
          <w:rFonts w:hint="default" w:ascii="Times New Roman" w:hAnsi="Times New Roman" w:eastAsia="黑体" w:cs="Times New Roman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/-ok</w:t>
      </w:r>
      <w:r>
        <w:rPr>
          <w:rFonts w:hint="default" w:ascii="Times New Roman" w:hAnsi="Times New Roman" w:eastAsia="黑体" w:cs="Times New Roman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 xml:space="preserve"> command</w:t>
      </w:r>
      <w:r>
        <w:rPr>
          <w:rFonts w:hint="eastAsia" w:ascii="Times New Roman" w:hAnsi="Times New Roman" w:eastAsia="黑体" w:cs="Times New Roman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黑体" w:cs="Times New Roman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’</w:t>
      </w:r>
      <w:r>
        <w:rPr>
          <w:rFonts w:hint="default" w:ascii="Times New Roman" w:hAnsi="Times New Roman" w:eastAsia="黑体" w:cs="Times New Roman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{}</w:t>
      </w:r>
      <w:r>
        <w:rPr>
          <w:rFonts w:hint="default" w:ascii="Times New Roman" w:hAnsi="Times New Roman" w:eastAsia="黑体" w:cs="Times New Roman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’’</w:t>
      </w:r>
      <w:r>
        <w:rPr>
          <w:rFonts w:hint="default" w:ascii="Times New Roman" w:hAnsi="Times New Roman" w:eastAsia="黑体" w:cs="Times New Roman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;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’</w:t>
      </w:r>
    </w:p>
    <w:p w14:paraId="3241D885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xargs – 从标准输入生成和执行命令行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  <w:t>接受标准输入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）</w:t>
      </w:r>
    </w:p>
    <w:p w14:paraId="51A8642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touch – 更改文件时间</w:t>
      </w:r>
    </w:p>
    <w:p w14:paraId="50BBADC1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stat – 显示文件或文件系统状态</w:t>
      </w:r>
    </w:p>
    <w:p w14:paraId="5788F3D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十二.归档和备份</w:t>
      </w:r>
    </w:p>
    <w:p w14:paraId="2365C77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gzip – 压缩或者展开文件</w:t>
      </w:r>
    </w:p>
    <w:p w14:paraId="72F2C31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drawing>
          <wp:inline distT="0" distB="0" distL="114300" distR="114300">
            <wp:extent cx="5269230" cy="6873240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87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B0245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bzip2 – 块排序文件压缩器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，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舍弃了压缩速度，而实现了更高的压缩级别</w:t>
      </w:r>
    </w:p>
    <w:p w14:paraId="10264B4F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tar – 磁带打包工具</w:t>
      </w:r>
    </w:p>
    <w:p w14:paraId="0725D17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</w:rPr>
        <w:t>tar mode[options] pathname...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中</w:t>
      </w: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mode</w:t>
      </w:r>
      <w:r>
        <w:rPr>
          <w:rFonts w:hint="eastAsia" w:ascii="Arial" w:hAnsi="Arial" w:eastAsia="宋体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  <w:lang w:val="en-US" w:eastAsia="zh-CN"/>
        </w:rPr>
        <w:t>指操作模式</w:t>
      </w:r>
    </w:p>
    <w:p w14:paraId="2CC3EC7C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Times New Roman" w:hAnsi="Times New Roman" w:eastAsia="宋体" w:cs="Times New Roman"/>
          <w:sz w:val="28"/>
          <w:szCs w:val="28"/>
        </w:rPr>
      </w:pPr>
      <w:r>
        <w:drawing>
          <wp:inline distT="0" distB="0" distL="114300" distR="114300">
            <wp:extent cx="5269230" cy="1548130"/>
            <wp:effectExtent l="0" t="0" r="7620" b="1397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CA203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zip – 打包和压缩文件</w:t>
      </w:r>
    </w:p>
    <w:p w14:paraId="5A718F6F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rsync – 同步远端文件和目录</w:t>
      </w:r>
    </w:p>
    <w:p w14:paraId="19C4031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4BB4C8F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37297F4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75A96B5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4C36EB3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1CCA7CE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5106669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/>
          <w:sz w:val="28"/>
          <w:szCs w:val="28"/>
          <w:lang w:val="en-US" w:eastAsia="zh-CN"/>
        </w:rPr>
      </w:pPr>
    </w:p>
    <w:p w14:paraId="02498DE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default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十三.文本处理</w:t>
      </w:r>
    </w:p>
    <w:p w14:paraId="6B11BF88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cat – 连接文件并且打印到标准输出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，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-n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：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其给文本行添加行号-s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：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 xml:space="preserve"> 禁止输出多个空白行</w:t>
      </w:r>
    </w:p>
    <w:p w14:paraId="723A33F5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sort – 给文本行排序然后把排序结果发送到标准输出</w:t>
      </w:r>
    </w:p>
    <w:p w14:paraId="1D19DF25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drawing>
          <wp:inline distT="0" distB="0" distL="114300" distR="114300">
            <wp:extent cx="4848860" cy="6866255"/>
            <wp:effectExtent l="0" t="0" r="8890" b="10795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6305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uniq – 报告或者省略重复行</w:t>
      </w:r>
    </w:p>
    <w:p w14:paraId="769B6063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drawing>
          <wp:inline distT="0" distB="0" distL="114300" distR="114300">
            <wp:extent cx="5271135" cy="3129280"/>
            <wp:effectExtent l="0" t="0" r="5715" b="13970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76D63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cut – 从每行中删除文本区域</w:t>
      </w:r>
    </w:p>
    <w:p w14:paraId="3750C1A0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drawing>
          <wp:inline distT="0" distB="0" distL="114300" distR="114300">
            <wp:extent cx="5271135" cy="3495675"/>
            <wp:effectExtent l="0" t="0" r="5715" b="9525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48C10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paste – 合并文件文本行</w:t>
      </w:r>
    </w:p>
    <w:p w14:paraId="7C9CEB9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join – 基于某个共享字段来联合两个文件的文本行</w:t>
      </w:r>
    </w:p>
    <w:p w14:paraId="011697D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comm – 逐行比较两个有序的文件</w:t>
      </w:r>
    </w:p>
    <w:p w14:paraId="4A8F756D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diff – 逐行比较文件</w:t>
      </w:r>
    </w:p>
    <w:p w14:paraId="179A7E4D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</w:pPr>
      <w:r>
        <w:drawing>
          <wp:inline distT="0" distB="0" distL="114300" distR="114300">
            <wp:extent cx="5273040" cy="2213610"/>
            <wp:effectExtent l="0" t="0" r="3810" b="15240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196BD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/>
        </w:rPr>
      </w:pPr>
      <w:r>
        <w:drawing>
          <wp:inline distT="0" distB="0" distL="114300" distR="114300">
            <wp:extent cx="5269865" cy="2766060"/>
            <wp:effectExtent l="0" t="0" r="6985" b="15240"/>
            <wp:docPr id="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681480"/>
            <wp:effectExtent l="0" t="0" r="3810" b="13970"/>
            <wp:docPr id="4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F12C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patch – 给原始文件打补丁</w:t>
      </w:r>
    </w:p>
    <w:p w14:paraId="2DFADEC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tr – 翻译或删除字符</w:t>
      </w:r>
    </w:p>
    <w:p w14:paraId="5EE3F7D8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sed – 用于筛选和转换文本的流编辑器</w:t>
      </w:r>
    </w:p>
    <w:p w14:paraId="096C357B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drawing>
          <wp:inline distT="0" distB="0" distL="114300" distR="114300">
            <wp:extent cx="5269865" cy="5610860"/>
            <wp:effectExtent l="0" t="0" r="6985" b="8890"/>
            <wp:docPr id="4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61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7131685"/>
            <wp:effectExtent l="0" t="0" r="5080" b="12065"/>
            <wp:docPr id="4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13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B47F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aspell – 交互式拼写检查器</w:t>
      </w:r>
    </w:p>
    <w:p w14:paraId="1234C96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64BBDBF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7839310E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default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十四.格式化输出</w:t>
      </w:r>
    </w:p>
    <w:p w14:paraId="19A20A9A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nl – 添加行号</w:t>
      </w:r>
    </w:p>
    <w:p w14:paraId="3AF503B6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drawing>
          <wp:inline distT="0" distB="0" distL="114300" distR="114300">
            <wp:extent cx="5269230" cy="5198745"/>
            <wp:effectExtent l="0" t="0" r="7620" b="1905"/>
            <wp:docPr id="4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9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BA5E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fold – 限制文件列宽</w:t>
      </w:r>
    </w:p>
    <w:p w14:paraId="10B84D9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fmt – 一个简单的文本格式转换器</w:t>
      </w:r>
    </w:p>
    <w:p w14:paraId="20A2D6CD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pr – 让文本为打印做好准备</w:t>
      </w:r>
    </w:p>
    <w:p w14:paraId="5D0538B5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printf – 格式化数据并打印出来</w:t>
      </w:r>
    </w:p>
    <w:p w14:paraId="79D2E223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groff – 一个文件格式系统</w:t>
      </w:r>
    </w:p>
    <w:p w14:paraId="0AEE297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/>
          <w:sz w:val="28"/>
          <w:szCs w:val="28"/>
          <w:lang w:val="en-US" w:eastAsia="zh-CN"/>
        </w:rPr>
      </w:pPr>
    </w:p>
    <w:p w14:paraId="71F3E9B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default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十五.打印</w:t>
      </w:r>
    </w:p>
    <w:p w14:paraId="3BD0D4D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pr —— 转换需要打印的文本文件</w:t>
      </w:r>
    </w:p>
    <w:p w14:paraId="15002E78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drawing>
          <wp:inline distT="0" distB="0" distL="114300" distR="114300">
            <wp:extent cx="5269865" cy="5561330"/>
            <wp:effectExtent l="0" t="0" r="6985" b="1270"/>
            <wp:docPr id="5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6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BD1E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lpr —— 打印文件</w:t>
      </w:r>
    </w:p>
    <w:p w14:paraId="21841F66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drawing>
          <wp:inline distT="0" distB="0" distL="114300" distR="114300">
            <wp:extent cx="5273040" cy="2822575"/>
            <wp:effectExtent l="0" t="0" r="3810" b="15875"/>
            <wp:docPr id="5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082D9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lp —— 打印文件（System V）</w:t>
      </w:r>
    </w:p>
    <w:p w14:paraId="6952A0E8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drawing>
          <wp:inline distT="0" distB="0" distL="114300" distR="114300">
            <wp:extent cx="5271770" cy="4472305"/>
            <wp:effectExtent l="0" t="0" r="5080" b="4445"/>
            <wp:docPr id="5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2C922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a2ps —— 为 PostScript 打印机格式化文件</w:t>
      </w:r>
    </w:p>
    <w:p w14:paraId="4BEB318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lpstat —— 显示打印机状态信息</w:t>
      </w:r>
    </w:p>
    <w:p w14:paraId="0231DF39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drawing>
          <wp:inline distT="0" distB="0" distL="114300" distR="114300">
            <wp:extent cx="5271770" cy="3387725"/>
            <wp:effectExtent l="0" t="0" r="5080" b="3175"/>
            <wp:docPr id="5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2BE79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lpq —— 显示打印机队列状态</w:t>
      </w:r>
    </w:p>
    <w:p w14:paraId="3EDDFF88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lprm —— 取消打印任务</w:t>
      </w:r>
    </w:p>
    <w:p w14:paraId="63BB8221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cancel —— 取消打印任务（System V）</w:t>
      </w:r>
    </w:p>
    <w:p w14:paraId="1153978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/>
          <w:sz w:val="28"/>
          <w:szCs w:val="28"/>
          <w:lang w:val="en-US" w:eastAsia="zh-CN"/>
        </w:rPr>
      </w:pPr>
      <w:bookmarkStart w:id="0" w:name="_GoBack"/>
      <w:bookmarkEnd w:id="0"/>
    </w:p>
    <w:p w14:paraId="6F6DD2A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/>
          <w:sz w:val="28"/>
          <w:szCs w:val="28"/>
          <w:lang w:val="en-US" w:eastAsia="zh-CN"/>
        </w:rPr>
      </w:pPr>
    </w:p>
    <w:p w14:paraId="2755129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/>
          <w:sz w:val="28"/>
          <w:szCs w:val="28"/>
          <w:lang w:val="en-US" w:eastAsia="zh-CN"/>
        </w:rPr>
      </w:pPr>
    </w:p>
    <w:p w14:paraId="5D3A6AC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/>
          <w:sz w:val="28"/>
          <w:szCs w:val="28"/>
          <w:lang w:val="en-US" w:eastAsia="zh-CN"/>
        </w:rPr>
      </w:pPr>
    </w:p>
    <w:p w14:paraId="6A33322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/>
          <w:sz w:val="28"/>
          <w:szCs w:val="28"/>
          <w:lang w:val="en-US" w:eastAsia="zh-CN"/>
        </w:rPr>
      </w:pPr>
    </w:p>
    <w:p w14:paraId="2EC1AFE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default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十六.VI简介</w:t>
      </w:r>
    </w:p>
    <w:p w14:paraId="092962FA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启动vi：直接输入vi</w:t>
      </w:r>
    </w:p>
    <w:p w14:paraId="14170E49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 xml:space="preserve">：q 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–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 xml:space="preserve"> 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退出vi</w:t>
      </w:r>
    </w:p>
    <w:p w14:paraId="592569E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：q！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–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 xml:space="preserve"> 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强制退出vi</w:t>
      </w:r>
    </w:p>
    <w:p w14:paraId="3110AFD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 xml:space="preserve">vi &lt;filename&gt; 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–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 xml:space="preserve"> 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传递给 vi 一个不存在的文件名</w:t>
      </w:r>
    </w:p>
    <w:p w14:paraId="4FC7D20A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2"/>
          <w:szCs w:val="22"/>
          <w:shd w:val="clear" w:fill="FFFFFF"/>
        </w:rPr>
        <w:t> 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vi 启动后，进入的是命令模式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,按下”i”按键进入插入模式,在命令模式下输入一个 ex 命令“：”保存我们刚才对文件所做的修改，：w文件将会写入到硬盘，”a”命令为追加文本，”A”命令添加文本行，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”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u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”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命令撤销修改，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”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 xml:space="preserve">p 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“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 xml:space="preserve">命令粘贴到光标位置之后， 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”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 xml:space="preserve"> P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”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 xml:space="preserve"> 命令粘贴到光标之前,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”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d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”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命令不仅删除文本还剪切文本，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”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J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”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命令把行与行之间连接起来，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”f”命令查找一行，移动光标到下一个所指定的字符上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,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”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/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”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命令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移动光标到下一个出现的单词或短语上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。</w:t>
      </w:r>
    </w:p>
    <w:p w14:paraId="7597078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0" w:lineRule="atLeast"/>
        <w:ind w:left="-360" w:leftChars="0"/>
      </w:pPr>
      <w:r>
        <w:drawing>
          <wp:inline distT="0" distB="0" distL="114300" distR="114300">
            <wp:extent cx="5268595" cy="640080"/>
            <wp:effectExtent l="0" t="0" r="8255" b="7620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568700"/>
            <wp:effectExtent l="0" t="0" r="4445" b="12700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1FEF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0" w:lineRule="atLeast"/>
        <w:ind w:left="-360" w:leftChars="0"/>
      </w:pPr>
      <w:r>
        <w:drawing>
          <wp:inline distT="0" distB="0" distL="114300" distR="114300">
            <wp:extent cx="5270500" cy="2955290"/>
            <wp:effectExtent l="0" t="0" r="6350" b="1651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D2A1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eastAsia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  <w:t>V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i光标移动按键</w:t>
      </w:r>
    </w:p>
    <w:p w14:paraId="2BA4AE4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</w:pPr>
      <w:r>
        <w:drawing>
          <wp:inline distT="0" distB="0" distL="114300" distR="114300">
            <wp:extent cx="5273040" cy="5535295"/>
            <wp:effectExtent l="0" t="0" r="3810" b="8255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53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BEEF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  <w:t>替换操作：：%s/Line/line/g</w:t>
      </w:r>
    </w:p>
    <w:p w14:paraId="3F385A7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0" w:lineRule="atLeast"/>
        <w:rPr>
          <w:rFonts w:hint="default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  <w:t>替换确定按键</w:t>
      </w:r>
    </w:p>
    <w:p w14:paraId="2AB1732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</w:pPr>
      <w:r>
        <w:drawing>
          <wp:inline distT="0" distB="0" distL="114300" distR="114300">
            <wp:extent cx="5272405" cy="2856230"/>
            <wp:effectExtent l="0" t="0" r="4445" b="1270"/>
            <wp:docPr id="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0F67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  <w:t>:n - 从这个文件转到下一个文件</w:t>
      </w:r>
    </w:p>
    <w:p w14:paraId="6AB71930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  <w:t>:N - 回到先前的文件使用</w:t>
      </w:r>
    </w:p>
    <w:p w14:paraId="08A69730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  <w:t>:buffer 1 - 转换到缓冲区1</w:t>
      </w:r>
    </w:p>
    <w:p w14:paraId="598F1843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  <w:t>ZZ /:wq</w:t>
      </w:r>
      <w:r>
        <w:rPr>
          <w:rFonts w:hint="default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  <w:t> </w:t>
      </w:r>
      <w:r>
        <w:rPr>
          <w:rFonts w:hint="eastAsia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  <w:t>- 会保存并退出当前文件</w:t>
      </w:r>
    </w:p>
    <w:p w14:paraId="3D9C4FC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0EFEB7"/>
    <w:multiLevelType w:val="multilevel"/>
    <w:tmpl w:val="910EFEB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E13179EF"/>
    <w:multiLevelType w:val="multilevel"/>
    <w:tmpl w:val="E13179E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38DC0BB4"/>
    <w:multiLevelType w:val="multilevel"/>
    <w:tmpl w:val="38DC0BB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Q2YjA5NzZiZjU2NzZmMDU4NGQ1YTI3NzAzNGUwZTYifQ=="/>
  </w:docVars>
  <w:rsids>
    <w:rsidRoot w:val="0CD46A37"/>
    <w:rsid w:val="0A0908ED"/>
    <w:rsid w:val="0CD46A37"/>
    <w:rsid w:val="0E0D5554"/>
    <w:rsid w:val="0ED3575E"/>
    <w:rsid w:val="15A06E8E"/>
    <w:rsid w:val="1B2E090B"/>
    <w:rsid w:val="1E8451C3"/>
    <w:rsid w:val="31B44022"/>
    <w:rsid w:val="33712774"/>
    <w:rsid w:val="34BD3729"/>
    <w:rsid w:val="3BBB78CE"/>
    <w:rsid w:val="412F48D2"/>
    <w:rsid w:val="43882D11"/>
    <w:rsid w:val="4D5F0C52"/>
    <w:rsid w:val="634616FB"/>
    <w:rsid w:val="6B3034E4"/>
    <w:rsid w:val="70680108"/>
    <w:rsid w:val="712C2A4C"/>
    <w:rsid w:val="760140DA"/>
    <w:rsid w:val="76C92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38</Pages>
  <Words>2312</Words>
  <Characters>3171</Characters>
  <Lines>0</Lines>
  <Paragraphs>0</Paragraphs>
  <TotalTime>35</TotalTime>
  <ScaleCrop>false</ScaleCrop>
  <LinksUpToDate>false</LinksUpToDate>
  <CharactersWithSpaces>3507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2024-07-04T08:27:00Z</dcterms:created>
  <dc:creator> 李嘉程</dc:creator>
  <cp:lastModifiedBy> 李嘉程</cp:lastModifiedBy>
  <dcterms:modified xsi:type="dcterms:W3CDTF">2024-07-06T04:27:28Z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49301F7039B1438D8BC9168851E5007B_11</vt:lpwstr>
  </property>
</Properties>
</file>