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5FE563" w14:textId="77777777" w:rsidR="005C3A7C" w:rsidRDefault="005C3A7C" w:rsidP="005C3A7C">
      <w:pPr>
        <w:jc w:val="center"/>
        <w:rPr>
          <w:sz w:val="28"/>
          <w:szCs w:val="28"/>
        </w:rPr>
      </w:pPr>
      <w:r w:rsidRPr="005C3A7C">
        <w:rPr>
          <w:rFonts w:hint="eastAsia"/>
          <w:sz w:val="28"/>
          <w:szCs w:val="28"/>
        </w:rPr>
        <w:t>示例</w:t>
      </w:r>
    </w:p>
    <w:p w14:paraId="02EFD39F" w14:textId="77777777" w:rsidR="005C3A7C" w:rsidRPr="005C3A7C" w:rsidRDefault="005C3A7C" w:rsidP="005C3A7C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5C3A7C">
        <w:rPr>
          <w:rFonts w:hint="eastAsia"/>
          <w:sz w:val="28"/>
          <w:szCs w:val="28"/>
        </w:rPr>
        <w:t>进入政府（部门）官网</w:t>
      </w:r>
    </w:p>
    <w:p w14:paraId="45962745" w14:textId="77777777" w:rsidR="005C3A7C" w:rsidRDefault="00DB6041" w:rsidP="005C3A7C">
      <w:pPr>
        <w:ind w:firstLine="420"/>
        <w:jc w:val="left"/>
        <w:rPr>
          <w:sz w:val="28"/>
          <w:szCs w:val="28"/>
        </w:rPr>
      </w:pPr>
      <w:hyperlink r:id="rId7" w:history="1">
        <w:r w:rsidR="005C3A7C" w:rsidRPr="003024D3">
          <w:rPr>
            <w:rStyle w:val="a4"/>
            <w:sz w:val="28"/>
            <w:szCs w:val="28"/>
          </w:rPr>
          <w:t>http://www.nanjing.gov.cn/index.html</w:t>
        </w:r>
      </w:hyperlink>
    </w:p>
    <w:p w14:paraId="2C6D57DD" w14:textId="77777777" w:rsidR="005C3A7C" w:rsidRDefault="005C3A7C" w:rsidP="005C3A7C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找出其中的政府文件栏目，一般在信息公开中</w:t>
      </w:r>
    </w:p>
    <w:p w14:paraId="79D082F0" w14:textId="77777777" w:rsidR="005C3A7C" w:rsidRDefault="005C3A7C" w:rsidP="005C3A7C">
      <w:pPr>
        <w:ind w:firstLine="42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B7A5366" wp14:editId="2EDE48FF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203B" w14:textId="77777777" w:rsidR="005C3A7C" w:rsidRPr="005C3A7C" w:rsidRDefault="005C3A7C" w:rsidP="005C3A7C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5C3A7C">
        <w:rPr>
          <w:rFonts w:hint="eastAsia"/>
          <w:sz w:val="28"/>
          <w:szCs w:val="28"/>
        </w:rPr>
        <w:t>进入政府文件网站</w:t>
      </w:r>
    </w:p>
    <w:p w14:paraId="50AD58C4" w14:textId="77777777" w:rsidR="00FE236C" w:rsidRDefault="00DB6041" w:rsidP="005C3A7C">
      <w:pPr>
        <w:ind w:left="420"/>
        <w:rPr>
          <w:rStyle w:val="a4"/>
          <w:sz w:val="28"/>
          <w:szCs w:val="28"/>
        </w:rPr>
      </w:pPr>
      <w:hyperlink r:id="rId9" w:history="1">
        <w:r w:rsidR="005C3A7C" w:rsidRPr="003024D3">
          <w:rPr>
            <w:rStyle w:val="a4"/>
            <w:sz w:val="28"/>
            <w:szCs w:val="28"/>
          </w:rPr>
          <w:t>http://www.nanjing.gov.cn/xxgk/szf/?id=47493</w:t>
        </w:r>
      </w:hyperlink>
    </w:p>
    <w:p w14:paraId="25332F2C" w14:textId="77777777" w:rsidR="005C3A7C" w:rsidRDefault="00D67024" w:rsidP="005C3A7C">
      <w:pPr>
        <w:ind w:left="420"/>
        <w:rPr>
          <w:rStyle w:val="a4"/>
          <w:sz w:val="28"/>
          <w:szCs w:val="28"/>
        </w:rPr>
      </w:pPr>
      <w:r>
        <w:rPr>
          <w:noProof/>
          <w:color w:val="0563C1" w:themeColor="hyperlink"/>
          <w:sz w:val="28"/>
          <w:szCs w:val="28"/>
          <w:u w:val="single"/>
        </w:rPr>
        <w:drawing>
          <wp:inline distT="0" distB="0" distL="0" distR="0" wp14:anchorId="20A3296B" wp14:editId="2E78ABFD">
            <wp:extent cx="5274310" cy="2841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无标题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67E7" w14:textId="77777777" w:rsidR="00D67024" w:rsidRDefault="00D67024" w:rsidP="005C3A7C">
      <w:pPr>
        <w:ind w:left="420"/>
        <w:rPr>
          <w:sz w:val="24"/>
          <w:szCs w:val="24"/>
        </w:rPr>
      </w:pPr>
      <w:r w:rsidRPr="00D67024">
        <w:rPr>
          <w:sz w:val="24"/>
          <w:szCs w:val="24"/>
        </w:rPr>
        <w:t>红色画圈部分为需要采集的文章</w:t>
      </w:r>
      <w:r>
        <w:rPr>
          <w:rFonts w:hint="eastAsia"/>
          <w:sz w:val="24"/>
          <w:szCs w:val="24"/>
        </w:rPr>
        <w:t>。</w:t>
      </w:r>
    </w:p>
    <w:p w14:paraId="5F8FD63E" w14:textId="77777777" w:rsidR="00AE7AA8" w:rsidRDefault="00AE7AA8" w:rsidP="005C3A7C">
      <w:pPr>
        <w:ind w:left="420"/>
        <w:rPr>
          <w:sz w:val="24"/>
          <w:szCs w:val="24"/>
        </w:rPr>
      </w:pPr>
    </w:p>
    <w:p w14:paraId="2C1AF3BF" w14:textId="77777777" w:rsidR="00517746" w:rsidRPr="00517746" w:rsidRDefault="00517746" w:rsidP="005C3A7C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采集范围为：市政府文件、市政府办公厅文件、部门文件、区文件</w:t>
      </w:r>
    </w:p>
    <w:p w14:paraId="2105BD75" w14:textId="77777777" w:rsidR="005C3A7C" w:rsidRPr="00D67024" w:rsidRDefault="00D67024" w:rsidP="00D6702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D67024">
        <w:rPr>
          <w:rFonts w:hint="eastAsia"/>
          <w:sz w:val="28"/>
          <w:szCs w:val="28"/>
        </w:rPr>
        <w:t>进入文章页面</w:t>
      </w:r>
    </w:p>
    <w:p w14:paraId="7441E786" w14:textId="77777777" w:rsidR="00D67024" w:rsidRDefault="00D82823" w:rsidP="00D67024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66AD2A3" wp14:editId="2B1FAD3A">
            <wp:extent cx="5274310" cy="2841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FE76" w14:textId="77777777" w:rsidR="000E6B4D" w:rsidRPr="00D82823" w:rsidRDefault="00D67024" w:rsidP="00D8282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D67024">
        <w:rPr>
          <w:rFonts w:hint="eastAsia"/>
          <w:sz w:val="28"/>
          <w:szCs w:val="28"/>
        </w:rPr>
        <w:t>将网页其中的部分内容爬取存储到本地</w:t>
      </w:r>
      <w:r w:rsidR="000E6B4D">
        <w:rPr>
          <w:rFonts w:hint="eastAsia"/>
          <w:sz w:val="28"/>
          <w:szCs w:val="28"/>
        </w:rPr>
        <w:t>TXT</w:t>
      </w:r>
      <w:r w:rsidR="000E6899">
        <w:rPr>
          <w:rFonts w:hint="eastAsia"/>
          <w:sz w:val="28"/>
          <w:szCs w:val="28"/>
        </w:rPr>
        <w:t>（</w:t>
      </w:r>
      <w:r w:rsidR="000E6B4D">
        <w:rPr>
          <w:rFonts w:hint="eastAsia"/>
          <w:sz w:val="28"/>
          <w:szCs w:val="28"/>
        </w:rPr>
        <w:t>名称为</w:t>
      </w:r>
      <w:r w:rsidR="000E6899">
        <w:rPr>
          <w:rFonts w:hint="eastAsia"/>
          <w:sz w:val="28"/>
          <w:szCs w:val="28"/>
        </w:rPr>
        <w:t>文件标题）</w:t>
      </w:r>
    </w:p>
    <w:p w14:paraId="273DB53C" w14:textId="77777777" w:rsidR="000E6899" w:rsidRPr="00D82823" w:rsidRDefault="000E6899" w:rsidP="00D82823">
      <w:pPr>
        <w:pStyle w:val="a3"/>
        <w:ind w:left="720" w:firstLineChars="0" w:firstLine="0"/>
        <w:rPr>
          <w:sz w:val="24"/>
          <w:szCs w:val="24"/>
        </w:rPr>
      </w:pPr>
      <w:r w:rsidRPr="000E6899">
        <w:rPr>
          <w:rFonts w:hint="eastAsia"/>
          <w:sz w:val="24"/>
          <w:szCs w:val="24"/>
        </w:rPr>
        <w:t>需采集</w:t>
      </w:r>
      <w:r>
        <w:rPr>
          <w:rFonts w:hint="eastAsia"/>
          <w:sz w:val="24"/>
          <w:szCs w:val="24"/>
        </w:rPr>
        <w:t>网页URL、文件信息、文件内容</w:t>
      </w:r>
    </w:p>
    <w:p w14:paraId="055E7367" w14:textId="77777777" w:rsidR="000E6899" w:rsidRPr="000E6899" w:rsidRDefault="000E6899" w:rsidP="000E6B4D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将网页中的文件下载存储到相应文件夹中，以文章标题</w:t>
      </w:r>
      <w:r w:rsidR="00E34F7B">
        <w:rPr>
          <w:rFonts w:hint="eastAsia"/>
          <w:sz w:val="24"/>
          <w:szCs w:val="24"/>
        </w:rPr>
        <w:t>命。</w:t>
      </w:r>
    </w:p>
    <w:p w14:paraId="137DD72A" w14:textId="77777777" w:rsidR="000E6B4D" w:rsidRDefault="000E6B4D" w:rsidP="000E6B4D">
      <w:pPr>
        <w:pStyle w:val="a3"/>
        <w:ind w:left="720" w:firstLineChars="0" w:firstLine="0"/>
        <w:rPr>
          <w:sz w:val="28"/>
          <w:szCs w:val="28"/>
        </w:rPr>
      </w:pPr>
    </w:p>
    <w:p w14:paraId="5DB42831" w14:textId="77777777" w:rsidR="000E6899" w:rsidRDefault="00C04F6A" w:rsidP="000E6B4D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具体参考示例</w:t>
      </w:r>
    </w:p>
    <w:p w14:paraId="6376DA02" w14:textId="77777777" w:rsidR="00C04F6A" w:rsidRDefault="00C04F6A" w:rsidP="000E6B4D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网页中有下载链接或者附件的也需下载到相应的文件夹中</w:t>
      </w:r>
    </w:p>
    <w:p w14:paraId="61966261" w14:textId="77777777" w:rsidR="004365F0" w:rsidRPr="004365F0" w:rsidRDefault="004365F0" w:rsidP="004365F0">
      <w:pPr>
        <w:rPr>
          <w:sz w:val="28"/>
          <w:szCs w:val="28"/>
        </w:rPr>
      </w:pPr>
      <w:r w:rsidRPr="004365F0">
        <w:rPr>
          <w:sz w:val="28"/>
          <w:szCs w:val="28"/>
        </w:rPr>
        <w:lastRenderedPageBreak/>
        <w:drawing>
          <wp:inline distT="0" distB="0" distL="0" distR="0" wp14:anchorId="79456721" wp14:editId="76924DC1">
            <wp:extent cx="5274310" cy="287972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491367" w14:textId="77777777" w:rsidR="004365F0" w:rsidRPr="000E6B4D" w:rsidRDefault="004365F0" w:rsidP="000E6B4D">
      <w:pPr>
        <w:pStyle w:val="a3"/>
        <w:ind w:left="720" w:firstLineChars="0" w:firstLine="0"/>
        <w:rPr>
          <w:rFonts w:hint="eastAsia"/>
          <w:sz w:val="28"/>
          <w:szCs w:val="28"/>
        </w:rPr>
      </w:pPr>
    </w:p>
    <w:sectPr w:rsidR="004365F0" w:rsidRPr="000E6B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5D8CAD" w14:textId="77777777" w:rsidR="00DB6041" w:rsidRDefault="00DB6041" w:rsidP="000E6899">
      <w:r>
        <w:separator/>
      </w:r>
    </w:p>
  </w:endnote>
  <w:endnote w:type="continuationSeparator" w:id="0">
    <w:p w14:paraId="443B748A" w14:textId="77777777" w:rsidR="00DB6041" w:rsidRDefault="00DB6041" w:rsidP="000E6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84EDE6" w14:textId="77777777" w:rsidR="00DB6041" w:rsidRDefault="00DB6041" w:rsidP="000E6899">
      <w:r>
        <w:separator/>
      </w:r>
    </w:p>
  </w:footnote>
  <w:footnote w:type="continuationSeparator" w:id="0">
    <w:p w14:paraId="66B77EB2" w14:textId="77777777" w:rsidR="00DB6041" w:rsidRDefault="00DB6041" w:rsidP="000E6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F35879"/>
    <w:multiLevelType w:val="hybridMultilevel"/>
    <w:tmpl w:val="A7C256AC"/>
    <w:lvl w:ilvl="0" w:tplc="974CCBE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9E3"/>
    <w:rsid w:val="000E6899"/>
    <w:rsid w:val="000E6B4D"/>
    <w:rsid w:val="002219E3"/>
    <w:rsid w:val="004365F0"/>
    <w:rsid w:val="005053B7"/>
    <w:rsid w:val="00517746"/>
    <w:rsid w:val="00552189"/>
    <w:rsid w:val="005C3A7C"/>
    <w:rsid w:val="00894CD1"/>
    <w:rsid w:val="009C0A03"/>
    <w:rsid w:val="00A10B0A"/>
    <w:rsid w:val="00AE7AA8"/>
    <w:rsid w:val="00C04F6A"/>
    <w:rsid w:val="00D4580D"/>
    <w:rsid w:val="00D67024"/>
    <w:rsid w:val="00D82823"/>
    <w:rsid w:val="00DB6041"/>
    <w:rsid w:val="00E34F7B"/>
    <w:rsid w:val="00FE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FBA13"/>
  <w15:chartTrackingRefBased/>
  <w15:docId w15:val="{BBEA2F18-2CDC-4437-9F1B-E76153327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3A7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C3A7C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E68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E689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E68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E68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www.nanjing.gov.cn/index.html" TargetMode="External"/><Relationship Id="rId8" Type="http://schemas.openxmlformats.org/officeDocument/2006/relationships/image" Target="media/image1.png"/><Relationship Id="rId9" Type="http://schemas.openxmlformats.org/officeDocument/2006/relationships/hyperlink" Target="http://www.nanjing.gov.cn/xxgk/szf/?id=47493" TargetMode="Externa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3</Pages>
  <Words>61</Words>
  <Characters>352</Characters>
  <Application>Microsoft Macintosh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国信</dc:creator>
  <cp:keywords/>
  <dc:description/>
  <cp:lastModifiedBy>Microsoft Office 用户</cp:lastModifiedBy>
  <cp:revision>7</cp:revision>
  <dcterms:created xsi:type="dcterms:W3CDTF">2018-06-04T06:02:00Z</dcterms:created>
  <dcterms:modified xsi:type="dcterms:W3CDTF">2018-06-22T14:42:00Z</dcterms:modified>
</cp:coreProperties>
</file>