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826" w:rsidRPr="003F3826" w:rsidRDefault="003F3826" w:rsidP="003F3826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3F3826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ссылка на </w:t>
      </w:r>
      <w:proofErr w:type="spellStart"/>
      <w:r w:rsidRPr="003F3826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дашборд</w:t>
      </w:r>
      <w:proofErr w:type="spellEnd"/>
      <w:r w:rsidRPr="003F3826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на сайте </w:t>
      </w:r>
      <w:hyperlink r:id="rId5" w:history="1">
        <w:proofErr w:type="spellStart"/>
        <w:r w:rsidRPr="003F3826">
          <w:rPr>
            <w:rStyle w:val="a4"/>
            <w:rFonts w:ascii="Arial" w:eastAsia="Times New Roman" w:hAnsi="Arial" w:cs="Arial"/>
            <w:i/>
            <w:iCs/>
            <w:kern w:val="0"/>
            <w:sz w:val="27"/>
            <w:szCs w:val="27"/>
            <w:lang w:eastAsia="ru-RU"/>
            <w14:ligatures w14:val="none"/>
          </w:rPr>
          <w:t>Tableau</w:t>
        </w:r>
        <w:proofErr w:type="spellEnd"/>
        <w:r w:rsidRPr="003F3826">
          <w:rPr>
            <w:rStyle w:val="a4"/>
            <w:rFonts w:ascii="Arial" w:eastAsia="Times New Roman" w:hAnsi="Arial" w:cs="Arial"/>
            <w:i/>
            <w:iCs/>
            <w:kern w:val="0"/>
            <w:sz w:val="27"/>
            <w:szCs w:val="27"/>
            <w:lang w:eastAsia="ru-RU"/>
            <w14:ligatures w14:val="none"/>
          </w:rPr>
          <w:t xml:space="preserve"> Public</w:t>
        </w:r>
        <w:r w:rsidRPr="003F3826">
          <w:rPr>
            <w:rStyle w:val="a4"/>
            <w:rFonts w:ascii="Arial" w:eastAsia="Times New Roman" w:hAnsi="Arial" w:cs="Arial"/>
            <w:kern w:val="0"/>
            <w:sz w:val="27"/>
            <w:szCs w:val="27"/>
            <w:lang w:eastAsia="ru-RU"/>
            <w14:ligatures w14:val="none"/>
          </w:rPr>
          <w:t>.</w:t>
        </w:r>
      </w:hyperlink>
    </w:p>
    <w:p w:rsidR="003F3826" w:rsidRPr="003F3826" w:rsidRDefault="003F3826" w:rsidP="003F3826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3F3826" w:rsidRDefault="003F3826" w:rsidP="00A744F8">
      <w:pPr>
        <w:shd w:val="clear" w:color="auto" w:fill="FFFFFF"/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</w:pPr>
    </w:p>
    <w:p w:rsidR="003F3826" w:rsidRDefault="003F3826" w:rsidP="00A744F8">
      <w:pPr>
        <w:shd w:val="clear" w:color="auto" w:fill="FFFFFF"/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</w:pPr>
    </w:p>
    <w:p w:rsidR="00A744F8" w:rsidRPr="00A744F8" w:rsidRDefault="00A744F8" w:rsidP="00A744F8">
      <w:pPr>
        <w:shd w:val="clear" w:color="auto" w:fill="FFFFFF"/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  <w:t>К</w:t>
      </w:r>
      <w:r w:rsidRPr="00A744F8"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  <w:t>раткое ТЗ: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Бизнес-задача: анализ взаимодействия пользователей с карточками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Яндекс.Дзен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Насколько часто предполагается пользоваться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дашбордом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: не реже, чем раз в неделю;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Кто будет основным пользователем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дашборда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: менеджеры по анализу контента;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Состав данных для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дашборда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: 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История событий по темам карточек (два графика - абсолютные числа и процентное соотношение);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Разбивка событий по темам источников;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Таблица соответствия тем источников темам карточек;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По каким параметрам данные должны группироваться: 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Дата и время;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Тема карточки;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Тема источника;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Возрастная группа;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Характер данных: 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История событий по темам карточек — абсолютные величины с разбивкой по минутам;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Разбивка событий по темам источников — относительные величины (% событий);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Соответствия тем источников темам карточек - абсолютные величины;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Важность: все графики имеют равную важность;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Источники данных для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дашборда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: дата-инженеры обещали подготовить для вас агрегирующую таблицу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dash_visits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. Вот её структура: 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record_id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первичный ключ,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item_topic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тема карточки,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source_topic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тема источника,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age_segment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возрастной сегмент,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dt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дата и время,</w:t>
      </w:r>
    </w:p>
    <w:p w:rsidR="00A744F8" w:rsidRPr="00A744F8" w:rsidRDefault="00A744F8" w:rsidP="00A744F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visits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— количество событий.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Таблица хранится в специально подготовленной для вас базе данных </w:t>
      </w:r>
      <w:proofErr w:type="spellStart"/>
      <w:r w:rsidRPr="00A744F8">
        <w:rPr>
          <w:rFonts w:eastAsia="Times New Roman" w:cstheme="minorHAnsi"/>
          <w:kern w:val="0"/>
          <w:sz w:val="22"/>
          <w:szCs w:val="22"/>
          <w:lang w:eastAsia="ru-RU"/>
          <w14:ligatures w14:val="none"/>
        </w:rPr>
        <w:t>zen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;</w:t>
      </w:r>
    </w:p>
    <w:p w:rsidR="00A744F8" w:rsidRPr="00A744F8" w:rsidRDefault="00A744F8" w:rsidP="00A744F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Частота обновления данных: один раз в сутки, в полночь по UTC;</w:t>
      </w:r>
    </w:p>
    <w:p w:rsidR="00A744F8" w:rsidRPr="002C26AF" w:rsidRDefault="00A744F8" w:rsidP="002C26A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</w:pPr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Какие графики должны отображаться и в каком порядке, какие элементы управления должны быть на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дашборде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 xml:space="preserve"> (макет </w:t>
      </w:r>
      <w:proofErr w:type="spellStart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дашборда</w:t>
      </w:r>
      <w:proofErr w:type="spellEnd"/>
      <w:r w:rsidRPr="00A744F8">
        <w:rPr>
          <w:rFonts w:eastAsia="Times New Roman" w:cstheme="minorHAnsi"/>
          <w:kern w:val="0"/>
          <w:sz w:val="27"/>
          <w:szCs w:val="27"/>
          <w:lang w:eastAsia="ru-RU"/>
          <w14:ligatures w14:val="none"/>
        </w:rPr>
        <w:t>):</w:t>
      </w:r>
    </w:p>
    <w:sectPr w:rsidR="00A744F8" w:rsidRPr="002C2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C597B"/>
    <w:multiLevelType w:val="multilevel"/>
    <w:tmpl w:val="2B34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A2659"/>
    <w:multiLevelType w:val="multilevel"/>
    <w:tmpl w:val="D99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929290">
    <w:abstractNumId w:val="1"/>
  </w:num>
  <w:num w:numId="2" w16cid:durableId="171757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F8"/>
    <w:rsid w:val="002C26AF"/>
    <w:rsid w:val="003F3826"/>
    <w:rsid w:val="00A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FE21C"/>
  <w15:chartTrackingRefBased/>
  <w15:docId w15:val="{1C433285-8D2F-4C45-A923-021149AE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744F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3F3826"/>
    <w:rPr>
      <w:i/>
      <w:iCs/>
    </w:rPr>
  </w:style>
  <w:style w:type="character" w:styleId="a4">
    <w:name w:val="Hyperlink"/>
    <w:basedOn w:val="a0"/>
    <w:uiPriority w:val="99"/>
    <w:unhideWhenUsed/>
    <w:rsid w:val="003F38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F3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__16858683467840/Dashboard1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angel.itf@gmail.com</dc:creator>
  <cp:keywords/>
  <dc:description/>
  <cp:lastModifiedBy>angel.itf@gmail.com</cp:lastModifiedBy>
  <cp:revision>3</cp:revision>
  <dcterms:created xsi:type="dcterms:W3CDTF">2023-06-03T13:50:00Z</dcterms:created>
  <dcterms:modified xsi:type="dcterms:W3CDTF">2023-06-04T16:06:00Z</dcterms:modified>
</cp:coreProperties>
</file>