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rsidR="00792254" w:rsidRPr="00792254" w:rsidRDefault="00792254" w:rsidP="00792254">
      <w:pPr>
        <w:spacing w:line="360" w:lineRule="auto"/>
        <w:rPr>
          <w:rFonts w:ascii="Times New Roman" w:eastAsia="宋体" w:hAnsi="Times New Roman" w:cs="Times New Roman"/>
          <w:color w:val="000000"/>
          <w:szCs w:val="24"/>
        </w:rPr>
      </w:pPr>
      <w:r w:rsidRPr="00792254">
        <w:rPr>
          <w:rFonts w:ascii="Times New Roman" w:eastAsia="宋体" w:hAnsi="Times New Roman" w:cs="Times New Roman" w:hint="eastAsia"/>
          <w:color w:val="000000"/>
          <w:kern w:val="0"/>
          <w:szCs w:val="20"/>
        </w:rPr>
        <w:t xml:space="preserve">               </w:t>
      </w:r>
    </w:p>
    <w:p w:rsidR="00792254" w:rsidRPr="00792254" w:rsidRDefault="00792254" w:rsidP="00792254">
      <w:pPr>
        <w:spacing w:line="360" w:lineRule="auto"/>
        <w:rPr>
          <w:rFonts w:ascii="Times New Roman" w:eastAsia="宋体" w:hAnsi="Times New Roman" w:cs="Times New Roman"/>
          <w:szCs w:val="24"/>
        </w:rPr>
      </w:pPr>
      <w:r>
        <w:rPr>
          <w:rFonts w:ascii="Times New Roman" w:eastAsia="宋体" w:hAnsi="Times New Roman" w:cs="Times New Roman"/>
          <w:noProof/>
          <w:sz w:val="13"/>
          <w:szCs w:val="24"/>
        </w:rPr>
        <w:drawing>
          <wp:anchor distT="0" distB="0" distL="114300" distR="114300" simplePos="0" relativeHeight="251659264" behindDoc="0" locked="0" layoutInCell="1" allowOverlap="1">
            <wp:simplePos x="0" y="0"/>
            <wp:positionH relativeFrom="column">
              <wp:posOffset>697865</wp:posOffset>
            </wp:positionH>
            <wp:positionV relativeFrom="paragraph">
              <wp:posOffset>297180</wp:posOffset>
            </wp:positionV>
            <wp:extent cx="3886200" cy="971550"/>
            <wp:effectExtent l="0" t="0" r="0" b="0"/>
            <wp:wrapTopAndBottom/>
            <wp:docPr id="2" name="图片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8">
                      <a:extLst>
                        <a:ext uri="{28A0092B-C50C-407E-A947-70E740481C1C}">
                          <a14:useLocalDpi xmlns:a14="http://schemas.microsoft.com/office/drawing/2010/main" val="0"/>
                        </a:ext>
                      </a:extLst>
                    </a:blip>
                    <a:srcRect/>
                    <a:stretch>
                      <a:fillRect/>
                    </a:stretch>
                  </pic:blipFill>
                  <pic:spPr bwMode="auto">
                    <a:xfrm>
                      <a:off x="0" y="0"/>
                      <a:ext cx="3886200" cy="971550"/>
                    </a:xfrm>
                    <a:prstGeom prst="rect">
                      <a:avLst/>
                    </a:prstGeom>
                    <a:noFill/>
                  </pic:spPr>
                </pic:pic>
              </a:graphicData>
            </a:graphic>
            <wp14:sizeRelH relativeFrom="page">
              <wp14:pctWidth>0</wp14:pctWidth>
            </wp14:sizeRelH>
            <wp14:sizeRelV relativeFrom="page">
              <wp14:pctHeight>0</wp14:pctHeight>
            </wp14:sizeRelV>
          </wp:anchor>
        </w:drawing>
      </w:r>
    </w:p>
    <w:p w:rsidR="00792254" w:rsidRPr="00792254" w:rsidRDefault="00792254" w:rsidP="00792254">
      <w:pPr>
        <w:spacing w:line="360" w:lineRule="auto"/>
        <w:rPr>
          <w:rFonts w:ascii="Times New Roman" w:eastAsia="宋体" w:hAnsi="Times New Roman" w:cs="Times New Roman"/>
          <w:b/>
          <w:bCs/>
          <w:sz w:val="13"/>
          <w:szCs w:val="24"/>
        </w:rPr>
      </w:pPr>
    </w:p>
    <w:p w:rsidR="00792254" w:rsidRPr="00792254" w:rsidRDefault="00792254" w:rsidP="00792254">
      <w:pPr>
        <w:spacing w:line="400" w:lineRule="atLeast"/>
        <w:jc w:val="center"/>
        <w:rPr>
          <w:rFonts w:ascii="Times New Roman" w:eastAsia="黑体" w:hAnsi="Times New Roman" w:cs="Times New Roman"/>
          <w:b/>
          <w:bCs/>
          <w:sz w:val="52"/>
          <w:szCs w:val="24"/>
        </w:rPr>
      </w:pPr>
      <w:r>
        <w:rPr>
          <w:rFonts w:ascii="Times New Roman" w:eastAsia="宋体" w:hAnsi="Times New Roman" w:cs="Times New Roman"/>
          <w:b/>
          <w:bCs/>
          <w:noProof/>
          <w:sz w:val="13"/>
          <w:szCs w:val="24"/>
        </w:rPr>
        <w:drawing>
          <wp:anchor distT="0" distB="0" distL="114300" distR="114300" simplePos="0" relativeHeight="251660288" behindDoc="0" locked="0" layoutInCell="1" allowOverlap="1">
            <wp:simplePos x="0" y="0"/>
            <wp:positionH relativeFrom="column">
              <wp:posOffset>2200275</wp:posOffset>
            </wp:positionH>
            <wp:positionV relativeFrom="paragraph">
              <wp:posOffset>811530</wp:posOffset>
            </wp:positionV>
            <wp:extent cx="1257300" cy="1228725"/>
            <wp:effectExtent l="0" t="0" r="0" b="9525"/>
            <wp:wrapTopAndBottom/>
            <wp:docPr id="1"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9">
                      <a:extLst>
                        <a:ext uri="{28A0092B-C50C-407E-A947-70E740481C1C}">
                          <a14:useLocalDpi xmlns:a14="http://schemas.microsoft.com/office/drawing/2010/main" val="0"/>
                        </a:ext>
                      </a:extLst>
                    </a:blip>
                    <a:srcRect/>
                    <a:stretch>
                      <a:fillRect/>
                    </a:stretch>
                  </pic:blipFill>
                  <pic:spPr bwMode="auto">
                    <a:xfrm>
                      <a:off x="0" y="0"/>
                      <a:ext cx="1257300" cy="1228725"/>
                    </a:xfrm>
                    <a:prstGeom prst="rect">
                      <a:avLst/>
                    </a:prstGeom>
                    <a:noFill/>
                  </pic:spPr>
                </pic:pic>
              </a:graphicData>
            </a:graphic>
            <wp14:sizeRelH relativeFrom="page">
              <wp14:pctWidth>0</wp14:pctWidth>
            </wp14:sizeRelH>
            <wp14:sizeRelV relativeFrom="page">
              <wp14:pctHeight>0</wp14:pctHeight>
            </wp14:sizeRelV>
          </wp:anchor>
        </w:drawing>
      </w:r>
      <w:r w:rsidRPr="00792254">
        <w:rPr>
          <w:rFonts w:ascii="Times New Roman" w:eastAsia="黑体" w:hAnsi="Times New Roman" w:cs="Times New Roman" w:hint="eastAsia"/>
          <w:b/>
          <w:bCs/>
          <w:sz w:val="52"/>
          <w:szCs w:val="24"/>
        </w:rPr>
        <w:t>本</w:t>
      </w:r>
      <w:r w:rsidRPr="00792254">
        <w:rPr>
          <w:rFonts w:ascii="Times New Roman" w:eastAsia="黑体" w:hAnsi="Times New Roman" w:cs="Times New Roman" w:hint="eastAsia"/>
          <w:b/>
          <w:bCs/>
          <w:sz w:val="52"/>
          <w:szCs w:val="24"/>
        </w:rPr>
        <w:t xml:space="preserve"> </w:t>
      </w:r>
      <w:r w:rsidRPr="00792254">
        <w:rPr>
          <w:rFonts w:ascii="Times New Roman" w:eastAsia="黑体" w:hAnsi="Times New Roman" w:cs="Times New Roman" w:hint="eastAsia"/>
          <w:b/>
          <w:bCs/>
          <w:sz w:val="52"/>
          <w:szCs w:val="24"/>
        </w:rPr>
        <w:t>科</w:t>
      </w:r>
      <w:r w:rsidRPr="00792254">
        <w:rPr>
          <w:rFonts w:ascii="Times New Roman" w:eastAsia="黑体" w:hAnsi="Times New Roman" w:cs="Times New Roman" w:hint="eastAsia"/>
          <w:b/>
          <w:bCs/>
          <w:sz w:val="52"/>
          <w:szCs w:val="24"/>
        </w:rPr>
        <w:t xml:space="preserve"> </w:t>
      </w:r>
      <w:r w:rsidR="00A240A1">
        <w:rPr>
          <w:rFonts w:ascii="Times New Roman" w:eastAsia="黑体" w:hAnsi="Times New Roman" w:cs="Times New Roman" w:hint="eastAsia"/>
          <w:b/>
          <w:bCs/>
          <w:sz w:val="52"/>
          <w:szCs w:val="24"/>
        </w:rPr>
        <w:t>课</w:t>
      </w:r>
      <w:r w:rsidR="00A240A1">
        <w:rPr>
          <w:rFonts w:ascii="Times New Roman" w:eastAsia="黑体" w:hAnsi="Times New Roman" w:cs="Times New Roman" w:hint="eastAsia"/>
          <w:b/>
          <w:bCs/>
          <w:sz w:val="52"/>
          <w:szCs w:val="24"/>
        </w:rPr>
        <w:t xml:space="preserve"> </w:t>
      </w:r>
      <w:r w:rsidR="00A240A1">
        <w:rPr>
          <w:rFonts w:ascii="Times New Roman" w:eastAsia="黑体" w:hAnsi="Times New Roman" w:cs="Times New Roman" w:hint="eastAsia"/>
          <w:b/>
          <w:bCs/>
          <w:sz w:val="52"/>
          <w:szCs w:val="24"/>
        </w:rPr>
        <w:t>程</w:t>
      </w:r>
      <w:r w:rsidRPr="00792254">
        <w:rPr>
          <w:rFonts w:ascii="Times New Roman" w:eastAsia="黑体" w:hAnsi="Times New Roman" w:cs="Times New Roman" w:hint="eastAsia"/>
          <w:b/>
          <w:bCs/>
          <w:sz w:val="52"/>
          <w:szCs w:val="24"/>
        </w:rPr>
        <w:t xml:space="preserve"> </w:t>
      </w:r>
      <w:r w:rsidRPr="00792254">
        <w:rPr>
          <w:rFonts w:ascii="Times New Roman" w:eastAsia="黑体" w:hAnsi="Times New Roman" w:cs="Times New Roman" w:hint="eastAsia"/>
          <w:b/>
          <w:bCs/>
          <w:sz w:val="52"/>
          <w:szCs w:val="24"/>
        </w:rPr>
        <w:t>论</w:t>
      </w:r>
      <w:r w:rsidRPr="00792254">
        <w:rPr>
          <w:rFonts w:ascii="Times New Roman" w:eastAsia="黑体" w:hAnsi="Times New Roman" w:cs="Times New Roman" w:hint="eastAsia"/>
          <w:b/>
          <w:bCs/>
          <w:sz w:val="52"/>
          <w:szCs w:val="24"/>
        </w:rPr>
        <w:t xml:space="preserve"> </w:t>
      </w:r>
      <w:r w:rsidRPr="00792254">
        <w:rPr>
          <w:rFonts w:ascii="Times New Roman" w:eastAsia="黑体" w:hAnsi="Times New Roman" w:cs="Times New Roman" w:hint="eastAsia"/>
          <w:b/>
          <w:bCs/>
          <w:sz w:val="52"/>
          <w:szCs w:val="24"/>
        </w:rPr>
        <w:t>文</w:t>
      </w:r>
    </w:p>
    <w:p w:rsidR="00792254" w:rsidRPr="00792254" w:rsidRDefault="00792254" w:rsidP="00792254">
      <w:pPr>
        <w:spacing w:line="400" w:lineRule="atLeast"/>
        <w:rPr>
          <w:rFonts w:ascii="Times New Roman" w:eastAsia="宋体" w:hAnsi="Times New Roman" w:cs="Times New Roman"/>
          <w:b/>
          <w:bCs/>
          <w:sz w:val="13"/>
          <w:szCs w:val="24"/>
        </w:rPr>
      </w:pPr>
    </w:p>
    <w:tbl>
      <w:tblPr>
        <w:tblStyle w:val="1"/>
        <w:tblW w:w="0" w:type="auto"/>
        <w:jc w:val="center"/>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2235"/>
        <w:gridCol w:w="5153"/>
      </w:tblGrid>
      <w:tr w:rsidR="00BF68F5" w:rsidRPr="00BF68F5" w:rsidTr="00450F31">
        <w:trPr>
          <w:jc w:val="center"/>
        </w:trPr>
        <w:tc>
          <w:tcPr>
            <w:tcW w:w="2235" w:type="dxa"/>
          </w:tcPr>
          <w:p w:rsidR="00BF68F5" w:rsidRPr="00BF68F5" w:rsidRDefault="00BF68F5" w:rsidP="00BF68F5">
            <w:pPr>
              <w:spacing w:beforeLines="50" w:before="156" w:afterLines="50" w:after="156" w:line="360" w:lineRule="auto"/>
              <w:rPr>
                <w:rFonts w:ascii="Times New Roman" w:eastAsia="华文仿宋" w:hAnsi="Times New Roman" w:cs="Times New Roman"/>
                <w:b/>
                <w:bCs/>
                <w:sz w:val="32"/>
                <w:szCs w:val="32"/>
              </w:rPr>
            </w:pPr>
            <w:r w:rsidRPr="00BF68F5">
              <w:rPr>
                <w:rFonts w:ascii="Times New Roman" w:eastAsia="华文仿宋" w:hAnsi="Times New Roman" w:cs="Times New Roman" w:hint="eastAsia"/>
                <w:b/>
                <w:bCs/>
                <w:sz w:val="32"/>
                <w:szCs w:val="32"/>
              </w:rPr>
              <w:t>课</w:t>
            </w:r>
            <w:r w:rsidR="009168A1">
              <w:rPr>
                <w:rFonts w:ascii="Times New Roman" w:eastAsia="华文仿宋" w:hAnsi="Times New Roman" w:cs="Times New Roman" w:hint="eastAsia"/>
                <w:b/>
                <w:bCs/>
                <w:sz w:val="32"/>
                <w:szCs w:val="32"/>
              </w:rPr>
              <w:t xml:space="preserve"> </w:t>
            </w:r>
            <w:r w:rsidRPr="00BF68F5">
              <w:rPr>
                <w:rFonts w:ascii="Times New Roman" w:eastAsia="华文仿宋" w:hAnsi="Times New Roman" w:cs="Times New Roman" w:hint="eastAsia"/>
                <w:b/>
                <w:bCs/>
                <w:sz w:val="32"/>
                <w:szCs w:val="32"/>
              </w:rPr>
              <w:t>程</w:t>
            </w:r>
            <w:r w:rsidR="009168A1">
              <w:rPr>
                <w:rFonts w:ascii="Times New Roman" w:eastAsia="华文仿宋" w:hAnsi="Times New Roman" w:cs="Times New Roman" w:hint="eastAsia"/>
                <w:b/>
                <w:bCs/>
                <w:sz w:val="32"/>
                <w:szCs w:val="32"/>
              </w:rPr>
              <w:t xml:space="preserve"> </w:t>
            </w:r>
            <w:r w:rsidRPr="00BF68F5">
              <w:rPr>
                <w:rFonts w:ascii="Times New Roman" w:eastAsia="华文仿宋" w:hAnsi="Times New Roman" w:cs="Times New Roman" w:hint="eastAsia"/>
                <w:b/>
                <w:bCs/>
                <w:sz w:val="32"/>
                <w:szCs w:val="32"/>
              </w:rPr>
              <w:t>名</w:t>
            </w:r>
            <w:r w:rsidR="009168A1">
              <w:rPr>
                <w:rFonts w:ascii="Times New Roman" w:eastAsia="华文仿宋" w:hAnsi="Times New Roman" w:cs="Times New Roman" w:hint="eastAsia"/>
                <w:b/>
                <w:bCs/>
                <w:sz w:val="32"/>
                <w:szCs w:val="32"/>
              </w:rPr>
              <w:t xml:space="preserve"> </w:t>
            </w:r>
            <w:r w:rsidRPr="00BF68F5">
              <w:rPr>
                <w:rFonts w:ascii="Times New Roman" w:eastAsia="华文仿宋" w:hAnsi="Times New Roman" w:cs="Times New Roman" w:hint="eastAsia"/>
                <w:b/>
                <w:bCs/>
                <w:sz w:val="32"/>
                <w:szCs w:val="32"/>
              </w:rPr>
              <w:t>称</w:t>
            </w:r>
          </w:p>
        </w:tc>
        <w:tc>
          <w:tcPr>
            <w:tcW w:w="5153" w:type="dxa"/>
          </w:tcPr>
          <w:p w:rsidR="00BF68F5" w:rsidRPr="00BF68F5" w:rsidRDefault="00BF68F5" w:rsidP="00BF68F5">
            <w:pPr>
              <w:spacing w:beforeLines="50" w:before="156" w:afterLines="50" w:after="156" w:line="360" w:lineRule="auto"/>
              <w:rPr>
                <w:rFonts w:ascii="Times New Roman" w:eastAsia="华文仿宋" w:hAnsi="Times New Roman" w:cs="Times New Roman"/>
                <w:b/>
                <w:bCs/>
                <w:sz w:val="32"/>
                <w:szCs w:val="32"/>
                <w:u w:val="single"/>
              </w:rPr>
            </w:pPr>
            <w:r>
              <w:rPr>
                <w:rFonts w:ascii="Times New Roman" w:eastAsia="华文仿宋" w:hAnsi="Times New Roman" w:cs="Times New Roman" w:hint="eastAsia"/>
                <w:b/>
                <w:bCs/>
                <w:sz w:val="32"/>
                <w:szCs w:val="32"/>
                <w:u w:val="single"/>
              </w:rPr>
              <w:t xml:space="preserve"> </w:t>
            </w:r>
            <w:r>
              <w:rPr>
                <w:rFonts w:ascii="Times New Roman" w:eastAsia="华文仿宋" w:hAnsi="Times New Roman" w:cs="Times New Roman"/>
                <w:b/>
                <w:bCs/>
                <w:sz w:val="32"/>
                <w:szCs w:val="32"/>
                <w:u w:val="single"/>
              </w:rPr>
              <w:t xml:space="preserve">       </w:t>
            </w:r>
            <w:r w:rsidR="00F10754">
              <w:rPr>
                <w:rFonts w:ascii="Times New Roman" w:eastAsia="华文仿宋" w:hAnsi="Times New Roman" w:cs="Times New Roman"/>
                <w:b/>
                <w:bCs/>
                <w:sz w:val="32"/>
                <w:szCs w:val="32"/>
                <w:u w:val="single"/>
              </w:rPr>
              <w:t xml:space="preserve">       </w:t>
            </w:r>
            <w:r w:rsidR="009168A1">
              <w:rPr>
                <w:rFonts w:ascii="微软雅黑" w:eastAsia="微软雅黑" w:hAnsi="微软雅黑" w:cs="微软雅黑" w:hint="eastAsia"/>
                <w:b/>
                <w:bCs/>
                <w:sz w:val="32"/>
                <w:szCs w:val="32"/>
                <w:u w:val="single"/>
              </w:rPr>
              <w:t>英语文体学</w:t>
            </w:r>
            <w:r>
              <w:rPr>
                <w:rFonts w:ascii="Times New Roman" w:eastAsia="华文仿宋" w:hAnsi="Times New Roman" w:cs="Times New Roman"/>
                <w:b/>
                <w:bCs/>
                <w:sz w:val="32"/>
                <w:szCs w:val="32"/>
                <w:u w:val="single"/>
              </w:rPr>
              <w:t xml:space="preserve"> </w:t>
            </w:r>
            <w:r w:rsidR="00F10754">
              <w:rPr>
                <w:rFonts w:ascii="Times New Roman" w:eastAsia="华文仿宋" w:hAnsi="Times New Roman" w:cs="Times New Roman"/>
                <w:b/>
                <w:bCs/>
                <w:sz w:val="32"/>
                <w:szCs w:val="32"/>
                <w:u w:val="single"/>
              </w:rPr>
              <w:t xml:space="preserve">       </w:t>
            </w:r>
            <w:r>
              <w:rPr>
                <w:rFonts w:ascii="Times New Roman" w:eastAsia="华文仿宋" w:hAnsi="Times New Roman" w:cs="Times New Roman"/>
                <w:b/>
                <w:bCs/>
                <w:sz w:val="32"/>
                <w:szCs w:val="32"/>
                <w:u w:val="single"/>
              </w:rPr>
              <w:t xml:space="preserve">         </w:t>
            </w:r>
          </w:p>
        </w:tc>
      </w:tr>
      <w:tr w:rsidR="00BF68F5" w:rsidRPr="00BF68F5" w:rsidTr="00450F31">
        <w:trPr>
          <w:jc w:val="center"/>
        </w:trPr>
        <w:tc>
          <w:tcPr>
            <w:tcW w:w="2235" w:type="dxa"/>
          </w:tcPr>
          <w:p w:rsidR="00BF68F5" w:rsidRPr="00BF68F5" w:rsidRDefault="00BF68F5" w:rsidP="00BF68F5">
            <w:pPr>
              <w:spacing w:beforeLines="50" w:before="156" w:afterLines="50" w:after="156" w:line="360" w:lineRule="auto"/>
              <w:rPr>
                <w:rFonts w:ascii="Times New Roman" w:eastAsia="华文仿宋" w:hAnsi="Times New Roman" w:cs="Times New Roman"/>
                <w:b/>
                <w:bCs/>
                <w:sz w:val="32"/>
                <w:szCs w:val="32"/>
              </w:rPr>
            </w:pPr>
            <w:r w:rsidRPr="00BF68F5">
              <w:rPr>
                <w:rFonts w:ascii="Times New Roman" w:eastAsia="华文仿宋" w:hAnsi="Times New Roman" w:cs="Times New Roman" w:hint="eastAsia"/>
                <w:b/>
                <w:bCs/>
                <w:sz w:val="32"/>
                <w:szCs w:val="32"/>
              </w:rPr>
              <w:t>论</w:t>
            </w:r>
            <w:r w:rsidR="009168A1">
              <w:rPr>
                <w:rFonts w:ascii="Times New Roman" w:eastAsia="华文仿宋" w:hAnsi="Times New Roman" w:cs="Times New Roman" w:hint="eastAsia"/>
                <w:b/>
                <w:bCs/>
                <w:sz w:val="32"/>
                <w:szCs w:val="32"/>
              </w:rPr>
              <w:t xml:space="preserve"> </w:t>
            </w:r>
            <w:r w:rsidRPr="00BF68F5">
              <w:rPr>
                <w:rFonts w:ascii="Times New Roman" w:eastAsia="华文仿宋" w:hAnsi="Times New Roman" w:cs="Times New Roman" w:hint="eastAsia"/>
                <w:b/>
                <w:bCs/>
                <w:sz w:val="32"/>
                <w:szCs w:val="32"/>
              </w:rPr>
              <w:t>文</w:t>
            </w:r>
            <w:r w:rsidR="009168A1">
              <w:rPr>
                <w:rFonts w:ascii="Times New Roman" w:eastAsia="华文仿宋" w:hAnsi="Times New Roman" w:cs="Times New Roman" w:hint="eastAsia"/>
                <w:b/>
                <w:bCs/>
                <w:sz w:val="32"/>
                <w:szCs w:val="32"/>
              </w:rPr>
              <w:t xml:space="preserve"> </w:t>
            </w:r>
            <w:r w:rsidRPr="00BF68F5">
              <w:rPr>
                <w:rFonts w:ascii="Times New Roman" w:eastAsia="华文仿宋" w:hAnsi="Times New Roman" w:cs="Times New Roman" w:hint="eastAsia"/>
                <w:b/>
                <w:bCs/>
                <w:sz w:val="32"/>
                <w:szCs w:val="32"/>
              </w:rPr>
              <w:t>题</w:t>
            </w:r>
            <w:r w:rsidR="009168A1">
              <w:rPr>
                <w:rFonts w:ascii="Times New Roman" w:eastAsia="华文仿宋" w:hAnsi="Times New Roman" w:cs="Times New Roman" w:hint="eastAsia"/>
                <w:b/>
                <w:bCs/>
                <w:sz w:val="32"/>
                <w:szCs w:val="32"/>
              </w:rPr>
              <w:t xml:space="preserve"> </w:t>
            </w:r>
            <w:r w:rsidRPr="00BF68F5">
              <w:rPr>
                <w:rFonts w:ascii="Times New Roman" w:eastAsia="华文仿宋" w:hAnsi="Times New Roman" w:cs="Times New Roman" w:hint="eastAsia"/>
                <w:b/>
                <w:bCs/>
                <w:sz w:val="32"/>
                <w:szCs w:val="32"/>
              </w:rPr>
              <w:t>目</w:t>
            </w:r>
            <w:r w:rsidRPr="00BF68F5">
              <w:rPr>
                <w:rFonts w:ascii="Times New Roman" w:eastAsia="华文仿宋" w:hAnsi="Times New Roman" w:cs="Times New Roman" w:hint="eastAsia"/>
                <w:b/>
                <w:bCs/>
                <w:sz w:val="32"/>
                <w:szCs w:val="32"/>
              </w:rPr>
              <w:tab/>
            </w:r>
          </w:p>
        </w:tc>
        <w:tc>
          <w:tcPr>
            <w:tcW w:w="5153" w:type="dxa"/>
          </w:tcPr>
          <w:p w:rsidR="00BF68F5" w:rsidRPr="00BF68F5" w:rsidRDefault="00BF68F5" w:rsidP="00BF68F5">
            <w:pPr>
              <w:spacing w:beforeLines="50" w:before="156" w:afterLines="50" w:after="156" w:line="360" w:lineRule="auto"/>
              <w:rPr>
                <w:rFonts w:ascii="Times New Roman" w:eastAsia="华文仿宋" w:hAnsi="Times New Roman" w:cs="Times New Roman"/>
                <w:b/>
                <w:bCs/>
                <w:sz w:val="32"/>
                <w:szCs w:val="32"/>
                <w:u w:val="single"/>
              </w:rPr>
            </w:pPr>
            <w:r>
              <w:rPr>
                <w:rFonts w:ascii="Times New Roman" w:eastAsia="华文仿宋" w:hAnsi="Times New Roman" w:cs="Times New Roman" w:hint="eastAsia"/>
                <w:b/>
                <w:bCs/>
                <w:sz w:val="32"/>
                <w:szCs w:val="32"/>
                <w:u w:val="single"/>
              </w:rPr>
              <w:t xml:space="preserve"> </w:t>
            </w:r>
            <w:r w:rsidR="00F10754">
              <w:rPr>
                <w:rFonts w:ascii="Times New Roman" w:eastAsia="华文仿宋" w:hAnsi="Times New Roman" w:cs="Times New Roman"/>
                <w:b/>
                <w:bCs/>
                <w:sz w:val="32"/>
                <w:szCs w:val="32"/>
                <w:u w:val="single"/>
              </w:rPr>
              <w:t xml:space="preserve">The Language </w:t>
            </w:r>
            <w:r w:rsidR="00F10754" w:rsidRPr="00F10754">
              <w:rPr>
                <w:rFonts w:ascii="Times New Roman" w:eastAsia="华文仿宋" w:hAnsi="Times New Roman" w:cs="Times New Roman"/>
                <w:b/>
                <w:bCs/>
                <w:sz w:val="32"/>
                <w:szCs w:val="32"/>
                <w:u w:val="single"/>
              </w:rPr>
              <w:t>of Cyber-Deception</w:t>
            </w:r>
            <w:r>
              <w:rPr>
                <w:rFonts w:ascii="Times New Roman" w:eastAsia="华文仿宋" w:hAnsi="Times New Roman" w:cs="Times New Roman"/>
                <w:b/>
                <w:bCs/>
                <w:sz w:val="32"/>
                <w:szCs w:val="32"/>
                <w:u w:val="single"/>
              </w:rPr>
              <w:t xml:space="preserve">            </w:t>
            </w:r>
          </w:p>
        </w:tc>
      </w:tr>
      <w:tr w:rsidR="00BF68F5" w:rsidRPr="00BF68F5" w:rsidTr="00450F31">
        <w:trPr>
          <w:jc w:val="center"/>
        </w:trPr>
        <w:tc>
          <w:tcPr>
            <w:tcW w:w="2235" w:type="dxa"/>
          </w:tcPr>
          <w:p w:rsidR="00BF68F5" w:rsidRPr="00BF68F5" w:rsidRDefault="00BF68F5" w:rsidP="00BF68F5">
            <w:pPr>
              <w:spacing w:beforeLines="50" w:before="156" w:afterLines="50" w:after="156" w:line="360" w:lineRule="auto"/>
              <w:rPr>
                <w:rFonts w:ascii="Times New Roman" w:eastAsia="华文仿宋" w:hAnsi="Times New Roman" w:cs="Times New Roman"/>
                <w:b/>
                <w:bCs/>
                <w:sz w:val="32"/>
                <w:szCs w:val="32"/>
                <w:u w:val="single"/>
              </w:rPr>
            </w:pPr>
            <w:r w:rsidRPr="00BF68F5">
              <w:rPr>
                <w:rFonts w:ascii="Times New Roman" w:eastAsia="华文仿宋" w:hAnsi="Times New Roman" w:cs="Times New Roman" w:hint="eastAsia"/>
                <w:b/>
                <w:bCs/>
                <w:sz w:val="32"/>
                <w:szCs w:val="32"/>
              </w:rPr>
              <w:t>姓</w:t>
            </w:r>
            <w:r w:rsidR="009168A1">
              <w:rPr>
                <w:rFonts w:ascii="Times New Roman" w:eastAsia="华文仿宋" w:hAnsi="Times New Roman" w:cs="Times New Roman" w:hint="eastAsia"/>
                <w:b/>
                <w:bCs/>
                <w:sz w:val="32"/>
                <w:szCs w:val="32"/>
              </w:rPr>
              <w:t xml:space="preserve"> </w:t>
            </w:r>
            <w:r w:rsidRPr="00BF68F5">
              <w:rPr>
                <w:rFonts w:ascii="Times New Roman" w:eastAsia="华文仿宋" w:hAnsi="Times New Roman" w:cs="Times New Roman" w:hint="eastAsia"/>
                <w:b/>
                <w:bCs/>
                <w:sz w:val="32"/>
                <w:szCs w:val="32"/>
              </w:rPr>
              <w:t>名</w:t>
            </w:r>
            <w:r w:rsidR="009168A1">
              <w:rPr>
                <w:rFonts w:ascii="Times New Roman" w:eastAsia="华文仿宋" w:hAnsi="Times New Roman" w:cs="Times New Roman" w:hint="eastAsia"/>
                <w:b/>
                <w:bCs/>
                <w:sz w:val="32"/>
                <w:szCs w:val="32"/>
              </w:rPr>
              <w:t xml:space="preserve"> </w:t>
            </w:r>
            <w:r w:rsidRPr="00BF68F5">
              <w:rPr>
                <w:rFonts w:ascii="Times New Roman" w:eastAsia="华文仿宋" w:hAnsi="Times New Roman" w:cs="Times New Roman" w:hint="eastAsia"/>
                <w:b/>
                <w:bCs/>
                <w:sz w:val="32"/>
                <w:szCs w:val="32"/>
              </w:rPr>
              <w:t>与</w:t>
            </w:r>
            <w:r w:rsidR="009168A1">
              <w:rPr>
                <w:rFonts w:ascii="Times New Roman" w:eastAsia="华文仿宋" w:hAnsi="Times New Roman" w:cs="Times New Roman" w:hint="eastAsia"/>
                <w:b/>
                <w:bCs/>
                <w:sz w:val="32"/>
                <w:szCs w:val="32"/>
              </w:rPr>
              <w:t xml:space="preserve"> </w:t>
            </w:r>
            <w:r w:rsidRPr="00BF68F5">
              <w:rPr>
                <w:rFonts w:ascii="Times New Roman" w:eastAsia="华文仿宋" w:hAnsi="Times New Roman" w:cs="Times New Roman" w:hint="eastAsia"/>
                <w:b/>
                <w:bCs/>
                <w:sz w:val="32"/>
                <w:szCs w:val="32"/>
              </w:rPr>
              <w:t>学</w:t>
            </w:r>
            <w:r w:rsidR="009168A1">
              <w:rPr>
                <w:rFonts w:ascii="Times New Roman" w:eastAsia="华文仿宋" w:hAnsi="Times New Roman" w:cs="Times New Roman" w:hint="eastAsia"/>
                <w:b/>
                <w:bCs/>
                <w:sz w:val="32"/>
                <w:szCs w:val="32"/>
              </w:rPr>
              <w:t xml:space="preserve"> </w:t>
            </w:r>
            <w:r w:rsidRPr="00BF68F5">
              <w:rPr>
                <w:rFonts w:ascii="Times New Roman" w:eastAsia="华文仿宋" w:hAnsi="Times New Roman" w:cs="Times New Roman" w:hint="eastAsia"/>
                <w:b/>
                <w:bCs/>
                <w:sz w:val="32"/>
                <w:szCs w:val="32"/>
              </w:rPr>
              <w:t>号</w:t>
            </w:r>
            <w:r w:rsidRPr="00BF68F5">
              <w:rPr>
                <w:rFonts w:ascii="Times New Roman" w:eastAsia="华文仿宋" w:hAnsi="Times New Roman" w:cs="Times New Roman" w:hint="eastAsia"/>
                <w:b/>
                <w:bCs/>
                <w:sz w:val="32"/>
                <w:szCs w:val="32"/>
              </w:rPr>
              <w:tab/>
            </w:r>
          </w:p>
        </w:tc>
        <w:tc>
          <w:tcPr>
            <w:tcW w:w="5153" w:type="dxa"/>
          </w:tcPr>
          <w:p w:rsidR="00BF68F5" w:rsidRPr="00BF68F5" w:rsidRDefault="00BF68F5" w:rsidP="00BF68F5">
            <w:pPr>
              <w:spacing w:beforeLines="50" w:before="156" w:afterLines="50" w:after="156" w:line="360" w:lineRule="auto"/>
              <w:rPr>
                <w:rFonts w:ascii="Times New Roman" w:eastAsia="华文仿宋" w:hAnsi="Times New Roman" w:cs="Times New Roman"/>
                <w:b/>
                <w:bCs/>
                <w:sz w:val="32"/>
                <w:szCs w:val="32"/>
                <w:u w:val="single"/>
              </w:rPr>
            </w:pPr>
            <w:r>
              <w:rPr>
                <w:rFonts w:ascii="Times New Roman" w:eastAsia="华文仿宋" w:hAnsi="Times New Roman" w:cs="Times New Roman" w:hint="eastAsia"/>
                <w:b/>
                <w:bCs/>
                <w:sz w:val="32"/>
                <w:szCs w:val="32"/>
                <w:u w:val="single"/>
              </w:rPr>
              <w:t xml:space="preserve"> </w:t>
            </w:r>
            <w:r>
              <w:rPr>
                <w:rFonts w:ascii="Times New Roman" w:eastAsia="华文仿宋" w:hAnsi="Times New Roman" w:cs="Times New Roman"/>
                <w:b/>
                <w:bCs/>
                <w:sz w:val="32"/>
                <w:szCs w:val="32"/>
                <w:u w:val="single"/>
              </w:rPr>
              <w:t xml:space="preserve">    </w:t>
            </w:r>
            <w:r w:rsidR="00F10754">
              <w:rPr>
                <w:rFonts w:ascii="Times New Roman" w:eastAsia="华文仿宋" w:hAnsi="Times New Roman" w:cs="Times New Roman"/>
                <w:b/>
                <w:bCs/>
                <w:sz w:val="32"/>
                <w:szCs w:val="32"/>
                <w:u w:val="single"/>
              </w:rPr>
              <w:t xml:space="preserve">   </w:t>
            </w:r>
            <w:r w:rsidR="009168A1">
              <w:rPr>
                <w:rFonts w:ascii="微软雅黑" w:eastAsia="微软雅黑" w:hAnsi="微软雅黑" w:cs="微软雅黑" w:hint="eastAsia"/>
                <w:b/>
                <w:bCs/>
                <w:sz w:val="32"/>
                <w:szCs w:val="32"/>
                <w:u w:val="single"/>
              </w:rPr>
              <w:t xml:space="preserve">李维扬 </w:t>
            </w:r>
            <w:r w:rsidR="009168A1">
              <w:rPr>
                <w:rFonts w:ascii="微软雅黑" w:eastAsia="微软雅黑" w:hAnsi="微软雅黑" w:cs="微软雅黑"/>
                <w:b/>
                <w:bCs/>
                <w:sz w:val="32"/>
                <w:szCs w:val="32"/>
                <w:u w:val="single"/>
              </w:rPr>
              <w:t>3230101883</w:t>
            </w:r>
            <w:r>
              <w:rPr>
                <w:rFonts w:ascii="Times New Roman" w:eastAsia="华文仿宋" w:hAnsi="Times New Roman" w:cs="Times New Roman"/>
                <w:b/>
                <w:bCs/>
                <w:sz w:val="32"/>
                <w:szCs w:val="32"/>
                <w:u w:val="single"/>
              </w:rPr>
              <w:t xml:space="preserve">             </w:t>
            </w:r>
          </w:p>
        </w:tc>
      </w:tr>
      <w:tr w:rsidR="00BF68F5" w:rsidRPr="00BF68F5" w:rsidTr="00450F31">
        <w:trPr>
          <w:jc w:val="center"/>
        </w:trPr>
        <w:tc>
          <w:tcPr>
            <w:tcW w:w="2235" w:type="dxa"/>
          </w:tcPr>
          <w:p w:rsidR="00BF68F5" w:rsidRPr="00BF68F5" w:rsidRDefault="00BF68F5" w:rsidP="00BF68F5">
            <w:pPr>
              <w:snapToGrid w:val="0"/>
              <w:spacing w:beforeLines="50" w:before="156" w:afterLines="50" w:after="156" w:line="360" w:lineRule="auto"/>
              <w:rPr>
                <w:rFonts w:ascii="Times New Roman" w:eastAsia="华文仿宋" w:hAnsi="Times New Roman" w:cs="Times New Roman"/>
                <w:b/>
                <w:bCs/>
                <w:sz w:val="32"/>
                <w:szCs w:val="32"/>
                <w:u w:val="single"/>
              </w:rPr>
            </w:pPr>
            <w:r w:rsidRPr="00BF68F5">
              <w:rPr>
                <w:rFonts w:ascii="Times New Roman" w:eastAsia="华文仿宋" w:hAnsi="Times New Roman" w:cs="Times New Roman" w:hint="eastAsia"/>
                <w:b/>
                <w:bCs/>
                <w:sz w:val="32"/>
                <w:szCs w:val="32"/>
              </w:rPr>
              <w:t>年</w:t>
            </w:r>
            <w:r w:rsidR="009168A1">
              <w:rPr>
                <w:rFonts w:ascii="Times New Roman" w:eastAsia="华文仿宋" w:hAnsi="Times New Roman" w:cs="Times New Roman" w:hint="eastAsia"/>
                <w:b/>
                <w:bCs/>
                <w:sz w:val="32"/>
                <w:szCs w:val="32"/>
              </w:rPr>
              <w:t xml:space="preserve"> </w:t>
            </w:r>
            <w:r w:rsidRPr="00BF68F5">
              <w:rPr>
                <w:rFonts w:ascii="Times New Roman" w:eastAsia="华文仿宋" w:hAnsi="Times New Roman" w:cs="Times New Roman" w:hint="eastAsia"/>
                <w:b/>
                <w:bCs/>
                <w:sz w:val="32"/>
                <w:szCs w:val="32"/>
              </w:rPr>
              <w:t>级</w:t>
            </w:r>
            <w:r w:rsidR="009168A1">
              <w:rPr>
                <w:rFonts w:ascii="Times New Roman" w:eastAsia="华文仿宋" w:hAnsi="Times New Roman" w:cs="Times New Roman" w:hint="eastAsia"/>
                <w:b/>
                <w:bCs/>
                <w:sz w:val="32"/>
                <w:szCs w:val="32"/>
              </w:rPr>
              <w:t xml:space="preserve"> </w:t>
            </w:r>
            <w:r w:rsidRPr="00BF68F5">
              <w:rPr>
                <w:rFonts w:ascii="Times New Roman" w:eastAsia="华文仿宋" w:hAnsi="Times New Roman" w:cs="Times New Roman" w:hint="eastAsia"/>
                <w:b/>
                <w:bCs/>
                <w:sz w:val="32"/>
                <w:szCs w:val="32"/>
              </w:rPr>
              <w:t>与</w:t>
            </w:r>
            <w:r w:rsidR="009168A1">
              <w:rPr>
                <w:rFonts w:ascii="Times New Roman" w:eastAsia="华文仿宋" w:hAnsi="Times New Roman" w:cs="Times New Roman" w:hint="eastAsia"/>
                <w:b/>
                <w:bCs/>
                <w:sz w:val="32"/>
                <w:szCs w:val="32"/>
              </w:rPr>
              <w:t xml:space="preserve"> </w:t>
            </w:r>
            <w:r w:rsidRPr="00BF68F5">
              <w:rPr>
                <w:rFonts w:ascii="Times New Roman" w:eastAsia="华文仿宋" w:hAnsi="Times New Roman" w:cs="Times New Roman" w:hint="eastAsia"/>
                <w:b/>
                <w:bCs/>
                <w:sz w:val="32"/>
                <w:szCs w:val="32"/>
              </w:rPr>
              <w:t>专</w:t>
            </w:r>
            <w:r w:rsidR="009168A1">
              <w:rPr>
                <w:rFonts w:ascii="Times New Roman" w:eastAsia="华文仿宋" w:hAnsi="Times New Roman" w:cs="Times New Roman" w:hint="eastAsia"/>
                <w:b/>
                <w:bCs/>
                <w:sz w:val="32"/>
                <w:szCs w:val="32"/>
              </w:rPr>
              <w:t xml:space="preserve"> </w:t>
            </w:r>
            <w:r w:rsidRPr="00BF68F5">
              <w:rPr>
                <w:rFonts w:ascii="Times New Roman" w:eastAsia="华文仿宋" w:hAnsi="Times New Roman" w:cs="Times New Roman" w:hint="eastAsia"/>
                <w:b/>
                <w:bCs/>
                <w:sz w:val="32"/>
                <w:szCs w:val="32"/>
              </w:rPr>
              <w:t>业</w:t>
            </w:r>
            <w:r w:rsidRPr="00BF68F5">
              <w:rPr>
                <w:rFonts w:ascii="Times New Roman" w:eastAsia="华文仿宋" w:hAnsi="Times New Roman" w:cs="Times New Roman" w:hint="eastAsia"/>
                <w:b/>
                <w:bCs/>
                <w:sz w:val="32"/>
                <w:szCs w:val="32"/>
              </w:rPr>
              <w:tab/>
            </w:r>
          </w:p>
        </w:tc>
        <w:tc>
          <w:tcPr>
            <w:tcW w:w="5153" w:type="dxa"/>
          </w:tcPr>
          <w:p w:rsidR="00BF68F5" w:rsidRPr="00BF68F5" w:rsidRDefault="00BF68F5" w:rsidP="00BF68F5">
            <w:pPr>
              <w:snapToGrid w:val="0"/>
              <w:spacing w:beforeLines="50" w:before="156" w:afterLines="50" w:after="156" w:line="360" w:lineRule="auto"/>
              <w:rPr>
                <w:rFonts w:ascii="Times New Roman" w:eastAsia="华文仿宋" w:hAnsi="Times New Roman" w:cs="Times New Roman"/>
                <w:b/>
                <w:bCs/>
                <w:sz w:val="32"/>
                <w:szCs w:val="32"/>
                <w:u w:val="single"/>
              </w:rPr>
            </w:pPr>
            <w:r>
              <w:rPr>
                <w:rFonts w:ascii="Times New Roman" w:eastAsia="华文仿宋" w:hAnsi="Times New Roman" w:cs="Times New Roman" w:hint="eastAsia"/>
                <w:b/>
                <w:bCs/>
                <w:sz w:val="32"/>
                <w:szCs w:val="32"/>
                <w:u w:val="single"/>
              </w:rPr>
              <w:t xml:space="preserve"> </w:t>
            </w:r>
            <w:r>
              <w:rPr>
                <w:rFonts w:ascii="Times New Roman" w:eastAsia="华文仿宋" w:hAnsi="Times New Roman" w:cs="Times New Roman"/>
                <w:b/>
                <w:bCs/>
                <w:sz w:val="32"/>
                <w:szCs w:val="32"/>
                <w:u w:val="single"/>
              </w:rPr>
              <w:t xml:space="preserve">    </w:t>
            </w:r>
            <w:r w:rsidR="00F10754">
              <w:rPr>
                <w:rFonts w:ascii="Times New Roman" w:eastAsia="华文仿宋" w:hAnsi="Times New Roman" w:cs="Times New Roman"/>
                <w:b/>
                <w:bCs/>
                <w:sz w:val="32"/>
                <w:szCs w:val="32"/>
                <w:u w:val="single"/>
              </w:rPr>
              <w:t xml:space="preserve">  </w:t>
            </w:r>
            <w:r w:rsidR="009168A1">
              <w:rPr>
                <w:rFonts w:ascii="Times New Roman" w:eastAsia="华文仿宋" w:hAnsi="Times New Roman" w:cs="Times New Roman"/>
                <w:b/>
                <w:bCs/>
                <w:sz w:val="32"/>
                <w:szCs w:val="32"/>
                <w:u w:val="single"/>
              </w:rPr>
              <w:t>2023</w:t>
            </w:r>
            <w:r w:rsidR="009168A1">
              <w:rPr>
                <w:rFonts w:ascii="微软雅黑" w:eastAsia="微软雅黑" w:hAnsi="微软雅黑" w:cs="微软雅黑" w:hint="eastAsia"/>
                <w:b/>
                <w:bCs/>
                <w:sz w:val="32"/>
                <w:szCs w:val="32"/>
                <w:u w:val="single"/>
              </w:rPr>
              <w:t>级 电子科学与技术</w:t>
            </w:r>
            <w:r>
              <w:rPr>
                <w:rFonts w:ascii="Times New Roman" w:eastAsia="华文仿宋" w:hAnsi="Times New Roman" w:cs="Times New Roman"/>
                <w:b/>
                <w:bCs/>
                <w:sz w:val="32"/>
                <w:szCs w:val="32"/>
                <w:u w:val="single"/>
              </w:rPr>
              <w:t xml:space="preserve">             </w:t>
            </w:r>
          </w:p>
        </w:tc>
      </w:tr>
      <w:tr w:rsidR="00BF68F5" w:rsidRPr="00BF68F5" w:rsidTr="00450F31">
        <w:trPr>
          <w:jc w:val="center"/>
        </w:trPr>
        <w:tc>
          <w:tcPr>
            <w:tcW w:w="2235" w:type="dxa"/>
          </w:tcPr>
          <w:p w:rsidR="00BF68F5" w:rsidRPr="00BF68F5" w:rsidRDefault="00BF68F5" w:rsidP="00BF68F5">
            <w:pPr>
              <w:snapToGrid w:val="0"/>
              <w:spacing w:beforeLines="50" w:before="156" w:afterLines="50" w:after="156" w:line="360" w:lineRule="auto"/>
              <w:rPr>
                <w:rFonts w:ascii="Times New Roman" w:eastAsia="华文仿宋" w:hAnsi="Times New Roman" w:cs="Times New Roman"/>
                <w:b/>
                <w:bCs/>
                <w:sz w:val="32"/>
                <w:szCs w:val="32"/>
                <w:u w:val="single"/>
              </w:rPr>
            </w:pPr>
            <w:r w:rsidRPr="00BF68F5">
              <w:rPr>
                <w:rFonts w:ascii="Times New Roman" w:eastAsia="华文仿宋" w:hAnsi="Times New Roman" w:cs="Times New Roman" w:hint="eastAsia"/>
                <w:b/>
                <w:bCs/>
                <w:sz w:val="32"/>
                <w:szCs w:val="32"/>
              </w:rPr>
              <w:t>所</w:t>
            </w:r>
            <w:r w:rsidR="009168A1">
              <w:rPr>
                <w:rFonts w:ascii="Times New Roman" w:eastAsia="华文仿宋" w:hAnsi="Times New Roman" w:cs="Times New Roman" w:hint="eastAsia"/>
                <w:b/>
                <w:bCs/>
                <w:sz w:val="32"/>
                <w:szCs w:val="32"/>
              </w:rPr>
              <w:t xml:space="preserve"> </w:t>
            </w:r>
            <w:r w:rsidRPr="00BF68F5">
              <w:rPr>
                <w:rFonts w:ascii="Times New Roman" w:eastAsia="华文仿宋" w:hAnsi="Times New Roman" w:cs="Times New Roman" w:hint="eastAsia"/>
                <w:b/>
                <w:bCs/>
                <w:sz w:val="32"/>
                <w:szCs w:val="32"/>
              </w:rPr>
              <w:t>在</w:t>
            </w:r>
            <w:r w:rsidR="009168A1">
              <w:rPr>
                <w:rFonts w:ascii="Times New Roman" w:eastAsia="华文仿宋" w:hAnsi="Times New Roman" w:cs="Times New Roman" w:hint="eastAsia"/>
                <w:b/>
                <w:bCs/>
                <w:sz w:val="32"/>
                <w:szCs w:val="32"/>
              </w:rPr>
              <w:t xml:space="preserve"> </w:t>
            </w:r>
            <w:r w:rsidRPr="00BF68F5">
              <w:rPr>
                <w:rFonts w:ascii="Times New Roman" w:eastAsia="华文仿宋" w:hAnsi="Times New Roman" w:cs="Times New Roman" w:hint="eastAsia"/>
                <w:b/>
                <w:bCs/>
                <w:sz w:val="32"/>
                <w:szCs w:val="32"/>
              </w:rPr>
              <w:t>学</w:t>
            </w:r>
            <w:r w:rsidR="009168A1">
              <w:rPr>
                <w:rFonts w:ascii="Times New Roman" w:eastAsia="华文仿宋" w:hAnsi="Times New Roman" w:cs="Times New Roman" w:hint="eastAsia"/>
                <w:b/>
                <w:bCs/>
                <w:sz w:val="32"/>
                <w:szCs w:val="32"/>
              </w:rPr>
              <w:t xml:space="preserve"> </w:t>
            </w:r>
            <w:r w:rsidRPr="00BF68F5">
              <w:rPr>
                <w:rFonts w:ascii="Times New Roman" w:eastAsia="华文仿宋" w:hAnsi="Times New Roman" w:cs="Times New Roman" w:hint="eastAsia"/>
                <w:b/>
                <w:bCs/>
                <w:sz w:val="32"/>
                <w:szCs w:val="32"/>
              </w:rPr>
              <w:t>院</w:t>
            </w:r>
          </w:p>
        </w:tc>
        <w:tc>
          <w:tcPr>
            <w:tcW w:w="5153" w:type="dxa"/>
          </w:tcPr>
          <w:p w:rsidR="00BF68F5" w:rsidRPr="00BF68F5" w:rsidRDefault="00BF68F5" w:rsidP="00BF68F5">
            <w:pPr>
              <w:snapToGrid w:val="0"/>
              <w:spacing w:beforeLines="50" w:before="156" w:afterLines="50" w:after="156" w:line="360" w:lineRule="auto"/>
              <w:rPr>
                <w:rFonts w:ascii="Times New Roman" w:eastAsia="华文仿宋" w:hAnsi="Times New Roman" w:cs="Times New Roman"/>
                <w:b/>
                <w:bCs/>
                <w:sz w:val="32"/>
                <w:szCs w:val="32"/>
                <w:u w:val="single"/>
              </w:rPr>
            </w:pPr>
            <w:r>
              <w:rPr>
                <w:rFonts w:ascii="Times New Roman" w:eastAsia="华文仿宋" w:hAnsi="Times New Roman" w:cs="Times New Roman" w:hint="eastAsia"/>
                <w:b/>
                <w:bCs/>
                <w:sz w:val="32"/>
                <w:szCs w:val="32"/>
                <w:u w:val="single"/>
              </w:rPr>
              <w:t xml:space="preserve"> </w:t>
            </w:r>
            <w:r>
              <w:rPr>
                <w:rFonts w:ascii="Times New Roman" w:eastAsia="华文仿宋" w:hAnsi="Times New Roman" w:cs="Times New Roman"/>
                <w:b/>
                <w:bCs/>
                <w:sz w:val="32"/>
                <w:szCs w:val="32"/>
                <w:u w:val="single"/>
              </w:rPr>
              <w:t xml:space="preserve">     </w:t>
            </w:r>
            <w:r w:rsidR="00F10754">
              <w:rPr>
                <w:rFonts w:ascii="Times New Roman" w:eastAsia="华文仿宋" w:hAnsi="Times New Roman" w:cs="Times New Roman"/>
                <w:b/>
                <w:bCs/>
                <w:sz w:val="32"/>
                <w:szCs w:val="32"/>
                <w:u w:val="single"/>
              </w:rPr>
              <w:t xml:space="preserve">    </w:t>
            </w:r>
            <w:r w:rsidR="009168A1">
              <w:rPr>
                <w:rFonts w:ascii="微软雅黑" w:eastAsia="微软雅黑" w:hAnsi="微软雅黑" w:cs="微软雅黑" w:hint="eastAsia"/>
                <w:b/>
                <w:bCs/>
                <w:sz w:val="32"/>
                <w:szCs w:val="32"/>
                <w:u w:val="single"/>
              </w:rPr>
              <w:t>信息与电子工程学院</w:t>
            </w:r>
            <w:r>
              <w:rPr>
                <w:rFonts w:ascii="Times New Roman" w:eastAsia="华文仿宋" w:hAnsi="Times New Roman" w:cs="Times New Roman"/>
                <w:b/>
                <w:bCs/>
                <w:sz w:val="32"/>
                <w:szCs w:val="32"/>
                <w:u w:val="single"/>
              </w:rPr>
              <w:t xml:space="preserve">            </w:t>
            </w:r>
          </w:p>
        </w:tc>
      </w:tr>
      <w:tr w:rsidR="00BF68F5" w:rsidRPr="00A240A1" w:rsidTr="00450F31">
        <w:trPr>
          <w:jc w:val="center"/>
        </w:trPr>
        <w:tc>
          <w:tcPr>
            <w:tcW w:w="2235" w:type="dxa"/>
          </w:tcPr>
          <w:p w:rsidR="00BF68F5" w:rsidRPr="00BF68F5" w:rsidRDefault="00BF68F5" w:rsidP="00BF68F5">
            <w:pPr>
              <w:snapToGrid w:val="0"/>
              <w:spacing w:beforeLines="50" w:before="156" w:afterLines="50" w:after="156" w:line="360" w:lineRule="auto"/>
              <w:rPr>
                <w:rFonts w:ascii="Times New Roman" w:eastAsia="华文仿宋" w:hAnsi="Times New Roman" w:cs="Times New Roman"/>
                <w:b/>
                <w:bCs/>
                <w:sz w:val="32"/>
                <w:szCs w:val="32"/>
                <w:u w:val="single"/>
              </w:rPr>
            </w:pPr>
            <w:r w:rsidRPr="00BF68F5">
              <w:rPr>
                <w:rFonts w:ascii="Times New Roman" w:eastAsia="华文仿宋" w:hAnsi="Times New Roman" w:cs="Times New Roman" w:hint="eastAsia"/>
                <w:b/>
                <w:bCs/>
                <w:sz w:val="32"/>
                <w:szCs w:val="32"/>
              </w:rPr>
              <w:t>提</w:t>
            </w:r>
            <w:r w:rsidR="009168A1">
              <w:rPr>
                <w:rFonts w:ascii="Times New Roman" w:eastAsia="华文仿宋" w:hAnsi="Times New Roman" w:cs="Times New Roman" w:hint="eastAsia"/>
                <w:b/>
                <w:bCs/>
                <w:sz w:val="32"/>
                <w:szCs w:val="32"/>
              </w:rPr>
              <w:t xml:space="preserve"> </w:t>
            </w:r>
            <w:r w:rsidRPr="00BF68F5">
              <w:rPr>
                <w:rFonts w:ascii="Times New Roman" w:eastAsia="华文仿宋" w:hAnsi="Times New Roman" w:cs="Times New Roman" w:hint="eastAsia"/>
                <w:b/>
                <w:bCs/>
                <w:sz w:val="32"/>
                <w:szCs w:val="32"/>
              </w:rPr>
              <w:t>交</w:t>
            </w:r>
            <w:r w:rsidR="009168A1">
              <w:rPr>
                <w:rFonts w:ascii="Times New Roman" w:eastAsia="华文仿宋" w:hAnsi="Times New Roman" w:cs="Times New Roman" w:hint="eastAsia"/>
                <w:b/>
                <w:bCs/>
                <w:sz w:val="32"/>
                <w:szCs w:val="32"/>
              </w:rPr>
              <w:t xml:space="preserve"> </w:t>
            </w:r>
            <w:r w:rsidRPr="00BF68F5">
              <w:rPr>
                <w:rFonts w:ascii="Times New Roman" w:eastAsia="华文仿宋" w:hAnsi="Times New Roman" w:cs="Times New Roman" w:hint="eastAsia"/>
                <w:b/>
                <w:bCs/>
                <w:sz w:val="32"/>
                <w:szCs w:val="32"/>
              </w:rPr>
              <w:t>日</w:t>
            </w:r>
            <w:r w:rsidR="009168A1">
              <w:rPr>
                <w:rFonts w:ascii="Times New Roman" w:eastAsia="华文仿宋" w:hAnsi="Times New Roman" w:cs="Times New Roman" w:hint="eastAsia"/>
                <w:b/>
                <w:bCs/>
                <w:sz w:val="32"/>
                <w:szCs w:val="32"/>
              </w:rPr>
              <w:t xml:space="preserve"> </w:t>
            </w:r>
            <w:r w:rsidRPr="00BF68F5">
              <w:rPr>
                <w:rFonts w:ascii="Times New Roman" w:eastAsia="华文仿宋" w:hAnsi="Times New Roman" w:cs="Times New Roman" w:hint="eastAsia"/>
                <w:b/>
                <w:bCs/>
                <w:sz w:val="32"/>
                <w:szCs w:val="32"/>
              </w:rPr>
              <w:t>期</w:t>
            </w:r>
          </w:p>
        </w:tc>
        <w:tc>
          <w:tcPr>
            <w:tcW w:w="5153" w:type="dxa"/>
          </w:tcPr>
          <w:p w:rsidR="00BF68F5" w:rsidRPr="00A240A1" w:rsidRDefault="00BF68F5" w:rsidP="00BF68F5">
            <w:pPr>
              <w:snapToGrid w:val="0"/>
              <w:spacing w:beforeLines="50" w:before="156" w:afterLines="50" w:after="156" w:line="360" w:lineRule="auto"/>
              <w:rPr>
                <w:b/>
                <w:sz w:val="32"/>
                <w:szCs w:val="32"/>
              </w:rPr>
            </w:pPr>
            <w:r>
              <w:rPr>
                <w:rFonts w:ascii="Times New Roman" w:eastAsia="华文仿宋" w:hAnsi="Times New Roman" w:cs="Times New Roman" w:hint="eastAsia"/>
                <w:b/>
                <w:bCs/>
                <w:sz w:val="32"/>
                <w:szCs w:val="32"/>
                <w:u w:val="single"/>
              </w:rPr>
              <w:t xml:space="preserve"> </w:t>
            </w:r>
            <w:r w:rsidR="00F10754">
              <w:rPr>
                <w:rFonts w:ascii="Times New Roman" w:eastAsia="华文仿宋" w:hAnsi="Times New Roman" w:cs="Times New Roman"/>
                <w:b/>
                <w:bCs/>
                <w:sz w:val="32"/>
                <w:szCs w:val="32"/>
                <w:u w:val="single"/>
              </w:rPr>
              <w:t xml:space="preserve">                 </w:t>
            </w:r>
            <w:r w:rsidR="009168A1">
              <w:rPr>
                <w:rFonts w:ascii="Times New Roman" w:eastAsia="华文仿宋" w:hAnsi="Times New Roman" w:cs="Times New Roman"/>
                <w:b/>
                <w:bCs/>
                <w:sz w:val="32"/>
                <w:szCs w:val="32"/>
                <w:u w:val="single"/>
              </w:rPr>
              <w:t>2026.1.5</w:t>
            </w:r>
            <w:r>
              <w:rPr>
                <w:rFonts w:ascii="Times New Roman" w:eastAsia="华文仿宋" w:hAnsi="Times New Roman" w:cs="Times New Roman"/>
                <w:b/>
                <w:bCs/>
                <w:sz w:val="32"/>
                <w:szCs w:val="32"/>
                <w:u w:val="single"/>
              </w:rPr>
              <w:t xml:space="preserve"> </w:t>
            </w:r>
            <w:r w:rsidR="00F10754">
              <w:rPr>
                <w:rFonts w:ascii="Times New Roman" w:eastAsia="华文仿宋" w:hAnsi="Times New Roman" w:cs="Times New Roman"/>
                <w:b/>
                <w:bCs/>
                <w:sz w:val="32"/>
                <w:szCs w:val="32"/>
                <w:u w:val="single"/>
              </w:rPr>
              <w:t xml:space="preserve">     </w:t>
            </w:r>
            <w:r>
              <w:rPr>
                <w:rFonts w:ascii="Times New Roman" w:eastAsia="华文仿宋" w:hAnsi="Times New Roman" w:cs="Times New Roman"/>
                <w:b/>
                <w:bCs/>
                <w:sz w:val="32"/>
                <w:szCs w:val="32"/>
                <w:u w:val="single"/>
              </w:rPr>
              <w:t xml:space="preserve"> </w:t>
            </w:r>
            <w:r w:rsidR="00F10754">
              <w:rPr>
                <w:rFonts w:ascii="Times New Roman" w:eastAsia="华文仿宋" w:hAnsi="Times New Roman" w:cs="Times New Roman"/>
                <w:b/>
                <w:bCs/>
                <w:sz w:val="32"/>
                <w:szCs w:val="32"/>
                <w:u w:val="single"/>
              </w:rPr>
              <w:t xml:space="preserve"> </w:t>
            </w:r>
            <w:r>
              <w:rPr>
                <w:rFonts w:ascii="Times New Roman" w:eastAsia="华文仿宋" w:hAnsi="Times New Roman" w:cs="Times New Roman"/>
                <w:b/>
                <w:bCs/>
                <w:sz w:val="32"/>
                <w:szCs w:val="32"/>
                <w:u w:val="single"/>
              </w:rPr>
              <w:t xml:space="preserve">          </w:t>
            </w:r>
          </w:p>
        </w:tc>
      </w:tr>
    </w:tbl>
    <w:p w:rsidR="00381585" w:rsidRDefault="00381585" w:rsidP="00BF68F5">
      <w:pPr>
        <w:snapToGrid w:val="0"/>
        <w:spacing w:beforeLines="50" w:before="156" w:afterLines="50" w:after="156" w:line="360" w:lineRule="auto"/>
        <w:jc w:val="left"/>
        <w:rPr>
          <w:b/>
          <w:sz w:val="32"/>
          <w:szCs w:val="32"/>
        </w:rPr>
      </w:pPr>
    </w:p>
    <w:p w:rsidR="00F10754" w:rsidRPr="00B7353A" w:rsidRDefault="00F10754" w:rsidP="00D75628">
      <w:pPr>
        <w:snapToGrid w:val="0"/>
        <w:spacing w:beforeLines="50" w:before="156" w:afterLines="50" w:after="156" w:line="360" w:lineRule="auto"/>
        <w:jc w:val="center"/>
        <w:rPr>
          <w:rFonts w:ascii="Times New Roman" w:hAnsi="Times New Roman" w:cs="Times New Roman"/>
          <w:b/>
          <w:sz w:val="36"/>
          <w:szCs w:val="36"/>
        </w:rPr>
      </w:pPr>
      <w:r w:rsidRPr="00B7353A">
        <w:rPr>
          <w:rFonts w:ascii="Times New Roman" w:hAnsi="Times New Roman" w:cs="Times New Roman"/>
          <w:b/>
          <w:sz w:val="36"/>
          <w:szCs w:val="36"/>
        </w:rPr>
        <w:lastRenderedPageBreak/>
        <w:t>The</w:t>
      </w:r>
      <w:r w:rsidR="00B21FC3" w:rsidRPr="00B7353A">
        <w:rPr>
          <w:rFonts w:ascii="Times New Roman" w:hAnsi="Times New Roman" w:cs="Times New Roman"/>
          <w:b/>
          <w:sz w:val="36"/>
          <w:szCs w:val="36"/>
        </w:rPr>
        <w:t xml:space="preserve"> Language of Cyber-Deception: </w:t>
      </w:r>
      <w:r w:rsidRPr="00B7353A">
        <w:rPr>
          <w:rFonts w:ascii="Times New Roman" w:hAnsi="Times New Roman" w:cs="Times New Roman"/>
          <w:b/>
          <w:sz w:val="36"/>
          <w:szCs w:val="36"/>
        </w:rPr>
        <w:t>Stylistic Analysis of Phishing Emails</w:t>
      </w:r>
      <w:r w:rsidR="00D75628" w:rsidRPr="00B7353A">
        <w:rPr>
          <w:rFonts w:ascii="Times New Roman" w:hAnsi="Times New Roman" w:cs="Times New Roman"/>
          <w:b/>
          <w:sz w:val="36"/>
          <w:szCs w:val="36"/>
        </w:rPr>
        <w:t xml:space="preserve"> with A</w:t>
      </w:r>
      <w:r w:rsidR="00B21FC3" w:rsidRPr="00B7353A">
        <w:rPr>
          <w:rFonts w:ascii="Times New Roman" w:hAnsi="Times New Roman" w:cs="Times New Roman"/>
          <w:b/>
          <w:sz w:val="36"/>
          <w:szCs w:val="36"/>
        </w:rPr>
        <w:t>ssistance of LLMs</w:t>
      </w:r>
    </w:p>
    <w:p w:rsidR="009168A1" w:rsidRPr="00080AC0" w:rsidRDefault="00080AC0" w:rsidP="00080AC0">
      <w:pPr>
        <w:pStyle w:val="aa"/>
        <w:numPr>
          <w:ilvl w:val="0"/>
          <w:numId w:val="1"/>
        </w:numPr>
        <w:snapToGrid w:val="0"/>
        <w:spacing w:beforeLines="50" w:before="156" w:afterLines="50" w:after="156" w:line="360" w:lineRule="auto"/>
        <w:ind w:firstLineChars="0"/>
        <w:jc w:val="left"/>
        <w:rPr>
          <w:rFonts w:ascii="Times New Roman" w:hAnsi="Times New Roman" w:cs="Times New Roman"/>
          <w:b/>
          <w:sz w:val="32"/>
          <w:szCs w:val="32"/>
        </w:rPr>
      </w:pPr>
      <w:r w:rsidRPr="00080AC0">
        <w:rPr>
          <w:rFonts w:ascii="Times New Roman" w:hAnsi="Times New Roman" w:cs="Times New Roman"/>
          <w:b/>
          <w:sz w:val="32"/>
          <w:szCs w:val="32"/>
        </w:rPr>
        <w:t>Introduction and Background</w:t>
      </w:r>
    </w:p>
    <w:p w:rsidR="00080AC0" w:rsidRPr="00D75628" w:rsidRDefault="00080AC0" w:rsidP="0013013A">
      <w:pPr>
        <w:snapToGrid w:val="0"/>
        <w:spacing w:beforeLines="50" w:before="156" w:afterLines="50" w:after="156" w:line="360" w:lineRule="auto"/>
        <w:rPr>
          <w:rFonts w:ascii="Times New Roman" w:hAnsi="Times New Roman" w:cs="Times New Roman"/>
          <w:sz w:val="24"/>
          <w:szCs w:val="24"/>
        </w:rPr>
      </w:pPr>
      <w:r w:rsidRPr="00D75628">
        <w:rPr>
          <w:rFonts w:ascii="Times New Roman" w:hAnsi="Times New Roman" w:cs="Times New Roman"/>
          <w:sz w:val="24"/>
          <w:szCs w:val="24"/>
        </w:rPr>
        <w:t xml:space="preserve">In modern information networks, security relies heavily on cryptography and secure protocols. </w:t>
      </w:r>
      <w:r w:rsidR="00850518" w:rsidRPr="00D75628">
        <w:rPr>
          <w:rFonts w:ascii="Times New Roman" w:hAnsi="Times New Roman" w:cs="Times New Roman"/>
          <w:sz w:val="24"/>
          <w:szCs w:val="24"/>
        </w:rPr>
        <w:t>W</w:t>
      </w:r>
      <w:r w:rsidRPr="00D75628">
        <w:rPr>
          <w:rFonts w:ascii="Times New Roman" w:hAnsi="Times New Roman" w:cs="Times New Roman"/>
          <w:sz w:val="24"/>
          <w:szCs w:val="24"/>
        </w:rPr>
        <w:t xml:space="preserve">hen an email is sent, encryption ensures that the data cannot be stolen by </w:t>
      </w:r>
      <w:r w:rsidR="00850518" w:rsidRPr="00D75628">
        <w:rPr>
          <w:rFonts w:ascii="Times New Roman" w:hAnsi="Times New Roman" w:cs="Times New Roman"/>
          <w:sz w:val="24"/>
          <w:szCs w:val="24"/>
        </w:rPr>
        <w:t>others</w:t>
      </w:r>
      <w:r w:rsidRPr="00D75628">
        <w:rPr>
          <w:rFonts w:ascii="Times New Roman" w:hAnsi="Times New Roman" w:cs="Times New Roman"/>
          <w:sz w:val="24"/>
          <w:szCs w:val="24"/>
        </w:rPr>
        <w:t xml:space="preserve">. However, there is a fundamental limitation: cryptography only secures the channel, but it cannot secure the content. </w:t>
      </w:r>
    </w:p>
    <w:p w:rsidR="00537F7F" w:rsidRPr="00D75628" w:rsidRDefault="00080AC0" w:rsidP="0013013A">
      <w:pPr>
        <w:snapToGrid w:val="0"/>
        <w:spacing w:beforeLines="50" w:before="156" w:afterLines="50" w:after="156" w:line="360" w:lineRule="auto"/>
        <w:rPr>
          <w:rFonts w:ascii="Times New Roman" w:hAnsi="Times New Roman" w:cs="Times New Roman"/>
          <w:sz w:val="24"/>
          <w:szCs w:val="24"/>
        </w:rPr>
      </w:pPr>
      <w:r w:rsidRPr="00D75628">
        <w:rPr>
          <w:rFonts w:ascii="Times New Roman" w:hAnsi="Times New Roman" w:cs="Times New Roman"/>
          <w:sz w:val="24"/>
          <w:szCs w:val="24"/>
        </w:rPr>
        <w:t>This cr</w:t>
      </w:r>
      <w:r w:rsidR="0055791F" w:rsidRPr="00D75628">
        <w:rPr>
          <w:rFonts w:ascii="Times New Roman" w:hAnsi="Times New Roman" w:cs="Times New Roman"/>
          <w:sz w:val="24"/>
          <w:szCs w:val="24"/>
        </w:rPr>
        <w:t xml:space="preserve">eates a vulnerability </w:t>
      </w:r>
      <w:r w:rsidR="003C3190" w:rsidRPr="00D75628">
        <w:rPr>
          <w:rFonts w:ascii="Times New Roman" w:hAnsi="Times New Roman" w:cs="Times New Roman"/>
          <w:sz w:val="24"/>
          <w:szCs w:val="24"/>
        </w:rPr>
        <w:t>for</w:t>
      </w:r>
      <w:r w:rsidR="0055791F" w:rsidRPr="00D75628">
        <w:rPr>
          <w:rFonts w:ascii="Times New Roman" w:hAnsi="Times New Roman" w:cs="Times New Roman"/>
          <w:sz w:val="24"/>
          <w:szCs w:val="24"/>
        </w:rPr>
        <w:t xml:space="preserve"> “social engineering”,</w:t>
      </w:r>
      <w:r w:rsidR="0055791F" w:rsidRPr="00D75628">
        <w:rPr>
          <w:sz w:val="24"/>
          <w:szCs w:val="24"/>
        </w:rPr>
        <w:t xml:space="preserve"> </w:t>
      </w:r>
      <w:r w:rsidR="0055791F" w:rsidRPr="00D75628">
        <w:rPr>
          <w:rFonts w:ascii="Times New Roman" w:hAnsi="Times New Roman" w:cs="Times New Roman" w:hint="cs"/>
          <w:sz w:val="24"/>
          <w:szCs w:val="24"/>
        </w:rPr>
        <w:t>w</w:t>
      </w:r>
      <w:r w:rsidR="0055791F" w:rsidRPr="00D75628">
        <w:rPr>
          <w:rFonts w:ascii="Times New Roman" w:hAnsi="Times New Roman" w:cs="Times New Roman"/>
          <w:sz w:val="24"/>
          <w:szCs w:val="24"/>
        </w:rPr>
        <w:t xml:space="preserve">hich refers to </w:t>
      </w:r>
      <w:r w:rsidR="00537F7F" w:rsidRPr="00D75628">
        <w:rPr>
          <w:rFonts w:ascii="Times New Roman" w:hAnsi="Times New Roman" w:cs="Times New Roman"/>
          <w:sz w:val="24"/>
          <w:szCs w:val="24"/>
        </w:rPr>
        <w:t>using</w:t>
      </w:r>
      <w:r w:rsidR="0055791F" w:rsidRPr="00D75628">
        <w:rPr>
          <w:rFonts w:ascii="Times New Roman" w:hAnsi="Times New Roman" w:cs="Times New Roman"/>
          <w:sz w:val="24"/>
          <w:szCs w:val="24"/>
        </w:rPr>
        <w:t xml:space="preserve"> psychological influence of people into performing actions or divulging confidential information.</w:t>
      </w:r>
      <w:r w:rsidRPr="00D75628">
        <w:rPr>
          <w:rFonts w:ascii="Times New Roman" w:hAnsi="Times New Roman" w:cs="Times New Roman"/>
          <w:sz w:val="24"/>
          <w:szCs w:val="24"/>
        </w:rPr>
        <w:t xml:space="preserve"> </w:t>
      </w:r>
      <w:r w:rsidR="003C3190" w:rsidRPr="00D75628">
        <w:rPr>
          <w:rFonts w:ascii="Times New Roman" w:hAnsi="Times New Roman" w:cs="Times New Roman"/>
          <w:sz w:val="24"/>
          <w:szCs w:val="24"/>
        </w:rPr>
        <w:t>As a kind of social engineering, h</w:t>
      </w:r>
      <w:r w:rsidR="00537F7F" w:rsidRPr="00D75628">
        <w:rPr>
          <w:rFonts w:ascii="Times New Roman" w:hAnsi="Times New Roman" w:cs="Times New Roman"/>
          <w:sz w:val="24"/>
          <w:szCs w:val="24"/>
        </w:rPr>
        <w:t>ere comes “Phishing”, where instead of technical exploits, attackers deceive people into revealing sensitive information or installing malwares. In other words, hackers turn into authors to decie</w:t>
      </w:r>
      <w:r w:rsidR="000D1329" w:rsidRPr="00D75628">
        <w:rPr>
          <w:rFonts w:ascii="Times New Roman" w:hAnsi="Times New Roman" w:cs="Times New Roman"/>
          <w:sz w:val="24"/>
          <w:szCs w:val="24"/>
        </w:rPr>
        <w:t>ve users instead of deceiving the firewall.</w:t>
      </w:r>
    </w:p>
    <w:p w:rsidR="00080AC0" w:rsidRPr="00D75628" w:rsidRDefault="00080AC0" w:rsidP="0013013A">
      <w:pPr>
        <w:snapToGrid w:val="0"/>
        <w:spacing w:beforeLines="50" w:before="156" w:afterLines="50" w:after="156" w:line="360" w:lineRule="auto"/>
        <w:rPr>
          <w:rFonts w:ascii="Times New Roman" w:hAnsi="Times New Roman" w:cs="Times New Roman"/>
          <w:sz w:val="24"/>
          <w:szCs w:val="24"/>
        </w:rPr>
      </w:pPr>
      <w:r w:rsidRPr="00D75628">
        <w:rPr>
          <w:rFonts w:ascii="Times New Roman" w:hAnsi="Times New Roman" w:cs="Times New Roman"/>
          <w:sz w:val="24"/>
          <w:szCs w:val="24"/>
        </w:rPr>
        <w:t>Furthermore, phishing emails are not just for humans</w:t>
      </w:r>
      <w:r w:rsidR="003C3190" w:rsidRPr="00D75628">
        <w:rPr>
          <w:rFonts w:ascii="Times New Roman" w:hAnsi="Times New Roman" w:cs="Times New Roman"/>
          <w:sz w:val="24"/>
          <w:szCs w:val="24"/>
        </w:rPr>
        <w:t>,</w:t>
      </w:r>
      <w:r w:rsidR="00B7353A">
        <w:rPr>
          <w:rFonts w:ascii="Times New Roman" w:hAnsi="Times New Roman" w:cs="Times New Roman"/>
          <w:sz w:val="24"/>
          <w:szCs w:val="24"/>
        </w:rPr>
        <w:t xml:space="preserve"> </w:t>
      </w:r>
      <w:r w:rsidR="003C3190" w:rsidRPr="00D75628">
        <w:rPr>
          <w:rFonts w:ascii="Times New Roman" w:hAnsi="Times New Roman" w:cs="Times New Roman"/>
          <w:sz w:val="24"/>
          <w:szCs w:val="24"/>
        </w:rPr>
        <w:t>but</w:t>
      </w:r>
      <w:r w:rsidRPr="00D75628">
        <w:rPr>
          <w:rFonts w:ascii="Times New Roman" w:hAnsi="Times New Roman" w:cs="Times New Roman"/>
          <w:sz w:val="24"/>
          <w:szCs w:val="24"/>
        </w:rPr>
        <w:t xml:space="preserve"> also written to trick Spam Filters. These filters act like automated gatekeepers</w:t>
      </w:r>
      <w:r w:rsidR="000142F3" w:rsidRPr="00D75628">
        <w:rPr>
          <w:rFonts w:ascii="Times New Roman" w:hAnsi="Times New Roman" w:cs="Times New Roman"/>
          <w:sz w:val="24"/>
          <w:szCs w:val="24"/>
        </w:rPr>
        <w:t>, using</w:t>
      </w:r>
      <w:r w:rsidRPr="00D75628">
        <w:rPr>
          <w:rFonts w:ascii="Times New Roman" w:hAnsi="Times New Roman" w:cs="Times New Roman"/>
          <w:sz w:val="24"/>
          <w:szCs w:val="24"/>
        </w:rPr>
        <w:t xml:space="preserve"> algorithms to scan suspicious keywords. Therefore, phishing emails have evolved into </w:t>
      </w:r>
      <w:r w:rsidR="000142F3" w:rsidRPr="00D75628">
        <w:rPr>
          <w:rFonts w:ascii="Times New Roman" w:hAnsi="Times New Roman" w:cs="Times New Roman"/>
          <w:sz w:val="24"/>
          <w:szCs w:val="24"/>
        </w:rPr>
        <w:t>something</w:t>
      </w:r>
      <w:r w:rsidRPr="00D75628">
        <w:rPr>
          <w:rFonts w:ascii="Times New Roman" w:hAnsi="Times New Roman" w:cs="Times New Roman"/>
          <w:sz w:val="24"/>
          <w:szCs w:val="24"/>
        </w:rPr>
        <w:t xml:space="preserve"> must be readable enough to fool a human, but distorted enough to </w:t>
      </w:r>
      <w:r w:rsidR="003C3190" w:rsidRPr="00D75628">
        <w:rPr>
          <w:rFonts w:ascii="Times New Roman" w:hAnsi="Times New Roman" w:cs="Times New Roman"/>
          <w:sz w:val="24"/>
          <w:szCs w:val="24"/>
        </w:rPr>
        <w:t>escape</w:t>
      </w:r>
      <w:r w:rsidRPr="00D75628">
        <w:rPr>
          <w:rFonts w:ascii="Times New Roman" w:hAnsi="Times New Roman" w:cs="Times New Roman"/>
          <w:sz w:val="24"/>
          <w:szCs w:val="24"/>
        </w:rPr>
        <w:t xml:space="preserve"> a machine.</w:t>
      </w:r>
    </w:p>
    <w:p w:rsidR="00080AC0" w:rsidRPr="00D75628" w:rsidRDefault="00A84652" w:rsidP="0013013A">
      <w:pPr>
        <w:snapToGrid w:val="0"/>
        <w:spacing w:beforeLines="50" w:before="156" w:afterLines="50" w:after="156" w:line="360" w:lineRule="auto"/>
        <w:rPr>
          <w:rFonts w:ascii="Times New Roman" w:hAnsi="Times New Roman" w:cs="Times New Roman"/>
          <w:sz w:val="24"/>
          <w:szCs w:val="24"/>
        </w:rPr>
      </w:pPr>
      <w:r w:rsidRPr="00D75628">
        <w:rPr>
          <w:rFonts w:ascii="Times New Roman" w:hAnsi="Times New Roman" w:cs="Times New Roman"/>
          <w:sz w:val="24"/>
          <w:szCs w:val="24"/>
        </w:rPr>
        <w:t xml:space="preserve">As a student major in telecommunications engineering and information security, </w:t>
      </w:r>
      <w:r w:rsidR="001566E2" w:rsidRPr="00D75628">
        <w:rPr>
          <w:rFonts w:ascii="Times New Roman" w:hAnsi="Times New Roman" w:cs="Times New Roman"/>
          <w:sz w:val="24"/>
          <w:szCs w:val="24"/>
        </w:rPr>
        <w:t xml:space="preserve">the knowledge of English stylictics certainly provided me a new insight to this problem. </w:t>
      </w:r>
      <w:r w:rsidR="00080AC0" w:rsidRPr="00D75628">
        <w:rPr>
          <w:rFonts w:ascii="Times New Roman" w:hAnsi="Times New Roman" w:cs="Times New Roman"/>
          <w:sz w:val="24"/>
          <w:szCs w:val="24"/>
        </w:rPr>
        <w:t>This research aims to analyze the stylistic features of phishing emails</w:t>
      </w:r>
      <w:r w:rsidR="00B60C31" w:rsidRPr="00D75628">
        <w:rPr>
          <w:rFonts w:ascii="Times New Roman" w:hAnsi="Times New Roman" w:cs="Times New Roman"/>
          <w:sz w:val="24"/>
          <w:szCs w:val="24"/>
        </w:rPr>
        <w:t>, while attempting using LLMs to help analyzing.</w:t>
      </w:r>
    </w:p>
    <w:p w:rsidR="00C52BDC" w:rsidRDefault="00C52BDC" w:rsidP="00080AC0">
      <w:pPr>
        <w:snapToGrid w:val="0"/>
        <w:spacing w:beforeLines="50" w:before="156" w:afterLines="50" w:after="156" w:line="360" w:lineRule="auto"/>
        <w:jc w:val="left"/>
        <w:rPr>
          <w:rFonts w:ascii="Times New Roman" w:hAnsi="Times New Roman" w:cs="Times New Roman"/>
          <w:szCs w:val="21"/>
        </w:rPr>
      </w:pPr>
    </w:p>
    <w:p w:rsidR="000142F3" w:rsidRPr="00080AC0" w:rsidRDefault="00B7353A" w:rsidP="000142F3">
      <w:pPr>
        <w:pStyle w:val="aa"/>
        <w:numPr>
          <w:ilvl w:val="0"/>
          <w:numId w:val="1"/>
        </w:numPr>
        <w:snapToGrid w:val="0"/>
        <w:spacing w:beforeLines="50" w:before="156" w:afterLines="50" w:after="156" w:line="360" w:lineRule="auto"/>
        <w:ind w:firstLineChars="0"/>
        <w:jc w:val="left"/>
        <w:rPr>
          <w:rFonts w:ascii="Times New Roman" w:hAnsi="Times New Roman" w:cs="Times New Roman"/>
          <w:b/>
          <w:sz w:val="32"/>
          <w:szCs w:val="32"/>
        </w:rPr>
      </w:pPr>
      <w:r>
        <w:rPr>
          <w:rFonts w:ascii="Times New Roman" w:hAnsi="Times New Roman" w:cs="Times New Roman"/>
          <w:b/>
          <w:sz w:val="32"/>
          <w:szCs w:val="32"/>
        </w:rPr>
        <w:t>Literature R</w:t>
      </w:r>
      <w:r w:rsidR="000142F3">
        <w:rPr>
          <w:rFonts w:ascii="Times New Roman" w:hAnsi="Times New Roman" w:cs="Times New Roman"/>
          <w:b/>
          <w:sz w:val="32"/>
          <w:szCs w:val="32"/>
        </w:rPr>
        <w:t>eview</w:t>
      </w:r>
    </w:p>
    <w:p w:rsidR="00C52BDC" w:rsidRPr="00D75628" w:rsidRDefault="001B1C67" w:rsidP="0013013A">
      <w:pPr>
        <w:snapToGrid w:val="0"/>
        <w:spacing w:beforeLines="50" w:before="156" w:afterLines="50" w:after="156" w:line="360" w:lineRule="auto"/>
        <w:rPr>
          <w:rFonts w:ascii="Times New Roman" w:hAnsi="Times New Roman" w:cs="Times New Roman"/>
          <w:sz w:val="24"/>
          <w:szCs w:val="24"/>
        </w:rPr>
      </w:pPr>
      <w:r w:rsidRPr="00D75628">
        <w:rPr>
          <w:rFonts w:ascii="Times New Roman" w:hAnsi="Times New Roman" w:cs="Times New Roman"/>
          <w:sz w:val="24"/>
          <w:szCs w:val="24"/>
        </w:rPr>
        <w:t>In this section we will review</w:t>
      </w:r>
      <w:r w:rsidR="00C52BDC" w:rsidRPr="00D75628">
        <w:rPr>
          <w:rFonts w:ascii="Times New Roman" w:hAnsi="Times New Roman" w:cs="Times New Roman"/>
          <w:sz w:val="24"/>
          <w:szCs w:val="24"/>
        </w:rPr>
        <w:t xml:space="preserve"> existing studies on phishing emails from three perspectives</w:t>
      </w:r>
      <w:r w:rsidRPr="00D75628">
        <w:rPr>
          <w:rFonts w:ascii="Times New Roman" w:hAnsi="Times New Roman" w:cs="Times New Roman"/>
          <w:sz w:val="24"/>
          <w:szCs w:val="24"/>
        </w:rPr>
        <w:t>.</w:t>
      </w:r>
    </w:p>
    <w:p w:rsidR="00A20120" w:rsidRPr="003C3190" w:rsidRDefault="00C52BDC" w:rsidP="00C52BDC">
      <w:pPr>
        <w:snapToGrid w:val="0"/>
        <w:spacing w:beforeLines="50" w:before="156" w:afterLines="50" w:after="156" w:line="360" w:lineRule="auto"/>
        <w:jc w:val="left"/>
        <w:rPr>
          <w:rFonts w:ascii="Times New Roman" w:hAnsi="Times New Roman" w:cs="Times New Roman"/>
          <w:b/>
          <w:sz w:val="28"/>
          <w:szCs w:val="28"/>
        </w:rPr>
      </w:pPr>
      <w:r w:rsidRPr="003C3190">
        <w:rPr>
          <w:rFonts w:ascii="Times New Roman" w:hAnsi="Times New Roman" w:cs="Times New Roman"/>
          <w:b/>
          <w:sz w:val="28"/>
          <w:szCs w:val="28"/>
        </w:rPr>
        <w:t xml:space="preserve">2.1 Linguistics: Phishing as Speech Acts </w:t>
      </w:r>
    </w:p>
    <w:p w:rsidR="00C52BDC" w:rsidRDefault="00CB1E1E" w:rsidP="0013013A">
      <w:pPr>
        <w:snapToGrid w:val="0"/>
        <w:spacing w:beforeLines="50" w:before="156" w:afterLines="50" w:after="156" w:line="360" w:lineRule="auto"/>
        <w:rPr>
          <w:rFonts w:ascii="Times New Roman" w:hAnsi="Times New Roman" w:cs="Times New Roman"/>
          <w:sz w:val="24"/>
          <w:szCs w:val="24"/>
        </w:rPr>
      </w:pPr>
      <w:r w:rsidRPr="00D75628">
        <w:rPr>
          <w:rFonts w:ascii="Times New Roman" w:hAnsi="Times New Roman" w:cs="Times New Roman"/>
          <w:sz w:val="24"/>
          <w:szCs w:val="24"/>
        </w:rPr>
        <w:t>Previous linguistic studies have analyzed how phishing emails fun</w:t>
      </w:r>
      <w:r w:rsidR="00912A4B" w:rsidRPr="00D75628">
        <w:rPr>
          <w:rFonts w:ascii="Times New Roman" w:hAnsi="Times New Roman" w:cs="Times New Roman"/>
          <w:sz w:val="24"/>
          <w:szCs w:val="24"/>
        </w:rPr>
        <w:t>ction as “</w:t>
      </w:r>
      <w:r w:rsidR="007E3F3F" w:rsidRPr="00D75628">
        <w:rPr>
          <w:rFonts w:ascii="Times New Roman" w:hAnsi="Times New Roman" w:cs="Times New Roman"/>
          <w:sz w:val="24"/>
          <w:szCs w:val="24"/>
        </w:rPr>
        <w:t>Speech Acts</w:t>
      </w:r>
      <w:r w:rsidR="00912A4B" w:rsidRPr="00D75628">
        <w:rPr>
          <w:rFonts w:ascii="Times New Roman" w:hAnsi="Times New Roman" w:cs="Times New Roman"/>
          <w:sz w:val="24"/>
          <w:szCs w:val="24"/>
        </w:rPr>
        <w:t>”</w:t>
      </w:r>
      <w:r w:rsidR="007E3F3F" w:rsidRPr="00D75628">
        <w:rPr>
          <w:rFonts w:ascii="Times New Roman" w:hAnsi="Times New Roman" w:cs="Times New Roman"/>
          <w:sz w:val="24"/>
          <w:szCs w:val="24"/>
        </w:rPr>
        <w:t>.</w:t>
      </w:r>
      <w:r w:rsidR="00912A4B" w:rsidRPr="00D75628">
        <w:rPr>
          <w:rFonts w:ascii="Times New Roman" w:hAnsi="Times New Roman" w:cs="Times New Roman"/>
          <w:sz w:val="24"/>
          <w:szCs w:val="24"/>
        </w:rPr>
        <w:t xml:space="preserve"> </w:t>
      </w:r>
      <w:r w:rsidRPr="00D75628">
        <w:rPr>
          <w:rFonts w:ascii="Times New Roman" w:hAnsi="Times New Roman" w:cs="Times New Roman"/>
          <w:sz w:val="24"/>
          <w:szCs w:val="24"/>
        </w:rPr>
        <w:t>In a comprehensive analysis, Brooks (2018)</w:t>
      </w:r>
      <w:r w:rsidR="0013639C" w:rsidRPr="0013639C">
        <w:rPr>
          <w:rFonts w:ascii="Times New Roman" w:hAnsi="Times New Roman" w:cs="Times New Roman"/>
          <w:sz w:val="24"/>
          <w:szCs w:val="24"/>
          <w:vertAlign w:val="superscript"/>
        </w:rPr>
        <w:fldChar w:fldCharType="begin"/>
      </w:r>
      <w:r w:rsidR="0013639C" w:rsidRPr="0013639C">
        <w:rPr>
          <w:rFonts w:ascii="Times New Roman" w:hAnsi="Times New Roman" w:cs="Times New Roman"/>
          <w:sz w:val="24"/>
          <w:szCs w:val="24"/>
          <w:vertAlign w:val="superscript"/>
        </w:rPr>
        <w:instrText xml:space="preserve"> REF _Ref218502269 \r \h  \* MERGEFORMAT </w:instrText>
      </w:r>
      <w:r w:rsidR="0013639C" w:rsidRPr="0013639C">
        <w:rPr>
          <w:rFonts w:ascii="Times New Roman" w:hAnsi="Times New Roman" w:cs="Times New Roman"/>
          <w:sz w:val="24"/>
          <w:szCs w:val="24"/>
          <w:vertAlign w:val="superscript"/>
        </w:rPr>
      </w:r>
      <w:r w:rsidR="0013639C" w:rsidRPr="0013639C">
        <w:rPr>
          <w:rFonts w:ascii="Times New Roman" w:hAnsi="Times New Roman" w:cs="Times New Roman"/>
          <w:sz w:val="24"/>
          <w:szCs w:val="24"/>
          <w:vertAlign w:val="superscript"/>
        </w:rPr>
        <w:fldChar w:fldCharType="separate"/>
      </w:r>
      <w:r w:rsidR="0013639C" w:rsidRPr="0013639C">
        <w:rPr>
          <w:rFonts w:ascii="Times New Roman" w:hAnsi="Times New Roman" w:cs="Times New Roman"/>
          <w:sz w:val="24"/>
          <w:szCs w:val="24"/>
          <w:vertAlign w:val="superscript"/>
        </w:rPr>
        <w:t>[1]</w:t>
      </w:r>
      <w:r w:rsidR="0013639C" w:rsidRPr="0013639C">
        <w:rPr>
          <w:rFonts w:ascii="Times New Roman" w:hAnsi="Times New Roman" w:cs="Times New Roman"/>
          <w:sz w:val="24"/>
          <w:szCs w:val="24"/>
          <w:vertAlign w:val="superscript"/>
        </w:rPr>
        <w:fldChar w:fldCharType="end"/>
      </w:r>
      <w:r w:rsidRPr="00D75628">
        <w:rPr>
          <w:rFonts w:ascii="Times New Roman" w:hAnsi="Times New Roman" w:cs="Times New Roman"/>
          <w:sz w:val="24"/>
          <w:szCs w:val="24"/>
        </w:rPr>
        <w:t xml:space="preserve"> argues that phishing emails rely </w:t>
      </w:r>
      <w:r w:rsidRPr="00D75628">
        <w:rPr>
          <w:rFonts w:ascii="Times New Roman" w:hAnsi="Times New Roman" w:cs="Times New Roman"/>
          <w:sz w:val="24"/>
          <w:szCs w:val="24"/>
        </w:rPr>
        <w:lastRenderedPageBreak/>
        <w:t>heavily on specific types of speech acts to persuade victims. The study found that commissives (specifically threats) and declaratives are the most common strat</w:t>
      </w:r>
      <w:r w:rsidR="007E3F3F" w:rsidRPr="00D75628">
        <w:rPr>
          <w:rFonts w:ascii="Times New Roman" w:hAnsi="Times New Roman" w:cs="Times New Roman"/>
          <w:sz w:val="24"/>
          <w:szCs w:val="24"/>
        </w:rPr>
        <w:t xml:space="preserve">egies. By using </w:t>
      </w:r>
      <w:r w:rsidR="008F13E4" w:rsidRPr="00D75628">
        <w:rPr>
          <w:rFonts w:ascii="Times New Roman" w:hAnsi="Times New Roman" w:cs="Times New Roman"/>
          <w:sz w:val="24"/>
          <w:szCs w:val="24"/>
        </w:rPr>
        <w:t>the passive voice</w:t>
      </w:r>
      <w:r w:rsidR="007E3F3F" w:rsidRPr="00D75628">
        <w:rPr>
          <w:rFonts w:ascii="Times New Roman" w:hAnsi="Times New Roman" w:cs="Times New Roman"/>
          <w:sz w:val="24"/>
          <w:szCs w:val="24"/>
        </w:rPr>
        <w:t xml:space="preserve"> </w:t>
      </w:r>
      <w:r w:rsidR="0013639C" w:rsidRPr="0013639C">
        <w:rPr>
          <w:rFonts w:ascii="Times New Roman" w:hAnsi="Times New Roman" w:cs="Times New Roman"/>
          <w:sz w:val="24"/>
          <w:szCs w:val="24"/>
          <w:vertAlign w:val="superscript"/>
        </w:rPr>
        <w:fldChar w:fldCharType="begin"/>
      </w:r>
      <w:r w:rsidR="0013639C" w:rsidRPr="0013639C">
        <w:rPr>
          <w:rFonts w:ascii="Times New Roman" w:hAnsi="Times New Roman" w:cs="Times New Roman"/>
          <w:sz w:val="24"/>
          <w:szCs w:val="24"/>
          <w:vertAlign w:val="superscript"/>
        </w:rPr>
        <w:instrText xml:space="preserve"> REF _Ref218502311 \r \h </w:instrText>
      </w:r>
      <w:r w:rsidR="0013639C">
        <w:rPr>
          <w:rFonts w:ascii="Times New Roman" w:hAnsi="Times New Roman" w:cs="Times New Roman"/>
          <w:sz w:val="24"/>
          <w:szCs w:val="24"/>
          <w:vertAlign w:val="superscript"/>
        </w:rPr>
        <w:instrText xml:space="preserve"> \* MERGEFORMAT </w:instrText>
      </w:r>
      <w:r w:rsidR="0013639C" w:rsidRPr="0013639C">
        <w:rPr>
          <w:rFonts w:ascii="Times New Roman" w:hAnsi="Times New Roman" w:cs="Times New Roman"/>
          <w:sz w:val="24"/>
          <w:szCs w:val="24"/>
          <w:vertAlign w:val="superscript"/>
        </w:rPr>
      </w:r>
      <w:r w:rsidR="0013639C" w:rsidRPr="0013639C">
        <w:rPr>
          <w:rFonts w:ascii="Times New Roman" w:hAnsi="Times New Roman" w:cs="Times New Roman"/>
          <w:sz w:val="24"/>
          <w:szCs w:val="24"/>
          <w:vertAlign w:val="superscript"/>
        </w:rPr>
        <w:fldChar w:fldCharType="separate"/>
      </w:r>
      <w:r w:rsidR="0013639C" w:rsidRPr="0013639C">
        <w:rPr>
          <w:rFonts w:ascii="Times New Roman" w:hAnsi="Times New Roman" w:cs="Times New Roman"/>
          <w:sz w:val="24"/>
          <w:szCs w:val="24"/>
          <w:vertAlign w:val="superscript"/>
        </w:rPr>
        <w:t>[5]</w:t>
      </w:r>
      <w:r w:rsidR="0013639C" w:rsidRPr="0013639C">
        <w:rPr>
          <w:rFonts w:ascii="Times New Roman" w:hAnsi="Times New Roman" w:cs="Times New Roman"/>
          <w:sz w:val="24"/>
          <w:szCs w:val="24"/>
          <w:vertAlign w:val="superscript"/>
        </w:rPr>
        <w:fldChar w:fldCharType="end"/>
      </w:r>
      <w:r w:rsidR="007E3F3F" w:rsidRPr="00D75628">
        <w:rPr>
          <w:rFonts w:ascii="Times New Roman" w:hAnsi="Times New Roman" w:cs="Times New Roman"/>
          <w:sz w:val="24"/>
          <w:szCs w:val="24"/>
        </w:rPr>
        <w:t>(e.g., “Your account will be closed”</w:t>
      </w:r>
      <w:r w:rsidRPr="00D75628">
        <w:rPr>
          <w:rFonts w:ascii="Times New Roman" w:hAnsi="Times New Roman" w:cs="Times New Roman"/>
          <w:sz w:val="24"/>
          <w:szCs w:val="24"/>
        </w:rPr>
        <w:t>), the attacker commits the recipient to a specific c</w:t>
      </w:r>
      <w:r w:rsidR="008F13E4" w:rsidRPr="00D75628">
        <w:rPr>
          <w:rFonts w:ascii="Times New Roman" w:hAnsi="Times New Roman" w:cs="Times New Roman"/>
          <w:sz w:val="24"/>
          <w:szCs w:val="24"/>
        </w:rPr>
        <w:t>ircumstance</w:t>
      </w:r>
      <w:r w:rsidRPr="00D75628">
        <w:rPr>
          <w:rFonts w:ascii="Times New Roman" w:hAnsi="Times New Roman" w:cs="Times New Roman"/>
          <w:sz w:val="24"/>
          <w:szCs w:val="24"/>
        </w:rPr>
        <w:t xml:space="preserve"> of action through fear. Furthermore, </w:t>
      </w:r>
      <w:r w:rsidR="00B21FC3" w:rsidRPr="00D75628">
        <w:rPr>
          <w:rFonts w:ascii="Times New Roman" w:hAnsi="Times New Roman" w:cs="Times New Roman"/>
          <w:sz w:val="24"/>
          <w:szCs w:val="24"/>
        </w:rPr>
        <w:t xml:space="preserve">the solution is presented as a simple, clickable action (e.g.,“Click here to resolve”). The language minimizes the perceived effort, using verbs like “Simply”, “Just” . </w:t>
      </w:r>
    </w:p>
    <w:p w:rsidR="00D50DC3" w:rsidRPr="00D75628" w:rsidRDefault="00D50DC3" w:rsidP="0013013A">
      <w:pPr>
        <w:snapToGrid w:val="0"/>
        <w:spacing w:beforeLines="50" w:before="156" w:afterLines="50" w:after="156" w:line="360" w:lineRule="auto"/>
        <w:rPr>
          <w:rFonts w:ascii="Times New Roman" w:hAnsi="Times New Roman" w:cs="Times New Roman"/>
          <w:sz w:val="24"/>
          <w:szCs w:val="24"/>
        </w:rPr>
      </w:pPr>
    </w:p>
    <w:p w:rsidR="00A20120" w:rsidRPr="003C3190" w:rsidRDefault="00C52BDC" w:rsidP="00C52BDC">
      <w:pPr>
        <w:snapToGrid w:val="0"/>
        <w:spacing w:beforeLines="50" w:before="156" w:afterLines="50" w:after="156" w:line="360" w:lineRule="auto"/>
        <w:jc w:val="left"/>
        <w:rPr>
          <w:rFonts w:ascii="Times New Roman" w:hAnsi="Times New Roman" w:cs="Times New Roman"/>
          <w:b/>
          <w:sz w:val="28"/>
          <w:szCs w:val="28"/>
        </w:rPr>
      </w:pPr>
      <w:r w:rsidRPr="003C3190">
        <w:rPr>
          <w:rFonts w:ascii="Times New Roman" w:hAnsi="Times New Roman" w:cs="Times New Roman"/>
          <w:b/>
          <w:sz w:val="28"/>
          <w:szCs w:val="28"/>
        </w:rPr>
        <w:t xml:space="preserve">2.2 Semantics: Language of Persuasion </w:t>
      </w:r>
    </w:p>
    <w:p w:rsidR="0013013A" w:rsidRPr="00D75628" w:rsidRDefault="008573B2" w:rsidP="0013013A">
      <w:pPr>
        <w:snapToGrid w:val="0"/>
        <w:spacing w:beforeLines="50" w:before="156" w:afterLines="50" w:after="156" w:line="360" w:lineRule="auto"/>
        <w:rPr>
          <w:rFonts w:ascii="Times New Roman" w:hAnsi="Times New Roman" w:cs="Times New Roman"/>
          <w:sz w:val="24"/>
          <w:szCs w:val="24"/>
        </w:rPr>
      </w:pPr>
      <w:r w:rsidRPr="00D75628">
        <w:rPr>
          <w:rFonts w:ascii="Times New Roman" w:hAnsi="Times New Roman" w:cs="Times New Roman"/>
          <w:sz w:val="24"/>
          <w:szCs w:val="24"/>
        </w:rPr>
        <w:t xml:space="preserve">Research utilizing Fillmore’s Frame Semantics indicates that phishing emails do not merely convey information; they activate specific conceptual frames that define how the recipient interprets reality. </w:t>
      </w:r>
    </w:p>
    <w:p w:rsidR="0013013A" w:rsidRPr="00D75628" w:rsidRDefault="0013013A" w:rsidP="0013013A">
      <w:pPr>
        <w:snapToGrid w:val="0"/>
        <w:spacing w:beforeLines="50" w:before="156" w:afterLines="50" w:after="156" w:line="360" w:lineRule="auto"/>
        <w:rPr>
          <w:sz w:val="24"/>
          <w:szCs w:val="24"/>
        </w:rPr>
      </w:pPr>
      <w:r w:rsidRPr="00D75628">
        <w:rPr>
          <w:rFonts w:ascii="Times New Roman" w:hAnsi="Times New Roman" w:cs="Times New Roman"/>
          <w:sz w:val="24"/>
          <w:szCs w:val="24"/>
        </w:rPr>
        <w:t>The main one is urgency frame. M</w:t>
      </w:r>
      <w:r w:rsidR="00673AEC" w:rsidRPr="00D75628">
        <w:rPr>
          <w:rFonts w:ascii="Times New Roman" w:hAnsi="Times New Roman" w:cs="Times New Roman"/>
          <w:sz w:val="24"/>
          <w:szCs w:val="24"/>
        </w:rPr>
        <w:t>any studies reference Cialdini’s principles of per</w:t>
      </w:r>
      <w:r w:rsidR="007E3F3F" w:rsidRPr="00D75628">
        <w:rPr>
          <w:rFonts w:ascii="Times New Roman" w:hAnsi="Times New Roman" w:cs="Times New Roman"/>
          <w:sz w:val="24"/>
          <w:szCs w:val="24"/>
        </w:rPr>
        <w:t>suasion, particularly “</w:t>
      </w:r>
      <w:r w:rsidR="00673AEC" w:rsidRPr="00D75628">
        <w:rPr>
          <w:rFonts w:ascii="Times New Roman" w:hAnsi="Times New Roman" w:cs="Times New Roman"/>
          <w:sz w:val="24"/>
          <w:szCs w:val="24"/>
        </w:rPr>
        <w:t>Scarcity</w:t>
      </w:r>
      <w:r w:rsidR="007E3F3F" w:rsidRPr="00D75628">
        <w:rPr>
          <w:rFonts w:ascii="Times New Roman" w:hAnsi="Times New Roman" w:cs="Times New Roman"/>
          <w:sz w:val="24"/>
          <w:szCs w:val="24"/>
        </w:rPr>
        <w:t>”</w:t>
      </w:r>
      <w:r w:rsidR="00187242" w:rsidRPr="00187242">
        <w:rPr>
          <w:rFonts w:ascii="Times New Roman" w:hAnsi="Times New Roman" w:cs="Times New Roman"/>
          <w:sz w:val="24"/>
          <w:szCs w:val="24"/>
          <w:vertAlign w:val="superscript"/>
        </w:rPr>
        <w:fldChar w:fldCharType="begin"/>
      </w:r>
      <w:r w:rsidR="00187242" w:rsidRPr="00187242">
        <w:rPr>
          <w:rFonts w:ascii="Times New Roman" w:hAnsi="Times New Roman" w:cs="Times New Roman"/>
          <w:sz w:val="24"/>
          <w:szCs w:val="24"/>
          <w:vertAlign w:val="superscript"/>
        </w:rPr>
        <w:instrText xml:space="preserve"> REF _Ref218502793 \r \h </w:instrText>
      </w:r>
      <w:r w:rsidR="00187242">
        <w:rPr>
          <w:rFonts w:ascii="Times New Roman" w:hAnsi="Times New Roman" w:cs="Times New Roman"/>
          <w:sz w:val="24"/>
          <w:szCs w:val="24"/>
          <w:vertAlign w:val="superscript"/>
        </w:rPr>
        <w:instrText xml:space="preserve"> \* MERGEFORMAT </w:instrText>
      </w:r>
      <w:r w:rsidR="00187242" w:rsidRPr="00187242">
        <w:rPr>
          <w:rFonts w:ascii="Times New Roman" w:hAnsi="Times New Roman" w:cs="Times New Roman"/>
          <w:sz w:val="24"/>
          <w:szCs w:val="24"/>
          <w:vertAlign w:val="superscript"/>
        </w:rPr>
      </w:r>
      <w:r w:rsidR="00187242" w:rsidRPr="00187242">
        <w:rPr>
          <w:rFonts w:ascii="Times New Roman" w:hAnsi="Times New Roman" w:cs="Times New Roman"/>
          <w:sz w:val="24"/>
          <w:szCs w:val="24"/>
          <w:vertAlign w:val="superscript"/>
        </w:rPr>
        <w:fldChar w:fldCharType="separate"/>
      </w:r>
      <w:r w:rsidR="00187242" w:rsidRPr="00187242">
        <w:rPr>
          <w:rFonts w:ascii="Times New Roman" w:hAnsi="Times New Roman" w:cs="Times New Roman"/>
          <w:sz w:val="24"/>
          <w:szCs w:val="24"/>
          <w:vertAlign w:val="superscript"/>
        </w:rPr>
        <w:t>[3]</w:t>
      </w:r>
      <w:r w:rsidR="00187242" w:rsidRPr="00187242">
        <w:rPr>
          <w:rFonts w:ascii="Times New Roman" w:hAnsi="Times New Roman" w:cs="Times New Roman"/>
          <w:sz w:val="24"/>
          <w:szCs w:val="24"/>
          <w:vertAlign w:val="superscript"/>
        </w:rPr>
        <w:fldChar w:fldCharType="end"/>
      </w:r>
      <w:r w:rsidR="00673AEC" w:rsidRPr="00D75628">
        <w:rPr>
          <w:rFonts w:ascii="Times New Roman" w:hAnsi="Times New Roman" w:cs="Times New Roman"/>
          <w:sz w:val="24"/>
          <w:szCs w:val="24"/>
        </w:rPr>
        <w:t>.</w:t>
      </w:r>
      <w:r w:rsidR="00764C54" w:rsidRPr="00D75628">
        <w:rPr>
          <w:rFonts w:ascii="Times New Roman" w:hAnsi="Times New Roman" w:cs="Times New Roman"/>
          <w:sz w:val="24"/>
          <w:szCs w:val="24"/>
        </w:rPr>
        <w:t xml:space="preserve"> </w:t>
      </w:r>
      <w:r w:rsidR="00673AEC" w:rsidRPr="00D75628">
        <w:rPr>
          <w:rFonts w:ascii="Times New Roman" w:hAnsi="Times New Roman" w:cs="Times New Roman"/>
          <w:sz w:val="24"/>
          <w:szCs w:val="24"/>
        </w:rPr>
        <w:t xml:space="preserve">Research by Ferreira and Lenzini (2015) </w:t>
      </w:r>
      <w:r w:rsidR="0013639C" w:rsidRPr="0013639C">
        <w:rPr>
          <w:rFonts w:ascii="Times New Roman" w:hAnsi="Times New Roman" w:cs="Times New Roman"/>
          <w:sz w:val="24"/>
          <w:szCs w:val="24"/>
          <w:vertAlign w:val="superscript"/>
        </w:rPr>
        <w:fldChar w:fldCharType="begin"/>
      </w:r>
      <w:r w:rsidR="0013639C" w:rsidRPr="0013639C">
        <w:rPr>
          <w:rFonts w:ascii="Times New Roman" w:hAnsi="Times New Roman" w:cs="Times New Roman"/>
          <w:sz w:val="24"/>
          <w:szCs w:val="24"/>
          <w:vertAlign w:val="superscript"/>
        </w:rPr>
        <w:instrText xml:space="preserve"> REF _Ref218502336 \r \h </w:instrText>
      </w:r>
      <w:r w:rsidR="0013639C">
        <w:rPr>
          <w:rFonts w:ascii="Times New Roman" w:hAnsi="Times New Roman" w:cs="Times New Roman"/>
          <w:sz w:val="24"/>
          <w:szCs w:val="24"/>
          <w:vertAlign w:val="superscript"/>
        </w:rPr>
        <w:instrText xml:space="preserve"> \* MERGEFORMAT </w:instrText>
      </w:r>
      <w:r w:rsidR="0013639C" w:rsidRPr="0013639C">
        <w:rPr>
          <w:rFonts w:ascii="Times New Roman" w:hAnsi="Times New Roman" w:cs="Times New Roman"/>
          <w:sz w:val="24"/>
          <w:szCs w:val="24"/>
          <w:vertAlign w:val="superscript"/>
        </w:rPr>
      </w:r>
      <w:r w:rsidR="0013639C" w:rsidRPr="0013639C">
        <w:rPr>
          <w:rFonts w:ascii="Times New Roman" w:hAnsi="Times New Roman" w:cs="Times New Roman"/>
          <w:sz w:val="24"/>
          <w:szCs w:val="24"/>
          <w:vertAlign w:val="superscript"/>
        </w:rPr>
        <w:fldChar w:fldCharType="separate"/>
      </w:r>
      <w:r w:rsidR="0013639C" w:rsidRPr="0013639C">
        <w:rPr>
          <w:rFonts w:ascii="Times New Roman" w:hAnsi="Times New Roman" w:cs="Times New Roman"/>
          <w:sz w:val="24"/>
          <w:szCs w:val="24"/>
          <w:vertAlign w:val="superscript"/>
        </w:rPr>
        <w:t>[2]</w:t>
      </w:r>
      <w:r w:rsidR="0013639C" w:rsidRPr="0013639C">
        <w:rPr>
          <w:rFonts w:ascii="Times New Roman" w:hAnsi="Times New Roman" w:cs="Times New Roman"/>
          <w:sz w:val="24"/>
          <w:szCs w:val="24"/>
          <w:vertAlign w:val="superscript"/>
        </w:rPr>
        <w:fldChar w:fldCharType="end"/>
      </w:r>
      <w:r w:rsidR="00673AEC" w:rsidRPr="00D75628">
        <w:rPr>
          <w:rFonts w:ascii="Times New Roman" w:hAnsi="Times New Roman" w:cs="Times New Roman"/>
          <w:sz w:val="24"/>
          <w:szCs w:val="24"/>
        </w:rPr>
        <w:t>sho</w:t>
      </w:r>
      <w:r w:rsidR="007E3F3F" w:rsidRPr="00D75628">
        <w:rPr>
          <w:rFonts w:ascii="Times New Roman" w:hAnsi="Times New Roman" w:cs="Times New Roman"/>
          <w:sz w:val="24"/>
          <w:szCs w:val="24"/>
        </w:rPr>
        <w:t>ws that hackers use a specific semantic field of urgency. Keywords like “suspended”, “immediate”, and “24 hours”</w:t>
      </w:r>
      <w:r w:rsidR="00673AEC" w:rsidRPr="00D75628">
        <w:rPr>
          <w:rFonts w:ascii="Times New Roman" w:hAnsi="Times New Roman" w:cs="Times New Roman"/>
          <w:sz w:val="24"/>
          <w:szCs w:val="24"/>
        </w:rPr>
        <w:t xml:space="preserve"> are strategically placed </w:t>
      </w:r>
      <w:r w:rsidR="007E3F3F" w:rsidRPr="00D75628">
        <w:rPr>
          <w:rFonts w:ascii="Times New Roman" w:hAnsi="Times New Roman" w:cs="Times New Roman"/>
          <w:sz w:val="24"/>
          <w:szCs w:val="24"/>
        </w:rPr>
        <w:t>together to create a highly specific and realistic scene, deliberately designed to mislead users and trigger panic.</w:t>
      </w:r>
      <w:r w:rsidR="00673AEC" w:rsidRPr="00D75628">
        <w:rPr>
          <w:rFonts w:ascii="Times New Roman" w:hAnsi="Times New Roman" w:cs="Times New Roman"/>
          <w:sz w:val="24"/>
          <w:szCs w:val="24"/>
        </w:rPr>
        <w:t xml:space="preserve"> This semantic manipula</w:t>
      </w:r>
      <w:r w:rsidR="000C6711">
        <w:rPr>
          <w:rFonts w:ascii="Times New Roman" w:hAnsi="Times New Roman" w:cs="Times New Roman"/>
          <w:sz w:val="24"/>
          <w:szCs w:val="24"/>
        </w:rPr>
        <w:t>tion aims to disable the victim’</w:t>
      </w:r>
      <w:r w:rsidR="00673AEC" w:rsidRPr="00D75628">
        <w:rPr>
          <w:rFonts w:ascii="Times New Roman" w:hAnsi="Times New Roman" w:cs="Times New Roman"/>
          <w:sz w:val="24"/>
          <w:szCs w:val="24"/>
        </w:rPr>
        <w:t>s critical thinking by forcing a quick decision, complementing the linguistic threats mentioned above.</w:t>
      </w:r>
      <w:r w:rsidR="00F66544" w:rsidRPr="00D75628">
        <w:rPr>
          <w:rFonts w:ascii="Times New Roman" w:hAnsi="Times New Roman" w:cs="Times New Roman"/>
          <w:sz w:val="24"/>
          <w:szCs w:val="24"/>
        </w:rPr>
        <w:t xml:space="preserve"> Zhu et al. (2018) </w:t>
      </w:r>
      <w:r w:rsidR="000C6711" w:rsidRPr="000C6711">
        <w:rPr>
          <w:rFonts w:ascii="Times New Roman" w:hAnsi="Times New Roman" w:cs="Times New Roman"/>
          <w:sz w:val="24"/>
          <w:szCs w:val="24"/>
          <w:vertAlign w:val="superscript"/>
        </w:rPr>
        <w:fldChar w:fldCharType="begin"/>
      </w:r>
      <w:r w:rsidR="000C6711" w:rsidRPr="000C6711">
        <w:rPr>
          <w:rFonts w:ascii="Times New Roman" w:hAnsi="Times New Roman" w:cs="Times New Roman"/>
          <w:sz w:val="24"/>
          <w:szCs w:val="24"/>
          <w:vertAlign w:val="superscript"/>
        </w:rPr>
        <w:instrText xml:space="preserve"> REF _Ref218502570 \r \h </w:instrText>
      </w:r>
      <w:r w:rsidR="000C6711">
        <w:rPr>
          <w:rFonts w:ascii="Times New Roman" w:hAnsi="Times New Roman" w:cs="Times New Roman"/>
          <w:sz w:val="24"/>
          <w:szCs w:val="24"/>
          <w:vertAlign w:val="superscript"/>
        </w:rPr>
        <w:instrText xml:space="preserve"> \* MERGEFORMAT </w:instrText>
      </w:r>
      <w:r w:rsidR="000C6711" w:rsidRPr="000C6711">
        <w:rPr>
          <w:rFonts w:ascii="Times New Roman" w:hAnsi="Times New Roman" w:cs="Times New Roman"/>
          <w:sz w:val="24"/>
          <w:szCs w:val="24"/>
          <w:vertAlign w:val="superscript"/>
        </w:rPr>
      </w:r>
      <w:r w:rsidR="000C6711" w:rsidRPr="000C6711">
        <w:rPr>
          <w:rFonts w:ascii="Times New Roman" w:hAnsi="Times New Roman" w:cs="Times New Roman"/>
          <w:sz w:val="24"/>
          <w:szCs w:val="24"/>
          <w:vertAlign w:val="superscript"/>
        </w:rPr>
        <w:fldChar w:fldCharType="separate"/>
      </w:r>
      <w:r w:rsidR="000C6711" w:rsidRPr="000C6711">
        <w:rPr>
          <w:rFonts w:ascii="Times New Roman" w:hAnsi="Times New Roman" w:cs="Times New Roman"/>
          <w:sz w:val="24"/>
          <w:szCs w:val="24"/>
          <w:vertAlign w:val="superscript"/>
        </w:rPr>
        <w:t>[4]</w:t>
      </w:r>
      <w:r w:rsidR="000C6711" w:rsidRPr="000C6711">
        <w:rPr>
          <w:rFonts w:ascii="Times New Roman" w:hAnsi="Times New Roman" w:cs="Times New Roman"/>
          <w:sz w:val="24"/>
          <w:szCs w:val="24"/>
          <w:vertAlign w:val="superscript"/>
        </w:rPr>
        <w:fldChar w:fldCharType="end"/>
      </w:r>
      <w:r w:rsidR="00F66544" w:rsidRPr="00D75628">
        <w:rPr>
          <w:rFonts w:ascii="Times New Roman" w:hAnsi="Times New Roman" w:cs="Times New Roman"/>
          <w:sz w:val="24"/>
          <w:szCs w:val="24"/>
        </w:rPr>
        <w:t>termed it “bare urgency effect”.</w:t>
      </w:r>
      <w:r w:rsidRPr="00D75628">
        <w:rPr>
          <w:sz w:val="24"/>
          <w:szCs w:val="24"/>
        </w:rPr>
        <w:t xml:space="preserve"> </w:t>
      </w:r>
    </w:p>
    <w:p w:rsidR="00673AEC" w:rsidRDefault="0013013A" w:rsidP="00D50DC3">
      <w:pPr>
        <w:snapToGrid w:val="0"/>
        <w:spacing w:beforeLines="50" w:before="156" w:afterLines="50" w:after="156" w:line="360" w:lineRule="auto"/>
        <w:rPr>
          <w:rFonts w:ascii="Times New Roman" w:hAnsi="Times New Roman" w:cs="Times New Roman"/>
          <w:sz w:val="24"/>
          <w:szCs w:val="24"/>
        </w:rPr>
      </w:pPr>
      <w:r w:rsidRPr="00D75628">
        <w:rPr>
          <w:rFonts w:ascii="Times New Roman" w:hAnsi="Times New Roman" w:cs="Times New Roman"/>
          <w:sz w:val="24"/>
          <w:szCs w:val="24"/>
        </w:rPr>
        <w:t>Phishers also establishes an authority frame</w:t>
      </w:r>
      <w:r w:rsidR="0044019E" w:rsidRPr="0044019E">
        <w:rPr>
          <w:rFonts w:ascii="Times New Roman" w:hAnsi="Times New Roman" w:cs="Times New Roman"/>
          <w:sz w:val="24"/>
          <w:szCs w:val="24"/>
          <w:vertAlign w:val="superscript"/>
        </w:rPr>
        <w:fldChar w:fldCharType="begin"/>
      </w:r>
      <w:r w:rsidR="0044019E" w:rsidRPr="0044019E">
        <w:rPr>
          <w:rFonts w:ascii="Times New Roman" w:hAnsi="Times New Roman" w:cs="Times New Roman"/>
          <w:sz w:val="24"/>
          <w:szCs w:val="24"/>
          <w:vertAlign w:val="superscript"/>
        </w:rPr>
        <w:instrText xml:space="preserve"> REF _Ref218502682 \r \h </w:instrText>
      </w:r>
      <w:r w:rsidR="0044019E">
        <w:rPr>
          <w:rFonts w:ascii="Times New Roman" w:hAnsi="Times New Roman" w:cs="Times New Roman"/>
          <w:sz w:val="24"/>
          <w:szCs w:val="24"/>
          <w:vertAlign w:val="superscript"/>
        </w:rPr>
        <w:instrText xml:space="preserve"> \* MERGEFORMAT </w:instrText>
      </w:r>
      <w:r w:rsidR="0044019E" w:rsidRPr="0044019E">
        <w:rPr>
          <w:rFonts w:ascii="Times New Roman" w:hAnsi="Times New Roman" w:cs="Times New Roman"/>
          <w:sz w:val="24"/>
          <w:szCs w:val="24"/>
          <w:vertAlign w:val="superscript"/>
        </w:rPr>
      </w:r>
      <w:r w:rsidR="0044019E" w:rsidRPr="0044019E">
        <w:rPr>
          <w:rFonts w:ascii="Times New Roman" w:hAnsi="Times New Roman" w:cs="Times New Roman"/>
          <w:sz w:val="24"/>
          <w:szCs w:val="24"/>
          <w:vertAlign w:val="superscript"/>
        </w:rPr>
        <w:fldChar w:fldCharType="separate"/>
      </w:r>
      <w:r w:rsidR="0044019E" w:rsidRPr="0044019E">
        <w:rPr>
          <w:rFonts w:ascii="Times New Roman" w:hAnsi="Times New Roman" w:cs="Times New Roman"/>
          <w:sz w:val="24"/>
          <w:szCs w:val="24"/>
          <w:vertAlign w:val="superscript"/>
        </w:rPr>
        <w:t>[7]</w:t>
      </w:r>
      <w:r w:rsidR="0044019E" w:rsidRPr="0044019E">
        <w:rPr>
          <w:rFonts w:ascii="Times New Roman" w:hAnsi="Times New Roman" w:cs="Times New Roman"/>
          <w:sz w:val="24"/>
          <w:szCs w:val="24"/>
          <w:vertAlign w:val="superscript"/>
        </w:rPr>
        <w:fldChar w:fldCharType="end"/>
      </w:r>
      <w:r w:rsidRPr="00D75628">
        <w:rPr>
          <w:rFonts w:ascii="Times New Roman" w:hAnsi="Times New Roman" w:cs="Times New Roman"/>
          <w:sz w:val="24"/>
          <w:szCs w:val="24"/>
        </w:rPr>
        <w:t>. Words like “official”, “authenticated” and “compliance” mimic the bureaucratic register of governance. The high density of nouns contributes to this formal, authoritative tone.</w:t>
      </w:r>
    </w:p>
    <w:p w:rsidR="00D50DC3" w:rsidRPr="00D50DC3" w:rsidRDefault="00D50DC3" w:rsidP="00D50DC3">
      <w:pPr>
        <w:snapToGrid w:val="0"/>
        <w:spacing w:beforeLines="50" w:before="156" w:afterLines="50" w:after="156" w:line="360" w:lineRule="auto"/>
        <w:rPr>
          <w:rFonts w:ascii="Times New Roman" w:hAnsi="Times New Roman" w:cs="Times New Roman"/>
          <w:sz w:val="24"/>
          <w:szCs w:val="24"/>
        </w:rPr>
      </w:pPr>
    </w:p>
    <w:p w:rsidR="00A20120" w:rsidRPr="003C3190" w:rsidRDefault="003C3190" w:rsidP="003C3190">
      <w:pPr>
        <w:snapToGrid w:val="0"/>
        <w:spacing w:beforeLines="50" w:before="156" w:afterLines="50" w:after="156" w:line="360" w:lineRule="auto"/>
        <w:jc w:val="left"/>
        <w:rPr>
          <w:rFonts w:ascii="Times New Roman" w:hAnsi="Times New Roman" w:cs="Times New Roman"/>
          <w:b/>
          <w:sz w:val="28"/>
          <w:szCs w:val="28"/>
        </w:rPr>
      </w:pPr>
      <w:r>
        <w:rPr>
          <w:rFonts w:ascii="Times New Roman" w:hAnsi="Times New Roman" w:cs="Times New Roman"/>
          <w:b/>
          <w:sz w:val="28"/>
          <w:szCs w:val="28"/>
        </w:rPr>
        <w:t xml:space="preserve">2.3 </w:t>
      </w:r>
      <w:r w:rsidR="00C52BDC" w:rsidRPr="003C3190">
        <w:rPr>
          <w:rFonts w:ascii="Times New Roman" w:hAnsi="Times New Roman" w:cs="Times New Roman"/>
          <w:b/>
          <w:sz w:val="28"/>
          <w:szCs w:val="28"/>
        </w:rPr>
        <w:t xml:space="preserve">Adversarial Stylistics </w:t>
      </w:r>
    </w:p>
    <w:p w:rsidR="00637276" w:rsidRPr="00D75628" w:rsidRDefault="00764C54" w:rsidP="0013013A">
      <w:pPr>
        <w:snapToGrid w:val="0"/>
        <w:spacing w:beforeLines="50" w:before="156" w:afterLines="50" w:after="156" w:line="360" w:lineRule="auto"/>
        <w:rPr>
          <w:rFonts w:ascii="Times New Roman" w:hAnsi="Times New Roman" w:cs="Times New Roman"/>
          <w:sz w:val="24"/>
          <w:szCs w:val="24"/>
        </w:rPr>
      </w:pPr>
      <w:r w:rsidRPr="00D75628">
        <w:rPr>
          <w:rFonts w:ascii="Times New Roman" w:hAnsi="Times New Roman" w:cs="Times New Roman"/>
          <w:sz w:val="24"/>
          <w:szCs w:val="24"/>
        </w:rPr>
        <w:t>M</w:t>
      </w:r>
      <w:r w:rsidR="00C52BDC" w:rsidRPr="00D75628">
        <w:rPr>
          <w:rFonts w:ascii="Times New Roman" w:hAnsi="Times New Roman" w:cs="Times New Roman"/>
          <w:sz w:val="24"/>
          <w:szCs w:val="24"/>
        </w:rPr>
        <w:t xml:space="preserve">ost existing studies </w:t>
      </w:r>
      <w:r w:rsidRPr="00D75628">
        <w:rPr>
          <w:rFonts w:ascii="Times New Roman" w:hAnsi="Times New Roman" w:cs="Times New Roman"/>
          <w:sz w:val="24"/>
          <w:szCs w:val="24"/>
        </w:rPr>
        <w:t xml:space="preserve">before </w:t>
      </w:r>
      <w:r w:rsidR="00C52BDC" w:rsidRPr="00D75628">
        <w:rPr>
          <w:rFonts w:ascii="Times New Roman" w:hAnsi="Times New Roman" w:cs="Times New Roman"/>
          <w:sz w:val="24"/>
          <w:szCs w:val="24"/>
        </w:rPr>
        <w:t xml:space="preserve">only focus on how phishing tricks humans. </w:t>
      </w:r>
      <w:r w:rsidR="004435DF" w:rsidRPr="00D75628">
        <w:rPr>
          <w:rFonts w:ascii="Times New Roman" w:hAnsi="Times New Roman" w:cs="Times New Roman"/>
          <w:sz w:val="24"/>
          <w:szCs w:val="24"/>
        </w:rPr>
        <w:t xml:space="preserve">But </w:t>
      </w:r>
      <w:r w:rsidR="00C52BDC" w:rsidRPr="00D75628">
        <w:rPr>
          <w:rFonts w:ascii="Times New Roman" w:hAnsi="Times New Roman" w:cs="Times New Roman"/>
          <w:sz w:val="24"/>
          <w:szCs w:val="24"/>
        </w:rPr>
        <w:t xml:space="preserve">phishing emails also need to trick </w:t>
      </w:r>
      <w:r w:rsidRPr="00D75628">
        <w:rPr>
          <w:rFonts w:ascii="Times New Roman" w:hAnsi="Times New Roman" w:cs="Times New Roman"/>
          <w:sz w:val="24"/>
          <w:szCs w:val="24"/>
        </w:rPr>
        <w:t>spam filters</w:t>
      </w:r>
      <w:r w:rsidR="004435DF" w:rsidRPr="00D75628">
        <w:rPr>
          <w:rFonts w:ascii="Times New Roman" w:hAnsi="Times New Roman" w:cs="Times New Roman"/>
          <w:sz w:val="24"/>
          <w:szCs w:val="24"/>
        </w:rPr>
        <w:t xml:space="preserve">, for example, misspellings in phishing are often calculated. </w:t>
      </w:r>
      <w:r w:rsidR="00C52BDC" w:rsidRPr="00D75628">
        <w:rPr>
          <w:rFonts w:ascii="Times New Roman" w:hAnsi="Times New Roman" w:cs="Times New Roman"/>
          <w:sz w:val="24"/>
          <w:szCs w:val="24"/>
        </w:rPr>
        <w:t>In the field of comput</w:t>
      </w:r>
      <w:r w:rsidRPr="00D75628">
        <w:rPr>
          <w:rFonts w:ascii="Times New Roman" w:hAnsi="Times New Roman" w:cs="Times New Roman"/>
          <w:sz w:val="24"/>
          <w:szCs w:val="24"/>
        </w:rPr>
        <w:t>er science, this is related to “</w:t>
      </w:r>
      <w:r w:rsidR="00C52BDC" w:rsidRPr="00D75628">
        <w:rPr>
          <w:rFonts w:ascii="Times New Roman" w:hAnsi="Times New Roman" w:cs="Times New Roman"/>
          <w:sz w:val="24"/>
          <w:szCs w:val="24"/>
        </w:rPr>
        <w:t>Adversarial Examples</w:t>
      </w:r>
      <w:r w:rsidRPr="00D75628">
        <w:rPr>
          <w:rFonts w:ascii="Times New Roman" w:hAnsi="Times New Roman" w:cs="Times New Roman"/>
          <w:sz w:val="24"/>
          <w:szCs w:val="24"/>
        </w:rPr>
        <w:t>”.</w:t>
      </w:r>
      <w:r w:rsidR="00C52BDC" w:rsidRPr="00D75628">
        <w:rPr>
          <w:rFonts w:ascii="Times New Roman" w:hAnsi="Times New Roman" w:cs="Times New Roman"/>
          <w:sz w:val="24"/>
          <w:szCs w:val="24"/>
        </w:rPr>
        <w:t xml:space="preserve"> As explained by researchers in cybersecurity (e.g., Ebrahimi et al., 2018)</w:t>
      </w:r>
      <w:r w:rsidR="000C6711" w:rsidRPr="000C6711">
        <w:rPr>
          <w:rFonts w:ascii="Times New Roman" w:hAnsi="Times New Roman" w:cs="Times New Roman"/>
          <w:sz w:val="24"/>
          <w:szCs w:val="24"/>
          <w:vertAlign w:val="superscript"/>
        </w:rPr>
        <w:fldChar w:fldCharType="begin"/>
      </w:r>
      <w:r w:rsidR="000C6711" w:rsidRPr="000C6711">
        <w:rPr>
          <w:rFonts w:ascii="Times New Roman" w:hAnsi="Times New Roman" w:cs="Times New Roman"/>
          <w:sz w:val="24"/>
          <w:szCs w:val="24"/>
          <w:vertAlign w:val="superscript"/>
        </w:rPr>
        <w:instrText xml:space="preserve"> REF _Ref218502540 \r \h </w:instrText>
      </w:r>
      <w:r w:rsidR="000C6711">
        <w:rPr>
          <w:rFonts w:ascii="Times New Roman" w:hAnsi="Times New Roman" w:cs="Times New Roman"/>
          <w:sz w:val="24"/>
          <w:szCs w:val="24"/>
          <w:vertAlign w:val="superscript"/>
        </w:rPr>
        <w:instrText xml:space="preserve"> \* MERGEFORMAT </w:instrText>
      </w:r>
      <w:r w:rsidR="000C6711" w:rsidRPr="000C6711">
        <w:rPr>
          <w:rFonts w:ascii="Times New Roman" w:hAnsi="Times New Roman" w:cs="Times New Roman"/>
          <w:sz w:val="24"/>
          <w:szCs w:val="24"/>
          <w:vertAlign w:val="superscript"/>
        </w:rPr>
      </w:r>
      <w:r w:rsidR="000C6711" w:rsidRPr="000C6711">
        <w:rPr>
          <w:rFonts w:ascii="Times New Roman" w:hAnsi="Times New Roman" w:cs="Times New Roman"/>
          <w:sz w:val="24"/>
          <w:szCs w:val="24"/>
          <w:vertAlign w:val="superscript"/>
        </w:rPr>
        <w:fldChar w:fldCharType="separate"/>
      </w:r>
      <w:r w:rsidR="000C6711" w:rsidRPr="000C6711">
        <w:rPr>
          <w:rFonts w:ascii="Times New Roman" w:hAnsi="Times New Roman" w:cs="Times New Roman"/>
          <w:sz w:val="24"/>
          <w:szCs w:val="24"/>
          <w:vertAlign w:val="superscript"/>
        </w:rPr>
        <w:t>[6]</w:t>
      </w:r>
      <w:r w:rsidR="000C6711" w:rsidRPr="000C6711">
        <w:rPr>
          <w:rFonts w:ascii="Times New Roman" w:hAnsi="Times New Roman" w:cs="Times New Roman"/>
          <w:sz w:val="24"/>
          <w:szCs w:val="24"/>
          <w:vertAlign w:val="superscript"/>
        </w:rPr>
        <w:fldChar w:fldCharType="end"/>
      </w:r>
      <w:r w:rsidR="00C52BDC" w:rsidRPr="00D75628">
        <w:rPr>
          <w:rFonts w:ascii="Times New Roman" w:hAnsi="Times New Roman" w:cs="Times New Roman"/>
          <w:sz w:val="24"/>
          <w:szCs w:val="24"/>
        </w:rPr>
        <w:t>, att</w:t>
      </w:r>
      <w:r w:rsidRPr="00D75628">
        <w:rPr>
          <w:rFonts w:ascii="Times New Roman" w:hAnsi="Times New Roman" w:cs="Times New Roman"/>
          <w:sz w:val="24"/>
          <w:szCs w:val="24"/>
        </w:rPr>
        <w:t>ackers intentionally introduce “noise” into the text—such as using “P@yPal” instead of “PayPal”</w:t>
      </w:r>
      <w:r w:rsidR="00C52BDC" w:rsidRPr="00D75628">
        <w:rPr>
          <w:rFonts w:ascii="Times New Roman" w:hAnsi="Times New Roman" w:cs="Times New Roman"/>
          <w:sz w:val="24"/>
          <w:szCs w:val="24"/>
        </w:rPr>
        <w:t>—to confuse the classification algorithms.</w:t>
      </w:r>
      <w:r w:rsidR="00637276" w:rsidRPr="00D75628">
        <w:rPr>
          <w:rFonts w:ascii="Times New Roman" w:hAnsi="Times New Roman" w:cs="Times New Roman"/>
          <w:sz w:val="24"/>
          <w:szCs w:val="24"/>
        </w:rPr>
        <w:t xml:space="preserve"> But some researchers argue that </w:t>
      </w:r>
      <w:r w:rsidR="00637276" w:rsidRPr="00D75628">
        <w:rPr>
          <w:rFonts w:ascii="Times New Roman" w:hAnsi="Times New Roman" w:cs="Times New Roman"/>
          <w:sz w:val="24"/>
          <w:szCs w:val="24"/>
        </w:rPr>
        <w:lastRenderedPageBreak/>
        <w:t xml:space="preserve">errors serve as a socio-economic filter. </w:t>
      </w:r>
    </w:p>
    <w:p w:rsidR="000142F3" w:rsidRDefault="000142F3" w:rsidP="00080AC0">
      <w:pPr>
        <w:snapToGrid w:val="0"/>
        <w:spacing w:beforeLines="50" w:before="156" w:afterLines="50" w:after="156" w:line="360" w:lineRule="auto"/>
        <w:jc w:val="left"/>
        <w:rPr>
          <w:rFonts w:ascii="Times New Roman" w:hAnsi="Times New Roman" w:cs="Times New Roman"/>
          <w:szCs w:val="21"/>
        </w:rPr>
      </w:pPr>
    </w:p>
    <w:p w:rsidR="000142F3" w:rsidRPr="00080AC0" w:rsidRDefault="00B7353A" w:rsidP="000142F3">
      <w:pPr>
        <w:pStyle w:val="aa"/>
        <w:numPr>
          <w:ilvl w:val="0"/>
          <w:numId w:val="1"/>
        </w:numPr>
        <w:snapToGrid w:val="0"/>
        <w:spacing w:beforeLines="50" w:before="156" w:afterLines="50" w:after="156" w:line="360" w:lineRule="auto"/>
        <w:ind w:firstLineChars="0"/>
        <w:jc w:val="left"/>
        <w:rPr>
          <w:rFonts w:ascii="Times New Roman" w:hAnsi="Times New Roman" w:cs="Times New Roman"/>
          <w:b/>
          <w:sz w:val="32"/>
          <w:szCs w:val="32"/>
        </w:rPr>
      </w:pPr>
      <w:r>
        <w:rPr>
          <w:rFonts w:ascii="Times New Roman" w:hAnsi="Times New Roman" w:cs="Times New Roman"/>
          <w:b/>
          <w:sz w:val="32"/>
          <w:szCs w:val="32"/>
        </w:rPr>
        <w:t>Research Q</w:t>
      </w:r>
      <w:r w:rsidR="000142F3">
        <w:rPr>
          <w:rFonts w:ascii="Times New Roman" w:hAnsi="Times New Roman" w:cs="Times New Roman"/>
          <w:b/>
          <w:sz w:val="32"/>
          <w:szCs w:val="32"/>
        </w:rPr>
        <w:t>uestions</w:t>
      </w:r>
    </w:p>
    <w:p w:rsidR="00051168" w:rsidRPr="00D75628" w:rsidRDefault="00F10754" w:rsidP="0013013A">
      <w:pPr>
        <w:snapToGrid w:val="0"/>
        <w:spacing w:beforeLines="50" w:before="156" w:afterLines="50" w:after="156" w:line="360" w:lineRule="auto"/>
        <w:rPr>
          <w:rFonts w:ascii="Times New Roman" w:hAnsi="Times New Roman" w:cs="Times New Roman"/>
          <w:sz w:val="24"/>
          <w:szCs w:val="24"/>
        </w:rPr>
      </w:pPr>
      <w:r w:rsidRPr="00D75628">
        <w:rPr>
          <w:rFonts w:ascii="Times New Roman" w:hAnsi="Times New Roman" w:cs="Times New Roman"/>
          <w:sz w:val="24"/>
          <w:szCs w:val="24"/>
        </w:rPr>
        <w:t>We have concluded</w:t>
      </w:r>
      <w:r w:rsidR="00673AEC" w:rsidRPr="00D75628">
        <w:rPr>
          <w:rFonts w:ascii="Times New Roman" w:hAnsi="Times New Roman" w:cs="Times New Roman"/>
          <w:sz w:val="24"/>
          <w:szCs w:val="24"/>
        </w:rPr>
        <w:t xml:space="preserve"> that phishing emails have a </w:t>
      </w:r>
      <w:r w:rsidRPr="00D75628">
        <w:rPr>
          <w:rFonts w:ascii="Times New Roman" w:hAnsi="Times New Roman" w:cs="Times New Roman"/>
          <w:sz w:val="24"/>
          <w:szCs w:val="24"/>
        </w:rPr>
        <w:t>dual a</w:t>
      </w:r>
      <w:r w:rsidR="00673AEC" w:rsidRPr="00D75628">
        <w:rPr>
          <w:rFonts w:ascii="Times New Roman" w:hAnsi="Times New Roman" w:cs="Times New Roman"/>
          <w:sz w:val="24"/>
          <w:szCs w:val="24"/>
        </w:rPr>
        <w:t>udience</w:t>
      </w:r>
      <w:r w:rsidRPr="00D75628">
        <w:rPr>
          <w:rFonts w:ascii="Times New Roman" w:hAnsi="Times New Roman" w:cs="Times New Roman"/>
          <w:sz w:val="24"/>
          <w:szCs w:val="24"/>
        </w:rPr>
        <w:t>:</w:t>
      </w:r>
      <w:r w:rsidR="00051168" w:rsidRPr="00D75628">
        <w:rPr>
          <w:rFonts w:ascii="Times New Roman" w:hAnsi="Times New Roman" w:cs="Times New Roman"/>
          <w:sz w:val="24"/>
          <w:szCs w:val="24"/>
        </w:rPr>
        <w:t xml:space="preserve"> they must trick the human </w:t>
      </w:r>
      <w:r w:rsidRPr="00D75628">
        <w:rPr>
          <w:rFonts w:ascii="Times New Roman" w:hAnsi="Times New Roman" w:cs="Times New Roman"/>
          <w:sz w:val="24"/>
          <w:szCs w:val="24"/>
        </w:rPr>
        <w:t xml:space="preserve">users </w:t>
      </w:r>
      <w:r w:rsidR="00051168" w:rsidRPr="00D75628">
        <w:rPr>
          <w:rFonts w:ascii="Times New Roman" w:hAnsi="Times New Roman" w:cs="Times New Roman"/>
          <w:sz w:val="24"/>
          <w:szCs w:val="24"/>
        </w:rPr>
        <w:t>while simultaneously tricking the Spam Filters.</w:t>
      </w:r>
      <w:r w:rsidR="00105F91" w:rsidRPr="00D75628">
        <w:rPr>
          <w:rFonts w:ascii="Times New Roman" w:hAnsi="Times New Roman" w:cs="Times New Roman" w:hint="eastAsia"/>
          <w:sz w:val="24"/>
          <w:szCs w:val="24"/>
        </w:rPr>
        <w:t xml:space="preserve"> </w:t>
      </w:r>
      <w:r w:rsidR="00673AEC" w:rsidRPr="00D75628">
        <w:rPr>
          <w:rFonts w:ascii="Times New Roman" w:hAnsi="Times New Roman" w:cs="Times New Roman"/>
          <w:sz w:val="24"/>
          <w:szCs w:val="24"/>
        </w:rPr>
        <w:t>Based on th</w:t>
      </w:r>
      <w:r w:rsidR="00713338" w:rsidRPr="00D75628">
        <w:rPr>
          <w:rFonts w:ascii="Times New Roman" w:hAnsi="Times New Roman" w:cs="Times New Roman"/>
          <w:sz w:val="24"/>
          <w:szCs w:val="24"/>
        </w:rPr>
        <w:t>ese</w:t>
      </w:r>
      <w:r w:rsidR="00051168" w:rsidRPr="00D75628">
        <w:rPr>
          <w:rFonts w:ascii="Times New Roman" w:hAnsi="Times New Roman" w:cs="Times New Roman"/>
          <w:sz w:val="24"/>
          <w:szCs w:val="24"/>
        </w:rPr>
        <w:t xml:space="preserve"> perspective</w:t>
      </w:r>
      <w:r w:rsidR="00713338" w:rsidRPr="00D75628">
        <w:rPr>
          <w:rFonts w:ascii="Times New Roman" w:hAnsi="Times New Roman" w:cs="Times New Roman"/>
          <w:sz w:val="24"/>
          <w:szCs w:val="24"/>
        </w:rPr>
        <w:t>s</w:t>
      </w:r>
      <w:r w:rsidR="00051168" w:rsidRPr="00D75628">
        <w:rPr>
          <w:rFonts w:ascii="Times New Roman" w:hAnsi="Times New Roman" w:cs="Times New Roman"/>
          <w:sz w:val="24"/>
          <w:szCs w:val="24"/>
        </w:rPr>
        <w:t xml:space="preserve">, </w:t>
      </w:r>
      <w:r w:rsidR="00713338" w:rsidRPr="00D75628">
        <w:rPr>
          <w:rFonts w:ascii="Times New Roman" w:hAnsi="Times New Roman" w:cs="Times New Roman"/>
          <w:sz w:val="24"/>
          <w:szCs w:val="24"/>
        </w:rPr>
        <w:t>our</w:t>
      </w:r>
      <w:r w:rsidR="00051168" w:rsidRPr="00D75628">
        <w:rPr>
          <w:rFonts w:ascii="Times New Roman" w:hAnsi="Times New Roman" w:cs="Times New Roman"/>
          <w:sz w:val="24"/>
          <w:szCs w:val="24"/>
        </w:rPr>
        <w:t xml:space="preserve"> research aims to answer the following questions:</w:t>
      </w:r>
    </w:p>
    <w:p w:rsidR="00850518" w:rsidRPr="00187242" w:rsidRDefault="00051168" w:rsidP="00D75628">
      <w:pPr>
        <w:snapToGrid w:val="0"/>
        <w:spacing w:beforeLines="50" w:before="156" w:afterLines="50" w:after="156" w:line="360" w:lineRule="auto"/>
        <w:rPr>
          <w:rFonts w:ascii="Times New Roman" w:hAnsi="Times New Roman" w:cs="Times New Roman"/>
          <w:b/>
          <w:sz w:val="24"/>
          <w:szCs w:val="24"/>
        </w:rPr>
      </w:pPr>
      <w:r w:rsidRPr="00187242">
        <w:rPr>
          <w:rFonts w:ascii="Times New Roman" w:hAnsi="Times New Roman" w:cs="Times New Roman"/>
          <w:b/>
          <w:sz w:val="24"/>
          <w:szCs w:val="24"/>
        </w:rPr>
        <w:t>Q1:</w:t>
      </w:r>
      <w:r w:rsidR="00850518" w:rsidRPr="00187242">
        <w:rPr>
          <w:rFonts w:ascii="Times New Roman" w:hAnsi="Times New Roman" w:cs="Times New Roman"/>
          <w:b/>
          <w:sz w:val="24"/>
          <w:szCs w:val="24"/>
        </w:rPr>
        <w:t xml:space="preserve"> Syntactic: </w:t>
      </w:r>
    </w:p>
    <w:p w:rsidR="00051168" w:rsidRPr="00D75628" w:rsidRDefault="00051168" w:rsidP="0013013A">
      <w:pPr>
        <w:snapToGrid w:val="0"/>
        <w:spacing w:beforeLines="50" w:before="156" w:afterLines="50" w:after="156" w:line="360" w:lineRule="auto"/>
        <w:rPr>
          <w:rFonts w:ascii="Times New Roman" w:hAnsi="Times New Roman" w:cs="Times New Roman"/>
          <w:sz w:val="24"/>
          <w:szCs w:val="24"/>
        </w:rPr>
      </w:pPr>
      <w:r w:rsidRPr="00D75628">
        <w:rPr>
          <w:rFonts w:ascii="Times New Roman" w:hAnsi="Times New Roman" w:cs="Times New Roman"/>
          <w:sz w:val="24"/>
          <w:szCs w:val="24"/>
        </w:rPr>
        <w:t xml:space="preserve">How do phishing emails utilize imperative sentences </w:t>
      </w:r>
      <w:r w:rsidR="00262633" w:rsidRPr="00D75628">
        <w:rPr>
          <w:rFonts w:ascii="Times New Roman" w:hAnsi="Times New Roman" w:cs="Times New Roman"/>
          <w:sz w:val="24"/>
          <w:szCs w:val="24"/>
        </w:rPr>
        <w:t>to create the feeling of “</w:t>
      </w:r>
      <w:r w:rsidRPr="00D75628">
        <w:rPr>
          <w:rFonts w:ascii="Times New Roman" w:hAnsi="Times New Roman" w:cs="Times New Roman"/>
          <w:sz w:val="24"/>
          <w:szCs w:val="24"/>
        </w:rPr>
        <w:t>overload</w:t>
      </w:r>
      <w:r w:rsidR="00262633" w:rsidRPr="00D75628">
        <w:rPr>
          <w:rFonts w:ascii="Times New Roman" w:hAnsi="Times New Roman" w:cs="Times New Roman"/>
          <w:sz w:val="24"/>
          <w:szCs w:val="24"/>
        </w:rPr>
        <w:t>”</w:t>
      </w:r>
      <w:r w:rsidR="00B234B1" w:rsidRPr="00D75628">
        <w:rPr>
          <w:rFonts w:ascii="Times New Roman" w:hAnsi="Times New Roman" w:cs="Times New Roman"/>
          <w:sz w:val="24"/>
          <w:szCs w:val="24"/>
        </w:rPr>
        <w:t xml:space="preserve"> in cognition</w:t>
      </w:r>
      <w:r w:rsidR="00262633" w:rsidRPr="00D75628">
        <w:rPr>
          <w:rFonts w:ascii="Times New Roman" w:hAnsi="Times New Roman" w:cs="Times New Roman"/>
          <w:sz w:val="24"/>
          <w:szCs w:val="24"/>
        </w:rPr>
        <w:t xml:space="preserve">, </w:t>
      </w:r>
      <w:r w:rsidRPr="00D75628">
        <w:rPr>
          <w:rFonts w:ascii="Times New Roman" w:hAnsi="Times New Roman" w:cs="Times New Roman"/>
          <w:sz w:val="24"/>
          <w:szCs w:val="24"/>
        </w:rPr>
        <w:t>forcing reader</w:t>
      </w:r>
      <w:r w:rsidR="00262633" w:rsidRPr="00D75628">
        <w:rPr>
          <w:rFonts w:ascii="Times New Roman" w:hAnsi="Times New Roman" w:cs="Times New Roman"/>
          <w:sz w:val="24"/>
          <w:szCs w:val="24"/>
        </w:rPr>
        <w:t>s (even university students)</w:t>
      </w:r>
      <w:r w:rsidRPr="00D75628">
        <w:rPr>
          <w:rFonts w:ascii="Times New Roman" w:hAnsi="Times New Roman" w:cs="Times New Roman"/>
          <w:sz w:val="24"/>
          <w:szCs w:val="24"/>
        </w:rPr>
        <w:t xml:space="preserve"> to act without </w:t>
      </w:r>
      <w:r w:rsidR="00262633" w:rsidRPr="00D75628">
        <w:rPr>
          <w:rFonts w:ascii="Times New Roman" w:hAnsi="Times New Roman" w:cs="Times New Roman"/>
          <w:sz w:val="24"/>
          <w:szCs w:val="24"/>
        </w:rPr>
        <w:t xml:space="preserve">stop </w:t>
      </w:r>
      <w:r w:rsidRPr="00D75628">
        <w:rPr>
          <w:rFonts w:ascii="Times New Roman" w:hAnsi="Times New Roman" w:cs="Times New Roman"/>
          <w:sz w:val="24"/>
          <w:szCs w:val="24"/>
        </w:rPr>
        <w:t>thinking</w:t>
      </w:r>
      <w:r w:rsidR="00262633" w:rsidRPr="00D75628">
        <w:rPr>
          <w:rFonts w:ascii="Times New Roman" w:hAnsi="Times New Roman" w:cs="Times New Roman"/>
          <w:sz w:val="24"/>
          <w:szCs w:val="24"/>
        </w:rPr>
        <w:t xml:space="preserve"> for a while</w:t>
      </w:r>
      <w:r w:rsidRPr="00D75628">
        <w:rPr>
          <w:rFonts w:ascii="Times New Roman" w:hAnsi="Times New Roman" w:cs="Times New Roman"/>
          <w:sz w:val="24"/>
          <w:szCs w:val="24"/>
        </w:rPr>
        <w:t>?</w:t>
      </w:r>
    </w:p>
    <w:p w:rsidR="00850518" w:rsidRPr="00187242" w:rsidRDefault="00051168" w:rsidP="00D75628">
      <w:pPr>
        <w:snapToGrid w:val="0"/>
        <w:spacing w:beforeLines="50" w:before="156" w:afterLines="50" w:after="156" w:line="360" w:lineRule="auto"/>
        <w:rPr>
          <w:rFonts w:ascii="Times New Roman" w:hAnsi="Times New Roman" w:cs="Times New Roman"/>
          <w:b/>
          <w:sz w:val="24"/>
          <w:szCs w:val="24"/>
        </w:rPr>
      </w:pPr>
      <w:r w:rsidRPr="00187242">
        <w:rPr>
          <w:rFonts w:ascii="Times New Roman" w:hAnsi="Times New Roman" w:cs="Times New Roman"/>
          <w:b/>
          <w:sz w:val="24"/>
          <w:szCs w:val="24"/>
        </w:rPr>
        <w:t>Q2: Semantic</w:t>
      </w:r>
      <w:r w:rsidR="00262633" w:rsidRPr="00187242">
        <w:rPr>
          <w:rFonts w:ascii="Times New Roman" w:hAnsi="Times New Roman" w:cs="Times New Roman"/>
          <w:b/>
          <w:sz w:val="24"/>
          <w:szCs w:val="24"/>
        </w:rPr>
        <w:t>:</w:t>
      </w:r>
      <w:r w:rsidRPr="00187242">
        <w:rPr>
          <w:rFonts w:ascii="Times New Roman" w:hAnsi="Times New Roman" w:cs="Times New Roman"/>
          <w:b/>
          <w:sz w:val="24"/>
          <w:szCs w:val="24"/>
        </w:rPr>
        <w:t xml:space="preserve"> </w:t>
      </w:r>
    </w:p>
    <w:p w:rsidR="00051168" w:rsidRPr="00D75628" w:rsidRDefault="00051168" w:rsidP="0013013A">
      <w:pPr>
        <w:snapToGrid w:val="0"/>
        <w:spacing w:beforeLines="50" w:before="156" w:afterLines="50" w:after="156" w:line="360" w:lineRule="auto"/>
        <w:rPr>
          <w:rFonts w:ascii="Times New Roman" w:hAnsi="Times New Roman" w:cs="Times New Roman"/>
          <w:sz w:val="24"/>
          <w:szCs w:val="24"/>
        </w:rPr>
      </w:pPr>
      <w:r w:rsidRPr="00D75628">
        <w:rPr>
          <w:rFonts w:ascii="Times New Roman" w:hAnsi="Times New Roman" w:cs="Times New Roman"/>
          <w:sz w:val="24"/>
          <w:szCs w:val="24"/>
        </w:rPr>
        <w:t xml:space="preserve">What are the </w:t>
      </w:r>
      <w:r w:rsidR="00262633" w:rsidRPr="00D75628">
        <w:rPr>
          <w:rFonts w:ascii="Times New Roman" w:hAnsi="Times New Roman" w:cs="Times New Roman"/>
          <w:sz w:val="24"/>
          <w:szCs w:val="24"/>
        </w:rPr>
        <w:t>semantic fields of “Authority”</w:t>
      </w:r>
      <w:r w:rsidRPr="00D75628">
        <w:rPr>
          <w:rFonts w:ascii="Times New Roman" w:hAnsi="Times New Roman" w:cs="Times New Roman"/>
          <w:sz w:val="24"/>
          <w:szCs w:val="24"/>
        </w:rPr>
        <w:t xml:space="preserve"> </w:t>
      </w:r>
      <w:r w:rsidR="00262633" w:rsidRPr="00D75628">
        <w:rPr>
          <w:rFonts w:ascii="Times New Roman" w:hAnsi="Times New Roman" w:cs="Times New Roman"/>
          <w:sz w:val="24"/>
          <w:szCs w:val="24"/>
        </w:rPr>
        <w:t>and “Fear”</w:t>
      </w:r>
      <w:r w:rsidRPr="00D75628">
        <w:rPr>
          <w:rFonts w:ascii="Times New Roman" w:hAnsi="Times New Roman" w:cs="Times New Roman"/>
          <w:sz w:val="24"/>
          <w:szCs w:val="24"/>
        </w:rPr>
        <w:t xml:space="preserve"> used in the text? Specifically, how do these words interact to</w:t>
      </w:r>
      <w:r w:rsidR="00F56E0F" w:rsidRPr="00D75628">
        <w:rPr>
          <w:rFonts w:ascii="Times New Roman" w:hAnsi="Times New Roman" w:cs="Times New Roman"/>
          <w:sz w:val="24"/>
          <w:szCs w:val="24"/>
        </w:rPr>
        <w:t xml:space="preserve"> manipulate the victim’</w:t>
      </w:r>
      <w:r w:rsidRPr="00D75628">
        <w:rPr>
          <w:rFonts w:ascii="Times New Roman" w:hAnsi="Times New Roman" w:cs="Times New Roman"/>
          <w:sz w:val="24"/>
          <w:szCs w:val="24"/>
        </w:rPr>
        <w:t>s trust?</w:t>
      </w:r>
      <w:r w:rsidR="00F56E0F" w:rsidRPr="00D75628">
        <w:rPr>
          <w:rFonts w:ascii="Times New Roman" w:hAnsi="Times New Roman" w:cs="Times New Roman"/>
          <w:sz w:val="24"/>
          <w:szCs w:val="24"/>
        </w:rPr>
        <w:t xml:space="preserve"> What about legitimate emails?</w:t>
      </w:r>
    </w:p>
    <w:p w:rsidR="00850518" w:rsidRPr="00187242" w:rsidRDefault="00051168" w:rsidP="00D75628">
      <w:pPr>
        <w:snapToGrid w:val="0"/>
        <w:spacing w:beforeLines="50" w:before="156" w:afterLines="50" w:after="156" w:line="360" w:lineRule="auto"/>
        <w:rPr>
          <w:rFonts w:ascii="Times New Roman" w:hAnsi="Times New Roman" w:cs="Times New Roman"/>
          <w:b/>
          <w:sz w:val="24"/>
          <w:szCs w:val="24"/>
        </w:rPr>
      </w:pPr>
      <w:r w:rsidRPr="00187242">
        <w:rPr>
          <w:rFonts w:ascii="Times New Roman" w:hAnsi="Times New Roman" w:cs="Times New Roman"/>
          <w:b/>
          <w:sz w:val="24"/>
          <w:szCs w:val="24"/>
        </w:rPr>
        <w:t xml:space="preserve">Q3: </w:t>
      </w:r>
      <w:r w:rsidR="00262633" w:rsidRPr="00187242">
        <w:rPr>
          <w:rFonts w:ascii="Times New Roman" w:hAnsi="Times New Roman" w:cs="Times New Roman"/>
          <w:b/>
          <w:sz w:val="24"/>
          <w:szCs w:val="24"/>
        </w:rPr>
        <w:t xml:space="preserve">Errors: </w:t>
      </w:r>
    </w:p>
    <w:p w:rsidR="00051168" w:rsidRPr="00D75628" w:rsidRDefault="00673AEC" w:rsidP="0013013A">
      <w:pPr>
        <w:snapToGrid w:val="0"/>
        <w:spacing w:beforeLines="50" w:before="156" w:afterLines="50" w:after="156" w:line="360" w:lineRule="auto"/>
        <w:rPr>
          <w:rFonts w:ascii="Times New Roman" w:hAnsi="Times New Roman" w:cs="Times New Roman"/>
          <w:sz w:val="24"/>
          <w:szCs w:val="24"/>
        </w:rPr>
      </w:pPr>
      <w:r w:rsidRPr="00D75628">
        <w:rPr>
          <w:rFonts w:ascii="Times New Roman" w:hAnsi="Times New Roman" w:cs="Times New Roman"/>
          <w:sz w:val="24"/>
          <w:szCs w:val="24"/>
        </w:rPr>
        <w:t>How does t</w:t>
      </w:r>
      <w:r w:rsidR="00051168" w:rsidRPr="00D75628">
        <w:rPr>
          <w:rFonts w:ascii="Times New Roman" w:hAnsi="Times New Roman" w:cs="Times New Roman"/>
          <w:sz w:val="24"/>
          <w:szCs w:val="24"/>
        </w:rPr>
        <w:t xml:space="preserve">he frequent grammatical </w:t>
      </w:r>
      <w:r w:rsidR="00262633" w:rsidRPr="00D75628">
        <w:rPr>
          <w:rFonts w:ascii="Times New Roman" w:hAnsi="Times New Roman" w:cs="Times New Roman"/>
          <w:sz w:val="24"/>
          <w:szCs w:val="24"/>
        </w:rPr>
        <w:t xml:space="preserve">or spelling </w:t>
      </w:r>
      <w:r w:rsidR="00051168" w:rsidRPr="00D75628">
        <w:rPr>
          <w:rFonts w:ascii="Times New Roman" w:hAnsi="Times New Roman" w:cs="Times New Roman"/>
          <w:sz w:val="24"/>
          <w:szCs w:val="24"/>
        </w:rPr>
        <w:t>errors e</w:t>
      </w:r>
      <w:r w:rsidR="00262633" w:rsidRPr="00D75628">
        <w:rPr>
          <w:rFonts w:ascii="Times New Roman" w:hAnsi="Times New Roman" w:cs="Times New Roman"/>
          <w:sz w:val="24"/>
          <w:szCs w:val="24"/>
        </w:rPr>
        <w:t>scape</w:t>
      </w:r>
      <w:r w:rsidR="00051168" w:rsidRPr="00D75628">
        <w:rPr>
          <w:rFonts w:ascii="Times New Roman" w:hAnsi="Times New Roman" w:cs="Times New Roman"/>
          <w:sz w:val="24"/>
          <w:szCs w:val="24"/>
        </w:rPr>
        <w:t xml:space="preserve"> the algorithms of spam filters?</w:t>
      </w:r>
      <w:r w:rsidR="006D3418" w:rsidRPr="00D75628">
        <w:rPr>
          <w:rFonts w:ascii="Times New Roman" w:hAnsi="Times New Roman" w:cs="Times New Roman"/>
          <w:sz w:val="24"/>
          <w:szCs w:val="24"/>
        </w:rPr>
        <w:t xml:space="preserve"> Or, to what extent does the filters really make sense?</w:t>
      </w:r>
    </w:p>
    <w:p w:rsidR="00850518" w:rsidRPr="00187242" w:rsidRDefault="00262633" w:rsidP="00D75628">
      <w:pPr>
        <w:snapToGrid w:val="0"/>
        <w:spacing w:beforeLines="50" w:before="156" w:afterLines="50" w:after="156" w:line="360" w:lineRule="auto"/>
        <w:rPr>
          <w:rFonts w:ascii="Times New Roman" w:hAnsi="Times New Roman" w:cs="Times New Roman"/>
          <w:b/>
          <w:sz w:val="24"/>
          <w:szCs w:val="24"/>
        </w:rPr>
      </w:pPr>
      <w:r w:rsidRPr="00187242">
        <w:rPr>
          <w:rFonts w:ascii="Times New Roman" w:hAnsi="Times New Roman" w:cs="Times New Roman"/>
          <w:b/>
          <w:sz w:val="24"/>
          <w:szCs w:val="24"/>
        </w:rPr>
        <w:t>Q4: Explor</w:t>
      </w:r>
      <w:r w:rsidR="00F56E0F" w:rsidRPr="00187242">
        <w:rPr>
          <w:rFonts w:ascii="Times New Roman" w:hAnsi="Times New Roman" w:cs="Times New Roman"/>
          <w:b/>
          <w:sz w:val="24"/>
          <w:szCs w:val="24"/>
        </w:rPr>
        <w:t>ation</w:t>
      </w:r>
      <w:r w:rsidRPr="00187242">
        <w:rPr>
          <w:rFonts w:ascii="Times New Roman" w:hAnsi="Times New Roman" w:cs="Times New Roman"/>
          <w:b/>
          <w:sz w:val="24"/>
          <w:szCs w:val="24"/>
        </w:rPr>
        <w:t xml:space="preserve">: </w:t>
      </w:r>
    </w:p>
    <w:p w:rsidR="00262633" w:rsidRDefault="00F56E0F" w:rsidP="0013013A">
      <w:pPr>
        <w:snapToGrid w:val="0"/>
        <w:spacing w:beforeLines="50" w:before="156" w:afterLines="50" w:after="156" w:line="360" w:lineRule="auto"/>
        <w:rPr>
          <w:rFonts w:ascii="Times New Roman" w:hAnsi="Times New Roman" w:cs="Times New Roman"/>
          <w:sz w:val="24"/>
          <w:szCs w:val="24"/>
        </w:rPr>
      </w:pPr>
      <w:r w:rsidRPr="00D75628">
        <w:rPr>
          <w:rFonts w:ascii="Times New Roman" w:hAnsi="Times New Roman" w:cs="Times New Roman"/>
          <w:sz w:val="24"/>
          <w:szCs w:val="24"/>
        </w:rPr>
        <w:t xml:space="preserve">Can we quantilize the features above and </w:t>
      </w:r>
      <w:r w:rsidR="00671FB9" w:rsidRPr="00D75628">
        <w:rPr>
          <w:rFonts w:ascii="Times New Roman" w:hAnsi="Times New Roman" w:cs="Times New Roman"/>
          <w:sz w:val="24"/>
          <w:szCs w:val="24"/>
        </w:rPr>
        <w:t>train</w:t>
      </w:r>
      <w:r w:rsidRPr="00D75628">
        <w:rPr>
          <w:rFonts w:ascii="Times New Roman" w:hAnsi="Times New Roman" w:cs="Times New Roman"/>
          <w:sz w:val="24"/>
          <w:szCs w:val="24"/>
        </w:rPr>
        <w:t xml:space="preserve"> AI to recognize phishing emails by doing so? </w:t>
      </w:r>
      <w:r w:rsidR="00262633" w:rsidRPr="00D75628">
        <w:rPr>
          <w:rFonts w:ascii="Times New Roman" w:hAnsi="Times New Roman" w:cs="Times New Roman"/>
          <w:sz w:val="24"/>
          <w:szCs w:val="24"/>
        </w:rPr>
        <w:t xml:space="preserve">Can we improve the filters </w:t>
      </w:r>
      <w:r w:rsidR="00622E26" w:rsidRPr="00D75628">
        <w:rPr>
          <w:rFonts w:ascii="Times New Roman" w:hAnsi="Times New Roman" w:cs="Times New Roman"/>
          <w:sz w:val="24"/>
          <w:szCs w:val="24"/>
        </w:rPr>
        <w:t xml:space="preserve">into something better </w:t>
      </w:r>
      <w:r w:rsidRPr="00D75628">
        <w:rPr>
          <w:rFonts w:ascii="Times New Roman" w:hAnsi="Times New Roman" w:cs="Times New Roman"/>
          <w:sz w:val="24"/>
          <w:szCs w:val="24"/>
        </w:rPr>
        <w:t>with the assistance of AI?</w:t>
      </w:r>
    </w:p>
    <w:p w:rsidR="00D50DC3" w:rsidRPr="00D75628" w:rsidRDefault="00D50DC3" w:rsidP="0013013A">
      <w:pPr>
        <w:snapToGrid w:val="0"/>
        <w:spacing w:beforeLines="50" w:before="156" w:afterLines="50" w:after="156" w:line="360" w:lineRule="auto"/>
        <w:rPr>
          <w:rFonts w:ascii="Times New Roman" w:hAnsi="Times New Roman" w:cs="Times New Roman"/>
          <w:sz w:val="24"/>
          <w:szCs w:val="24"/>
        </w:rPr>
      </w:pPr>
    </w:p>
    <w:p w:rsidR="000142F3" w:rsidRPr="00080AC0" w:rsidRDefault="000142F3" w:rsidP="000142F3">
      <w:pPr>
        <w:pStyle w:val="aa"/>
        <w:numPr>
          <w:ilvl w:val="0"/>
          <w:numId w:val="1"/>
        </w:numPr>
        <w:snapToGrid w:val="0"/>
        <w:spacing w:beforeLines="50" w:before="156" w:afterLines="50" w:after="156" w:line="360" w:lineRule="auto"/>
        <w:ind w:firstLineChars="0"/>
        <w:jc w:val="left"/>
        <w:rPr>
          <w:rFonts w:ascii="Times New Roman" w:hAnsi="Times New Roman" w:cs="Times New Roman"/>
          <w:b/>
          <w:sz w:val="32"/>
          <w:szCs w:val="32"/>
        </w:rPr>
      </w:pPr>
      <w:r>
        <w:rPr>
          <w:rFonts w:ascii="Times New Roman" w:hAnsi="Times New Roman" w:cs="Times New Roman"/>
          <w:b/>
          <w:sz w:val="32"/>
          <w:szCs w:val="32"/>
        </w:rPr>
        <w:t>Research design</w:t>
      </w:r>
    </w:p>
    <w:p w:rsidR="00912A4B" w:rsidRPr="003C3190" w:rsidRDefault="00912A4B" w:rsidP="00912A4B">
      <w:pPr>
        <w:snapToGrid w:val="0"/>
        <w:spacing w:beforeLines="50" w:before="156" w:afterLines="50" w:after="156" w:line="360" w:lineRule="auto"/>
        <w:jc w:val="left"/>
        <w:rPr>
          <w:rFonts w:ascii="Times New Roman" w:hAnsi="Times New Roman" w:cs="Times New Roman"/>
          <w:b/>
          <w:sz w:val="28"/>
          <w:szCs w:val="28"/>
        </w:rPr>
      </w:pPr>
      <w:r w:rsidRPr="003C3190">
        <w:rPr>
          <w:rFonts w:ascii="Times New Roman" w:hAnsi="Times New Roman" w:cs="Times New Roman"/>
          <w:b/>
          <w:sz w:val="28"/>
          <w:szCs w:val="28"/>
        </w:rPr>
        <w:t xml:space="preserve">4.1 Data Collection </w:t>
      </w:r>
    </w:p>
    <w:p w:rsidR="00FC1C92" w:rsidRPr="00D75628" w:rsidRDefault="00912A4B" w:rsidP="0013013A">
      <w:pPr>
        <w:snapToGrid w:val="0"/>
        <w:spacing w:beforeLines="50" w:before="156" w:afterLines="50" w:after="156" w:line="360" w:lineRule="auto"/>
        <w:rPr>
          <w:rFonts w:ascii="Times New Roman" w:hAnsi="Times New Roman" w:cs="Times New Roman"/>
          <w:sz w:val="24"/>
          <w:szCs w:val="24"/>
        </w:rPr>
      </w:pPr>
      <w:r w:rsidRPr="00D75628">
        <w:rPr>
          <w:rFonts w:ascii="Times New Roman" w:hAnsi="Times New Roman" w:cs="Times New Roman"/>
          <w:sz w:val="24"/>
          <w:szCs w:val="24"/>
        </w:rPr>
        <w:t xml:space="preserve">To ensure the data is authentic, </w:t>
      </w:r>
      <w:r w:rsidR="00767693" w:rsidRPr="00D75628">
        <w:rPr>
          <w:rFonts w:ascii="Times New Roman" w:hAnsi="Times New Roman" w:cs="Times New Roman"/>
          <w:sz w:val="24"/>
          <w:szCs w:val="24"/>
        </w:rPr>
        <w:t>we</w:t>
      </w:r>
      <w:r w:rsidRPr="00D75628">
        <w:rPr>
          <w:rFonts w:ascii="Times New Roman" w:hAnsi="Times New Roman" w:cs="Times New Roman"/>
          <w:sz w:val="24"/>
          <w:szCs w:val="24"/>
        </w:rPr>
        <w:t xml:space="preserve"> will collect distinct phishing emails from public databases: </w:t>
      </w:r>
      <w:r w:rsidRPr="00C32CE7">
        <w:rPr>
          <w:rFonts w:ascii="Times New Roman" w:hAnsi="Times New Roman" w:cs="Times New Roman"/>
          <w:i/>
          <w:sz w:val="24"/>
          <w:szCs w:val="24"/>
        </w:rPr>
        <w:t>PhishTank</w:t>
      </w:r>
      <w:r w:rsidRPr="00D75628">
        <w:rPr>
          <w:rFonts w:ascii="Times New Roman" w:hAnsi="Times New Roman" w:cs="Times New Roman"/>
          <w:sz w:val="24"/>
          <w:szCs w:val="24"/>
        </w:rPr>
        <w:t xml:space="preserve"> and </w:t>
      </w:r>
      <w:r w:rsidRPr="00C32CE7">
        <w:rPr>
          <w:rFonts w:ascii="Times New Roman" w:hAnsi="Times New Roman" w:cs="Times New Roman"/>
          <w:i/>
          <w:sz w:val="24"/>
          <w:szCs w:val="24"/>
        </w:rPr>
        <w:t>the Cornell University Phish Bowl</w:t>
      </w:r>
      <w:r w:rsidR="00F325F2" w:rsidRPr="00D75628">
        <w:rPr>
          <w:rFonts w:ascii="Times New Roman" w:hAnsi="Times New Roman" w:cs="Times New Roman"/>
          <w:sz w:val="24"/>
          <w:szCs w:val="24"/>
        </w:rPr>
        <w:t xml:space="preserve"> for</w:t>
      </w:r>
      <w:r w:rsidR="00F325F2" w:rsidRPr="00D75628">
        <w:rPr>
          <w:rFonts w:ascii="Times New Roman" w:hAnsi="Times New Roman" w:cs="Times New Roman" w:hint="cs"/>
          <w:sz w:val="24"/>
          <w:szCs w:val="24"/>
        </w:rPr>
        <w:t xml:space="preserve"> </w:t>
      </w:r>
      <w:r w:rsidR="00F325F2" w:rsidRPr="00D75628">
        <w:rPr>
          <w:rFonts w:ascii="Times New Roman" w:hAnsi="Times New Roman" w:cs="Times New Roman"/>
          <w:sz w:val="24"/>
          <w:szCs w:val="24"/>
        </w:rPr>
        <w:t xml:space="preserve">phishing emails, and legitimate emails from </w:t>
      </w:r>
      <w:r w:rsidR="00F325F2" w:rsidRPr="00C32CE7">
        <w:rPr>
          <w:rFonts w:ascii="Times New Roman" w:hAnsi="Times New Roman" w:cs="Times New Roman"/>
          <w:i/>
          <w:sz w:val="24"/>
          <w:szCs w:val="24"/>
        </w:rPr>
        <w:t>Enron Email Dataset</w:t>
      </w:r>
      <w:r w:rsidRPr="00D75628">
        <w:rPr>
          <w:rFonts w:ascii="Times New Roman" w:hAnsi="Times New Roman" w:cs="Times New Roman"/>
          <w:sz w:val="24"/>
          <w:szCs w:val="24"/>
        </w:rPr>
        <w:t xml:space="preserve">. </w:t>
      </w:r>
      <w:r w:rsidR="00FC1C92" w:rsidRPr="00D75628">
        <w:rPr>
          <w:rFonts w:ascii="Times New Roman" w:hAnsi="Times New Roman" w:cs="Times New Roman"/>
          <w:sz w:val="24"/>
          <w:szCs w:val="24"/>
        </w:rPr>
        <w:t>If we need to use tools such as statistics and machine learning, we may require more than 1,000 samples.</w:t>
      </w:r>
      <w:bookmarkStart w:id="0" w:name="_GoBack"/>
      <w:bookmarkEnd w:id="0"/>
    </w:p>
    <w:p w:rsidR="00912A4B" w:rsidRPr="003C3190" w:rsidRDefault="00912A4B" w:rsidP="00912A4B">
      <w:pPr>
        <w:snapToGrid w:val="0"/>
        <w:spacing w:beforeLines="50" w:before="156" w:afterLines="50" w:after="156" w:line="360" w:lineRule="auto"/>
        <w:jc w:val="left"/>
        <w:rPr>
          <w:rFonts w:ascii="Times New Roman" w:hAnsi="Times New Roman" w:cs="Times New Roman"/>
          <w:b/>
          <w:sz w:val="28"/>
          <w:szCs w:val="28"/>
        </w:rPr>
      </w:pPr>
      <w:r w:rsidRPr="003C3190">
        <w:rPr>
          <w:rFonts w:ascii="Times New Roman" w:hAnsi="Times New Roman" w:cs="Times New Roman"/>
          <w:b/>
          <w:sz w:val="28"/>
          <w:szCs w:val="28"/>
        </w:rPr>
        <w:lastRenderedPageBreak/>
        <w:t xml:space="preserve">4.2 Analytical Framework </w:t>
      </w:r>
    </w:p>
    <w:p w:rsidR="00DE0B85" w:rsidRPr="0044019E" w:rsidRDefault="00DE0B85" w:rsidP="00D75628">
      <w:pPr>
        <w:snapToGrid w:val="0"/>
        <w:spacing w:beforeLines="50" w:before="156" w:afterLines="50" w:after="156" w:line="360" w:lineRule="auto"/>
        <w:rPr>
          <w:rFonts w:ascii="Times New Roman" w:hAnsi="Times New Roman" w:cs="Times New Roman"/>
          <w:b/>
          <w:sz w:val="24"/>
          <w:szCs w:val="24"/>
        </w:rPr>
      </w:pPr>
      <w:r w:rsidRPr="0044019E">
        <w:rPr>
          <w:rFonts w:ascii="Times New Roman" w:hAnsi="Times New Roman" w:cs="Times New Roman"/>
          <w:b/>
          <w:sz w:val="24"/>
          <w:szCs w:val="24"/>
        </w:rPr>
        <w:t xml:space="preserve">Syntactic and Semantic </w:t>
      </w:r>
    </w:p>
    <w:p w:rsidR="00AA5049" w:rsidRPr="00D75628" w:rsidRDefault="00C7010F" w:rsidP="0013013A">
      <w:pPr>
        <w:snapToGrid w:val="0"/>
        <w:spacing w:beforeLines="50" w:before="156" w:afterLines="50" w:after="156" w:line="360" w:lineRule="auto"/>
        <w:rPr>
          <w:rFonts w:ascii="Times New Roman" w:hAnsi="Times New Roman" w:cs="Times New Roman"/>
          <w:sz w:val="24"/>
          <w:szCs w:val="24"/>
        </w:rPr>
      </w:pPr>
      <w:r w:rsidRPr="00D75628">
        <w:rPr>
          <w:rFonts w:ascii="Times New Roman" w:hAnsi="Times New Roman" w:cs="Times New Roman"/>
          <w:sz w:val="24"/>
          <w:szCs w:val="24"/>
        </w:rPr>
        <w:t xml:space="preserve">First we can analyze them simply by the approach we learned in class, trying to conclude in some common features. But if we need to use more samples, it will take a considerable amount of time. </w:t>
      </w:r>
      <w:r w:rsidR="00DE0B85" w:rsidRPr="00D75628">
        <w:rPr>
          <w:rFonts w:ascii="Times New Roman" w:hAnsi="Times New Roman" w:cs="Times New Roman"/>
          <w:sz w:val="24"/>
          <w:szCs w:val="24"/>
        </w:rPr>
        <w:t>We can use the Critical Discourse Analysis (CDA) approach (referred by Brooks (2018)),</w:t>
      </w:r>
      <w:r w:rsidRPr="00D75628">
        <w:rPr>
          <w:rFonts w:ascii="Times New Roman" w:hAnsi="Times New Roman" w:cs="Times New Roman"/>
          <w:sz w:val="24"/>
          <w:szCs w:val="24"/>
        </w:rPr>
        <w:t xml:space="preserve"> and some websites we used in the class. </w:t>
      </w:r>
      <w:r w:rsidR="00AA5049" w:rsidRPr="00D75628">
        <w:rPr>
          <w:rFonts w:ascii="Times New Roman" w:hAnsi="Times New Roman" w:cs="Times New Roman"/>
          <w:sz w:val="24"/>
          <w:szCs w:val="24"/>
        </w:rPr>
        <w:t>Furthermore, we can use Python-based Natural Language Processing (NLP) tools (e.g., NLTK, SpaCy) to quantify the features more efficiently. For example, calculate the frequency of imperative sentences per 100 words.</w:t>
      </w:r>
    </w:p>
    <w:p w:rsidR="00DE0B85" w:rsidRPr="00D75628" w:rsidRDefault="00C7010F" w:rsidP="0013013A">
      <w:pPr>
        <w:snapToGrid w:val="0"/>
        <w:spacing w:beforeLines="50" w:before="156" w:afterLines="50" w:after="156" w:line="360" w:lineRule="auto"/>
        <w:rPr>
          <w:rFonts w:ascii="Times New Roman" w:hAnsi="Times New Roman" w:cs="Times New Roman"/>
          <w:sz w:val="24"/>
          <w:szCs w:val="24"/>
        </w:rPr>
      </w:pPr>
      <w:r w:rsidRPr="00D75628">
        <w:rPr>
          <w:rFonts w:ascii="Times New Roman" w:hAnsi="Times New Roman" w:cs="Times New Roman"/>
          <w:sz w:val="24"/>
          <w:szCs w:val="24"/>
        </w:rPr>
        <w:t xml:space="preserve">By using these statistical tools, we may be able to turn these features into measurable data and </w:t>
      </w:r>
      <w:r w:rsidR="00DF4AEE" w:rsidRPr="00D75628">
        <w:rPr>
          <w:rFonts w:ascii="Times New Roman" w:hAnsi="Times New Roman" w:cs="Times New Roman"/>
          <w:sz w:val="24"/>
          <w:szCs w:val="24"/>
        </w:rPr>
        <w:t>make conclusion</w:t>
      </w:r>
      <w:r w:rsidRPr="00D75628">
        <w:rPr>
          <w:rFonts w:ascii="Times New Roman" w:hAnsi="Times New Roman" w:cs="Times New Roman"/>
          <w:sz w:val="24"/>
          <w:szCs w:val="24"/>
        </w:rPr>
        <w:t xml:space="preserve"> </w:t>
      </w:r>
      <w:r w:rsidR="00DF4AEE" w:rsidRPr="00D75628">
        <w:rPr>
          <w:rFonts w:ascii="Times New Roman" w:hAnsi="Times New Roman" w:cs="Times New Roman"/>
          <w:sz w:val="24"/>
          <w:szCs w:val="24"/>
        </w:rPr>
        <w:t>of</w:t>
      </w:r>
      <w:r w:rsidRPr="00D75628">
        <w:rPr>
          <w:rFonts w:ascii="Times New Roman" w:hAnsi="Times New Roman" w:cs="Times New Roman"/>
          <w:sz w:val="24"/>
          <w:szCs w:val="24"/>
        </w:rPr>
        <w:t xml:space="preserve"> the statistical results. </w:t>
      </w:r>
    </w:p>
    <w:p w:rsidR="00912A4B" w:rsidRPr="0044019E" w:rsidRDefault="00DE0B85" w:rsidP="00D75628">
      <w:pPr>
        <w:snapToGrid w:val="0"/>
        <w:spacing w:beforeLines="50" w:before="156" w:afterLines="50" w:after="156" w:line="360" w:lineRule="auto"/>
        <w:rPr>
          <w:rFonts w:ascii="Times New Roman" w:hAnsi="Times New Roman" w:cs="Times New Roman"/>
          <w:b/>
          <w:sz w:val="24"/>
          <w:szCs w:val="24"/>
        </w:rPr>
      </w:pPr>
      <w:r w:rsidRPr="0044019E">
        <w:rPr>
          <w:rFonts w:ascii="Times New Roman" w:hAnsi="Times New Roman" w:cs="Times New Roman"/>
          <w:b/>
          <w:sz w:val="24"/>
          <w:szCs w:val="24"/>
        </w:rPr>
        <w:t>Filters</w:t>
      </w:r>
    </w:p>
    <w:p w:rsidR="00912A4B" w:rsidRDefault="00912A4B" w:rsidP="0013013A">
      <w:pPr>
        <w:snapToGrid w:val="0"/>
        <w:spacing w:beforeLines="50" w:before="156" w:afterLines="50" w:after="156" w:line="360" w:lineRule="auto"/>
        <w:rPr>
          <w:rFonts w:ascii="Times New Roman" w:hAnsi="Times New Roman" w:cs="Times New Roman"/>
          <w:sz w:val="24"/>
          <w:szCs w:val="24"/>
        </w:rPr>
      </w:pPr>
      <w:r w:rsidRPr="00D75628">
        <w:rPr>
          <w:rFonts w:ascii="Times New Roman" w:hAnsi="Times New Roman" w:cs="Times New Roman"/>
          <w:sz w:val="24"/>
          <w:szCs w:val="24"/>
        </w:rPr>
        <w:t xml:space="preserve">In computer science, </w:t>
      </w:r>
      <w:r w:rsidR="00DE0B85" w:rsidRPr="00D75628">
        <w:rPr>
          <w:rFonts w:ascii="Times New Roman" w:hAnsi="Times New Roman" w:cs="Times New Roman"/>
          <w:sz w:val="24"/>
          <w:szCs w:val="24"/>
        </w:rPr>
        <w:t xml:space="preserve">many </w:t>
      </w:r>
      <w:r w:rsidRPr="00D75628">
        <w:rPr>
          <w:rFonts w:ascii="Times New Roman" w:hAnsi="Times New Roman" w:cs="Times New Roman"/>
          <w:sz w:val="24"/>
          <w:szCs w:val="24"/>
        </w:rPr>
        <w:t xml:space="preserve">spam filters use a process called </w:t>
      </w:r>
      <w:r w:rsidR="00DE0B85" w:rsidRPr="00D75628">
        <w:rPr>
          <w:rFonts w:ascii="Times New Roman" w:hAnsi="Times New Roman" w:cs="Times New Roman"/>
          <w:sz w:val="24"/>
          <w:szCs w:val="24"/>
        </w:rPr>
        <w:t>“</w:t>
      </w:r>
      <w:r w:rsidRPr="00D75628">
        <w:rPr>
          <w:rFonts w:ascii="Times New Roman" w:hAnsi="Times New Roman" w:cs="Times New Roman"/>
          <w:sz w:val="24"/>
          <w:szCs w:val="24"/>
        </w:rPr>
        <w:t>Tokenization</w:t>
      </w:r>
      <w:r w:rsidR="00DE0B85" w:rsidRPr="00D75628">
        <w:rPr>
          <w:rFonts w:ascii="Times New Roman" w:hAnsi="Times New Roman" w:cs="Times New Roman"/>
          <w:sz w:val="24"/>
          <w:szCs w:val="24"/>
        </w:rPr>
        <w:t>”</w:t>
      </w:r>
      <w:r w:rsidRPr="00D75628">
        <w:rPr>
          <w:rFonts w:ascii="Times New Roman" w:hAnsi="Times New Roman" w:cs="Times New Roman"/>
          <w:sz w:val="24"/>
          <w:szCs w:val="24"/>
        </w:rPr>
        <w:t xml:space="preserve"> (breaking a sentence into individual words) to find bad keywords.</w:t>
      </w:r>
      <w:r w:rsidR="00DE0B85" w:rsidRPr="00D75628">
        <w:rPr>
          <w:rFonts w:ascii="Times New Roman" w:hAnsi="Times New Roman" w:cs="Times New Roman" w:hint="eastAsia"/>
          <w:sz w:val="24"/>
          <w:szCs w:val="24"/>
        </w:rPr>
        <w:t xml:space="preserve"> </w:t>
      </w:r>
      <w:r w:rsidR="00FC1C92" w:rsidRPr="00D75628">
        <w:rPr>
          <w:rFonts w:ascii="Times New Roman" w:hAnsi="Times New Roman" w:cs="Times New Roman"/>
          <w:sz w:val="24"/>
          <w:szCs w:val="24"/>
        </w:rPr>
        <w:t>By comparing the clean and noisy text</w:t>
      </w:r>
      <w:r w:rsidR="00AA5049" w:rsidRPr="00D75628">
        <w:rPr>
          <w:rFonts w:ascii="Times New Roman" w:hAnsi="Times New Roman" w:cs="Times New Roman"/>
          <w:sz w:val="24"/>
          <w:szCs w:val="24"/>
        </w:rPr>
        <w:t xml:space="preserve"> (the text with errors)</w:t>
      </w:r>
      <w:r w:rsidR="00FC1C92" w:rsidRPr="00D75628">
        <w:rPr>
          <w:rFonts w:ascii="Times New Roman" w:hAnsi="Times New Roman" w:cs="Times New Roman"/>
          <w:sz w:val="24"/>
          <w:szCs w:val="24"/>
        </w:rPr>
        <w:t xml:space="preserve"> we collected before, w</w:t>
      </w:r>
      <w:r w:rsidR="00DE0B85" w:rsidRPr="00D75628">
        <w:rPr>
          <w:rFonts w:ascii="Times New Roman" w:hAnsi="Times New Roman" w:cs="Times New Roman"/>
          <w:sz w:val="24"/>
          <w:szCs w:val="24"/>
        </w:rPr>
        <w:t xml:space="preserve">e will </w:t>
      </w:r>
      <w:r w:rsidRPr="00D75628">
        <w:rPr>
          <w:rFonts w:ascii="Times New Roman" w:hAnsi="Times New Roman" w:cs="Times New Roman"/>
          <w:sz w:val="24"/>
          <w:szCs w:val="24"/>
        </w:rPr>
        <w:t xml:space="preserve">analyze how </w:t>
      </w:r>
      <w:r w:rsidR="00DE0B85" w:rsidRPr="00D75628">
        <w:rPr>
          <w:rFonts w:ascii="Times New Roman" w:hAnsi="Times New Roman" w:cs="Times New Roman"/>
          <w:sz w:val="24"/>
          <w:szCs w:val="24"/>
        </w:rPr>
        <w:t>errors are used deliberately</w:t>
      </w:r>
      <w:r w:rsidRPr="00D75628">
        <w:rPr>
          <w:rFonts w:ascii="Times New Roman" w:hAnsi="Times New Roman" w:cs="Times New Roman"/>
          <w:sz w:val="24"/>
          <w:szCs w:val="24"/>
        </w:rPr>
        <w:t xml:space="preserve"> to break this tokenizati</w:t>
      </w:r>
      <w:r w:rsidR="00B60C31" w:rsidRPr="00D75628">
        <w:rPr>
          <w:rFonts w:ascii="Times New Roman" w:hAnsi="Times New Roman" w:cs="Times New Roman"/>
          <w:sz w:val="24"/>
          <w:szCs w:val="24"/>
        </w:rPr>
        <w:t xml:space="preserve">on process. We can count the density of non-standard tokens </w:t>
      </w:r>
      <w:r w:rsidR="00DE0B85" w:rsidRPr="00D75628">
        <w:rPr>
          <w:rFonts w:ascii="Times New Roman" w:hAnsi="Times New Roman" w:cs="Times New Roman"/>
          <w:sz w:val="24"/>
          <w:szCs w:val="24"/>
        </w:rPr>
        <w:t>and find out which keywords are mostly bypassed.</w:t>
      </w:r>
      <w:r w:rsidR="00FC1C92" w:rsidRPr="00D75628">
        <w:rPr>
          <w:rFonts w:ascii="Times New Roman" w:hAnsi="Times New Roman" w:cs="Times New Roman"/>
          <w:sz w:val="24"/>
          <w:szCs w:val="24"/>
        </w:rPr>
        <w:t xml:space="preserve"> </w:t>
      </w:r>
      <w:r w:rsidR="00D563BF" w:rsidRPr="00D75628">
        <w:rPr>
          <w:rFonts w:ascii="Times New Roman" w:hAnsi="Times New Roman" w:cs="Times New Roman"/>
          <w:sz w:val="24"/>
          <w:szCs w:val="24"/>
        </w:rPr>
        <w:t>To verify our hypothesis, it may also be necessary to carry out a sending-receiving experiment using our own email system, to see whether the filters work like what we supposed.</w:t>
      </w:r>
      <w:r w:rsidR="00AA5049" w:rsidRPr="00D75628">
        <w:rPr>
          <w:rFonts w:ascii="Times New Roman" w:hAnsi="Times New Roman" w:cs="Times New Roman"/>
          <w:sz w:val="24"/>
          <w:szCs w:val="24"/>
        </w:rPr>
        <w:t xml:space="preserve"> </w:t>
      </w:r>
    </w:p>
    <w:p w:rsidR="00D50DC3" w:rsidRPr="00D75628" w:rsidRDefault="00D50DC3" w:rsidP="0013013A">
      <w:pPr>
        <w:snapToGrid w:val="0"/>
        <w:spacing w:beforeLines="50" w:before="156" w:afterLines="50" w:after="156" w:line="360" w:lineRule="auto"/>
        <w:rPr>
          <w:rFonts w:ascii="Times New Roman" w:hAnsi="Times New Roman" w:cs="Times New Roman"/>
          <w:sz w:val="24"/>
          <w:szCs w:val="24"/>
        </w:rPr>
      </w:pPr>
    </w:p>
    <w:p w:rsidR="00912A4B" w:rsidRPr="003C3190" w:rsidRDefault="00D563BF" w:rsidP="003C3190">
      <w:pPr>
        <w:snapToGrid w:val="0"/>
        <w:spacing w:beforeLines="50" w:before="156" w:afterLines="50" w:after="156" w:line="360" w:lineRule="auto"/>
        <w:jc w:val="left"/>
        <w:rPr>
          <w:rFonts w:ascii="Times New Roman" w:hAnsi="Times New Roman" w:cs="Times New Roman"/>
          <w:b/>
          <w:sz w:val="28"/>
          <w:szCs w:val="28"/>
        </w:rPr>
      </w:pPr>
      <w:r w:rsidRPr="003C3190">
        <w:rPr>
          <w:rFonts w:ascii="Times New Roman" w:hAnsi="Times New Roman" w:cs="Times New Roman"/>
          <w:b/>
          <w:sz w:val="28"/>
          <w:szCs w:val="28"/>
        </w:rPr>
        <w:t>Machine Learning</w:t>
      </w:r>
    </w:p>
    <w:p w:rsidR="00D563BF" w:rsidRPr="00D75628" w:rsidRDefault="00D563BF" w:rsidP="0013013A">
      <w:pPr>
        <w:snapToGrid w:val="0"/>
        <w:spacing w:beforeLines="50" w:before="156" w:afterLines="50" w:after="156" w:line="360" w:lineRule="auto"/>
        <w:rPr>
          <w:rFonts w:ascii="Times New Roman" w:hAnsi="Times New Roman" w:cs="Times New Roman"/>
          <w:sz w:val="24"/>
          <w:szCs w:val="24"/>
        </w:rPr>
      </w:pPr>
      <w:r w:rsidRPr="00D75628">
        <w:rPr>
          <w:rFonts w:ascii="Times New Roman" w:hAnsi="Times New Roman" w:cs="Times New Roman"/>
          <w:sz w:val="24"/>
          <w:szCs w:val="24"/>
        </w:rPr>
        <w:t>If everything goes smoothly, all these abstract features can be quantified into statistical data, which will then be used to train an AI model. This is likely to be a long-term process.</w:t>
      </w:r>
      <w:r w:rsidR="009C12F1" w:rsidRPr="00D75628">
        <w:rPr>
          <w:sz w:val="24"/>
          <w:szCs w:val="24"/>
        </w:rPr>
        <w:t xml:space="preserve"> </w:t>
      </w:r>
      <w:r w:rsidR="00C3521C" w:rsidRPr="00D75628">
        <w:rPr>
          <w:rFonts w:ascii="Times New Roman" w:hAnsi="Times New Roman" w:cs="Times New Roman"/>
          <w:sz w:val="24"/>
          <w:szCs w:val="24"/>
        </w:rPr>
        <w:t xml:space="preserve">After </w:t>
      </w:r>
      <w:r w:rsidR="009C12F1" w:rsidRPr="00D75628">
        <w:rPr>
          <w:rFonts w:ascii="Times New Roman" w:hAnsi="Times New Roman" w:cs="Times New Roman"/>
          <w:sz w:val="24"/>
          <w:szCs w:val="24"/>
        </w:rPr>
        <w:t>completed, we can examine how accurately the AI identifies phishing emails based on linguistic, semantic and other features. If the accuracy is high enough, we can test it on more datasets and try to put it into practical use. On the other hand, if the results are not satisfying, we will collect the cases where misjudgements occur and analyse their common characteristics, which may lead to another further research.</w:t>
      </w:r>
    </w:p>
    <w:p w:rsidR="000142F3" w:rsidRDefault="000142F3" w:rsidP="00080AC0">
      <w:pPr>
        <w:snapToGrid w:val="0"/>
        <w:spacing w:beforeLines="50" w:before="156" w:afterLines="50" w:after="156" w:line="360" w:lineRule="auto"/>
        <w:jc w:val="left"/>
        <w:rPr>
          <w:rFonts w:ascii="Times New Roman" w:hAnsi="Times New Roman" w:cs="Times New Roman"/>
          <w:szCs w:val="21"/>
        </w:rPr>
      </w:pPr>
    </w:p>
    <w:p w:rsidR="00F10754" w:rsidRPr="009C12F1" w:rsidRDefault="00B7353A" w:rsidP="00F10754">
      <w:pPr>
        <w:pStyle w:val="aa"/>
        <w:numPr>
          <w:ilvl w:val="0"/>
          <w:numId w:val="1"/>
        </w:numPr>
        <w:snapToGrid w:val="0"/>
        <w:spacing w:beforeLines="50" w:before="156" w:afterLines="50" w:after="156" w:line="360" w:lineRule="auto"/>
        <w:ind w:firstLineChars="0"/>
        <w:jc w:val="left"/>
        <w:rPr>
          <w:rFonts w:ascii="Times New Roman" w:hAnsi="Times New Roman" w:cs="Times New Roman"/>
          <w:b/>
          <w:sz w:val="32"/>
          <w:szCs w:val="32"/>
        </w:rPr>
      </w:pPr>
      <w:r>
        <w:rPr>
          <w:rFonts w:ascii="Times New Roman" w:hAnsi="Times New Roman" w:cs="Times New Roman"/>
          <w:b/>
          <w:sz w:val="32"/>
          <w:szCs w:val="32"/>
        </w:rPr>
        <w:lastRenderedPageBreak/>
        <w:t>Expected R</w:t>
      </w:r>
      <w:r w:rsidR="000142F3">
        <w:rPr>
          <w:rFonts w:ascii="Times New Roman" w:hAnsi="Times New Roman" w:cs="Times New Roman"/>
          <w:b/>
          <w:sz w:val="32"/>
          <w:szCs w:val="32"/>
        </w:rPr>
        <w:t>esults</w:t>
      </w:r>
    </w:p>
    <w:p w:rsidR="00F10754" w:rsidRPr="00D75628" w:rsidRDefault="008B7712" w:rsidP="0013013A">
      <w:pPr>
        <w:snapToGrid w:val="0"/>
        <w:spacing w:beforeLines="50" w:before="156" w:afterLines="50" w:after="156" w:line="360" w:lineRule="auto"/>
        <w:rPr>
          <w:rFonts w:ascii="Times New Roman" w:hAnsi="Times New Roman" w:cs="Times New Roman"/>
          <w:sz w:val="24"/>
          <w:szCs w:val="24"/>
        </w:rPr>
      </w:pPr>
      <w:r w:rsidRPr="00D75628">
        <w:rPr>
          <w:rFonts w:ascii="Times New Roman" w:hAnsi="Times New Roman" w:cs="Times New Roman"/>
          <w:sz w:val="24"/>
          <w:szCs w:val="24"/>
        </w:rPr>
        <w:t>We</w:t>
      </w:r>
      <w:r w:rsidR="00F10754" w:rsidRPr="00D75628">
        <w:rPr>
          <w:rFonts w:ascii="Times New Roman" w:hAnsi="Times New Roman" w:cs="Times New Roman"/>
          <w:sz w:val="24"/>
          <w:szCs w:val="24"/>
        </w:rPr>
        <w:t xml:space="preserve"> expect to confirm the findings of Brooks (2018) that p</w:t>
      </w:r>
      <w:r w:rsidRPr="00D75628">
        <w:rPr>
          <w:rFonts w:ascii="Times New Roman" w:hAnsi="Times New Roman" w:cs="Times New Roman"/>
          <w:sz w:val="24"/>
          <w:szCs w:val="24"/>
        </w:rPr>
        <w:t>hishing emails rely heavily on “</w:t>
      </w:r>
      <w:r w:rsidR="00F10754" w:rsidRPr="00D75628">
        <w:rPr>
          <w:rFonts w:ascii="Times New Roman" w:hAnsi="Times New Roman" w:cs="Times New Roman"/>
          <w:sz w:val="24"/>
          <w:szCs w:val="24"/>
        </w:rPr>
        <w:t>Speech A</w:t>
      </w:r>
      <w:r w:rsidRPr="00D75628">
        <w:rPr>
          <w:rFonts w:ascii="Times New Roman" w:hAnsi="Times New Roman" w:cs="Times New Roman"/>
          <w:sz w:val="24"/>
          <w:szCs w:val="24"/>
        </w:rPr>
        <w:t>cts”</w:t>
      </w:r>
      <w:r w:rsidR="00F10754" w:rsidRPr="00D75628">
        <w:rPr>
          <w:rFonts w:ascii="Times New Roman" w:hAnsi="Times New Roman" w:cs="Times New Roman"/>
          <w:sz w:val="24"/>
          <w:szCs w:val="24"/>
        </w:rPr>
        <w:t xml:space="preserve"> to force immediate action.</w:t>
      </w:r>
      <w:r w:rsidRPr="00D75628">
        <w:rPr>
          <w:rFonts w:ascii="Times New Roman" w:hAnsi="Times New Roman" w:cs="Times New Roman" w:hint="eastAsia"/>
          <w:sz w:val="24"/>
          <w:szCs w:val="24"/>
        </w:rPr>
        <w:t xml:space="preserve"> </w:t>
      </w:r>
      <w:r w:rsidRPr="00D75628">
        <w:rPr>
          <w:rFonts w:ascii="Times New Roman" w:hAnsi="Times New Roman" w:cs="Times New Roman"/>
          <w:sz w:val="24"/>
          <w:szCs w:val="24"/>
        </w:rPr>
        <w:t xml:space="preserve">For example, </w:t>
      </w:r>
      <w:r w:rsidR="00B60C31" w:rsidRPr="00D75628">
        <w:rPr>
          <w:rFonts w:ascii="Times New Roman" w:hAnsi="Times New Roman" w:cs="Times New Roman"/>
          <w:sz w:val="24"/>
          <w:szCs w:val="24"/>
        </w:rPr>
        <w:t>phishing emails will likely show a significantly higher density of imperative verbs compared to the</w:t>
      </w:r>
      <w:r w:rsidR="008F65B8" w:rsidRPr="00D75628">
        <w:rPr>
          <w:rFonts w:ascii="Times New Roman" w:hAnsi="Times New Roman" w:cs="Times New Roman"/>
          <w:sz w:val="24"/>
          <w:szCs w:val="24"/>
        </w:rPr>
        <w:t xml:space="preserve"> Enron corpus, confirming that “</w:t>
      </w:r>
      <w:r w:rsidR="00B60C31" w:rsidRPr="00D75628">
        <w:rPr>
          <w:rFonts w:ascii="Times New Roman" w:hAnsi="Times New Roman" w:cs="Times New Roman"/>
          <w:sz w:val="24"/>
          <w:szCs w:val="24"/>
        </w:rPr>
        <w:t>comman</w:t>
      </w:r>
      <w:r w:rsidR="008F65B8" w:rsidRPr="00D75628">
        <w:rPr>
          <w:rFonts w:ascii="Times New Roman" w:hAnsi="Times New Roman" w:cs="Times New Roman"/>
          <w:sz w:val="24"/>
          <w:szCs w:val="24"/>
        </w:rPr>
        <w:t>ding”</w:t>
      </w:r>
      <w:r w:rsidR="00B60C31" w:rsidRPr="00D75628">
        <w:rPr>
          <w:rFonts w:ascii="Times New Roman" w:hAnsi="Times New Roman" w:cs="Times New Roman"/>
          <w:sz w:val="24"/>
          <w:szCs w:val="24"/>
        </w:rPr>
        <w:t xml:space="preserve"> is a core stylistic signature</w:t>
      </w:r>
      <w:r w:rsidR="008F65B8" w:rsidRPr="00D75628">
        <w:rPr>
          <w:rFonts w:ascii="Times New Roman" w:hAnsi="Times New Roman" w:cs="Times New Roman"/>
          <w:sz w:val="24"/>
          <w:szCs w:val="24"/>
        </w:rPr>
        <w:t>, w</w:t>
      </w:r>
      <w:r w:rsidRPr="00D75628">
        <w:rPr>
          <w:rFonts w:ascii="Times New Roman" w:hAnsi="Times New Roman" w:cs="Times New Roman"/>
          <w:sz w:val="24"/>
          <w:szCs w:val="24"/>
        </w:rPr>
        <w:t xml:space="preserve">hich </w:t>
      </w:r>
      <w:r w:rsidR="00F10754" w:rsidRPr="00D75628">
        <w:rPr>
          <w:rFonts w:ascii="Times New Roman" w:hAnsi="Times New Roman" w:cs="Times New Roman"/>
          <w:sz w:val="24"/>
          <w:szCs w:val="24"/>
        </w:rPr>
        <w:t xml:space="preserve">Brooks (2018) noted that threats and declaratives are common means of persuasion. </w:t>
      </w:r>
      <w:r w:rsidRPr="00D75628">
        <w:rPr>
          <w:rFonts w:ascii="Times New Roman" w:hAnsi="Times New Roman" w:cs="Times New Roman"/>
          <w:sz w:val="24"/>
          <w:szCs w:val="24"/>
        </w:rPr>
        <w:t>We can also suppose</w:t>
      </w:r>
      <w:r w:rsidR="00F10754" w:rsidRPr="00D75628">
        <w:rPr>
          <w:rFonts w:ascii="Times New Roman" w:hAnsi="Times New Roman" w:cs="Times New Roman"/>
          <w:sz w:val="24"/>
          <w:szCs w:val="24"/>
        </w:rPr>
        <w:t xml:space="preserve"> study will likely find that these commands are kept short and simple.</w:t>
      </w:r>
    </w:p>
    <w:p w:rsidR="00F10754" w:rsidRPr="00D75628" w:rsidRDefault="008F65B8" w:rsidP="0013013A">
      <w:pPr>
        <w:snapToGrid w:val="0"/>
        <w:spacing w:beforeLines="50" w:before="156" w:afterLines="50" w:after="156" w:line="360" w:lineRule="auto"/>
        <w:rPr>
          <w:rFonts w:ascii="Times New Roman" w:hAnsi="Times New Roman" w:cs="Times New Roman"/>
          <w:sz w:val="24"/>
          <w:szCs w:val="24"/>
        </w:rPr>
      </w:pPr>
      <w:r w:rsidRPr="00D75628">
        <w:rPr>
          <w:rFonts w:ascii="Times New Roman" w:hAnsi="Times New Roman" w:cs="Times New Roman"/>
          <w:sz w:val="24"/>
          <w:szCs w:val="24"/>
        </w:rPr>
        <w:t>T</w:t>
      </w:r>
      <w:r w:rsidR="00F10754" w:rsidRPr="00D75628">
        <w:rPr>
          <w:rFonts w:ascii="Times New Roman" w:hAnsi="Times New Roman" w:cs="Times New Roman"/>
          <w:sz w:val="24"/>
          <w:szCs w:val="24"/>
        </w:rPr>
        <w:t xml:space="preserve">he vocabulary </w:t>
      </w:r>
      <w:r w:rsidR="00B07F4E" w:rsidRPr="00D75628">
        <w:rPr>
          <w:rFonts w:ascii="Times New Roman" w:hAnsi="Times New Roman" w:cs="Times New Roman"/>
          <w:sz w:val="24"/>
          <w:szCs w:val="24"/>
        </w:rPr>
        <w:t xml:space="preserve">is expected </w:t>
      </w:r>
      <w:r w:rsidR="00F10754" w:rsidRPr="00D75628">
        <w:rPr>
          <w:rFonts w:ascii="Times New Roman" w:hAnsi="Times New Roman" w:cs="Times New Roman"/>
          <w:sz w:val="24"/>
          <w:szCs w:val="24"/>
        </w:rPr>
        <w:t>to be domin</w:t>
      </w:r>
      <w:r w:rsidR="006D6787" w:rsidRPr="00D75628">
        <w:rPr>
          <w:rFonts w:ascii="Times New Roman" w:hAnsi="Times New Roman" w:cs="Times New Roman"/>
          <w:sz w:val="24"/>
          <w:szCs w:val="24"/>
        </w:rPr>
        <w:t xml:space="preserve">ated by </w:t>
      </w:r>
      <w:r w:rsidR="00B07F4E" w:rsidRPr="00D75628">
        <w:rPr>
          <w:rFonts w:ascii="Times New Roman" w:hAnsi="Times New Roman" w:cs="Times New Roman"/>
          <w:sz w:val="24"/>
          <w:szCs w:val="24"/>
        </w:rPr>
        <w:t>specific</w:t>
      </w:r>
      <w:r w:rsidR="006D6787" w:rsidRPr="00D75628">
        <w:rPr>
          <w:rFonts w:ascii="Times New Roman" w:hAnsi="Times New Roman" w:cs="Times New Roman"/>
          <w:sz w:val="24"/>
          <w:szCs w:val="24"/>
        </w:rPr>
        <w:t xml:space="preserve"> semantic fields.</w:t>
      </w:r>
      <w:r w:rsidR="00F10754" w:rsidRPr="00D75628">
        <w:rPr>
          <w:rFonts w:ascii="Times New Roman" w:hAnsi="Times New Roman" w:cs="Times New Roman"/>
          <w:sz w:val="24"/>
          <w:szCs w:val="24"/>
        </w:rPr>
        <w:t xml:space="preserve"> As shown in previous keyword analyses, words </w:t>
      </w:r>
      <w:r w:rsidR="00850518" w:rsidRPr="00D75628">
        <w:rPr>
          <w:rFonts w:ascii="Times New Roman" w:hAnsi="Times New Roman" w:cs="Times New Roman"/>
          <w:sz w:val="24"/>
          <w:szCs w:val="24"/>
        </w:rPr>
        <w:t>related to “</w:t>
      </w:r>
      <w:r w:rsidRPr="00D75628">
        <w:rPr>
          <w:rFonts w:ascii="Times New Roman" w:hAnsi="Times New Roman" w:cs="Times New Roman"/>
          <w:sz w:val="24"/>
          <w:szCs w:val="24"/>
        </w:rPr>
        <w:t>Urgenc</w:t>
      </w:r>
      <w:r w:rsidR="00850518" w:rsidRPr="00D75628">
        <w:rPr>
          <w:rFonts w:ascii="Times New Roman" w:hAnsi="Times New Roman" w:cs="Times New Roman"/>
          <w:sz w:val="24"/>
          <w:szCs w:val="24"/>
        </w:rPr>
        <w:t>y” and “Financial Loss”</w:t>
      </w:r>
      <w:r w:rsidRPr="00D75628">
        <w:rPr>
          <w:rFonts w:ascii="Times New Roman" w:hAnsi="Times New Roman" w:cs="Times New Roman"/>
          <w:sz w:val="24"/>
          <w:szCs w:val="24"/>
        </w:rPr>
        <w:t xml:space="preserve"> </w:t>
      </w:r>
      <w:r w:rsidR="00F10754" w:rsidRPr="00D75628">
        <w:rPr>
          <w:rFonts w:ascii="Times New Roman" w:hAnsi="Times New Roman" w:cs="Times New Roman"/>
          <w:sz w:val="24"/>
          <w:szCs w:val="24"/>
        </w:rPr>
        <w:t>appear significantly more often in phishing emails than</w:t>
      </w:r>
      <w:r w:rsidR="000C026B" w:rsidRPr="00D75628">
        <w:rPr>
          <w:rFonts w:ascii="Times New Roman" w:hAnsi="Times New Roman" w:cs="Times New Roman"/>
          <w:sz w:val="24"/>
          <w:szCs w:val="24"/>
        </w:rPr>
        <w:t xml:space="preserve"> normal business emails. We</w:t>
      </w:r>
      <w:r w:rsidR="00F10754" w:rsidRPr="00D75628">
        <w:rPr>
          <w:rFonts w:ascii="Times New Roman" w:hAnsi="Times New Roman" w:cs="Times New Roman"/>
          <w:sz w:val="24"/>
          <w:szCs w:val="24"/>
        </w:rPr>
        <w:t xml:space="preserve"> also expect to see a strong correlation </w:t>
      </w:r>
      <w:r w:rsidR="002B349C" w:rsidRPr="00D75628">
        <w:rPr>
          <w:rFonts w:ascii="Times New Roman" w:hAnsi="Times New Roman" w:cs="Times New Roman"/>
          <w:sz w:val="24"/>
          <w:szCs w:val="24"/>
        </w:rPr>
        <w:t>between words for urgency (e.g., “24 hours”</w:t>
      </w:r>
      <w:r w:rsidR="00F10754" w:rsidRPr="00D75628">
        <w:rPr>
          <w:rFonts w:ascii="Times New Roman" w:hAnsi="Times New Roman" w:cs="Times New Roman"/>
          <w:sz w:val="24"/>
          <w:szCs w:val="24"/>
        </w:rPr>
        <w:t>) and</w:t>
      </w:r>
      <w:r w:rsidR="002B349C" w:rsidRPr="00D75628">
        <w:rPr>
          <w:rFonts w:ascii="Times New Roman" w:hAnsi="Times New Roman" w:cs="Times New Roman"/>
          <w:sz w:val="24"/>
          <w:szCs w:val="24"/>
        </w:rPr>
        <w:t xml:space="preserve"> </w:t>
      </w:r>
      <w:r w:rsidR="00F10754" w:rsidRPr="00D75628">
        <w:rPr>
          <w:rFonts w:ascii="Times New Roman" w:hAnsi="Times New Roman" w:cs="Times New Roman"/>
          <w:sz w:val="24"/>
          <w:szCs w:val="24"/>
        </w:rPr>
        <w:t xml:space="preserve">words </w:t>
      </w:r>
      <w:r w:rsidR="002B349C" w:rsidRPr="00D75628">
        <w:rPr>
          <w:rFonts w:ascii="Times New Roman" w:hAnsi="Times New Roman" w:cs="Times New Roman"/>
          <w:sz w:val="24"/>
          <w:szCs w:val="24"/>
        </w:rPr>
        <w:t>for fear (e.g., “Suspended”</w:t>
      </w:r>
      <w:r w:rsidR="00F10754" w:rsidRPr="00D75628">
        <w:rPr>
          <w:rFonts w:ascii="Times New Roman" w:hAnsi="Times New Roman" w:cs="Times New Roman"/>
          <w:sz w:val="24"/>
          <w:szCs w:val="24"/>
        </w:rPr>
        <w:t>) to create psychological pressure.</w:t>
      </w:r>
    </w:p>
    <w:p w:rsidR="00F10754" w:rsidRPr="00D75628" w:rsidRDefault="008F65B8" w:rsidP="0013013A">
      <w:pPr>
        <w:snapToGrid w:val="0"/>
        <w:spacing w:beforeLines="50" w:before="156" w:afterLines="50" w:after="156" w:line="360" w:lineRule="auto"/>
        <w:rPr>
          <w:rFonts w:ascii="Times New Roman" w:hAnsi="Times New Roman" w:cs="Times New Roman"/>
          <w:sz w:val="24"/>
          <w:szCs w:val="24"/>
        </w:rPr>
      </w:pPr>
      <w:r w:rsidRPr="00D75628">
        <w:rPr>
          <w:rFonts w:ascii="Times New Roman" w:hAnsi="Times New Roman" w:cs="Times New Roman"/>
          <w:sz w:val="24"/>
          <w:szCs w:val="24"/>
        </w:rPr>
        <w:t>Meanwhile, we</w:t>
      </w:r>
      <w:r w:rsidR="00F10754" w:rsidRPr="00D75628">
        <w:rPr>
          <w:rFonts w:ascii="Times New Roman" w:hAnsi="Times New Roman" w:cs="Times New Roman"/>
          <w:sz w:val="24"/>
          <w:szCs w:val="24"/>
        </w:rPr>
        <w:t xml:space="preserve"> expect to find a distinct pattern in </w:t>
      </w:r>
      <w:r w:rsidR="00E67FE7" w:rsidRPr="00D75628">
        <w:rPr>
          <w:rFonts w:ascii="Times New Roman" w:hAnsi="Times New Roman" w:cs="Times New Roman"/>
          <w:sz w:val="24"/>
          <w:szCs w:val="24"/>
        </w:rPr>
        <w:t>errors</w:t>
      </w:r>
      <w:r w:rsidR="00F10754" w:rsidRPr="00D75628">
        <w:rPr>
          <w:rFonts w:ascii="Times New Roman" w:hAnsi="Times New Roman" w:cs="Times New Roman"/>
          <w:sz w:val="24"/>
          <w:szCs w:val="24"/>
        </w:rPr>
        <w:t>.</w:t>
      </w:r>
      <w:r w:rsidRPr="00D75628">
        <w:rPr>
          <w:rFonts w:ascii="Times New Roman" w:hAnsi="Times New Roman" w:cs="Times New Roman" w:hint="eastAsia"/>
          <w:sz w:val="24"/>
          <w:szCs w:val="24"/>
        </w:rPr>
        <w:t xml:space="preserve"> </w:t>
      </w:r>
      <w:r w:rsidR="00F10754" w:rsidRPr="00D75628">
        <w:rPr>
          <w:rFonts w:ascii="Times New Roman" w:hAnsi="Times New Roman" w:cs="Times New Roman"/>
          <w:sz w:val="24"/>
          <w:szCs w:val="24"/>
        </w:rPr>
        <w:t xml:space="preserve">Unlike </w:t>
      </w:r>
      <w:r w:rsidRPr="00D75628">
        <w:rPr>
          <w:rFonts w:ascii="Times New Roman" w:hAnsi="Times New Roman" w:cs="Times New Roman"/>
          <w:sz w:val="24"/>
          <w:szCs w:val="24"/>
        </w:rPr>
        <w:t>errors</w:t>
      </w:r>
      <w:r w:rsidR="00554C3D" w:rsidRPr="00D75628">
        <w:rPr>
          <w:rFonts w:ascii="Times New Roman" w:hAnsi="Times New Roman" w:cs="Times New Roman"/>
          <w:sz w:val="24"/>
          <w:szCs w:val="24"/>
        </w:rPr>
        <w:t xml:space="preserve"> made by uneducated writers </w:t>
      </w:r>
      <w:r w:rsidRPr="00D75628">
        <w:rPr>
          <w:rFonts w:ascii="Times New Roman" w:hAnsi="Times New Roman" w:cs="Times New Roman"/>
          <w:sz w:val="24"/>
          <w:szCs w:val="24"/>
        </w:rPr>
        <w:t xml:space="preserve">or </w:t>
      </w:r>
      <w:r w:rsidR="00554C3D" w:rsidRPr="00D75628">
        <w:rPr>
          <w:rFonts w:ascii="Times New Roman" w:hAnsi="Times New Roman" w:cs="Times New Roman"/>
          <w:sz w:val="24"/>
          <w:szCs w:val="24"/>
        </w:rPr>
        <w:t xml:space="preserve">few random </w:t>
      </w:r>
      <w:r w:rsidRPr="00D75628">
        <w:rPr>
          <w:rFonts w:ascii="Times New Roman" w:hAnsi="Times New Roman" w:cs="Times New Roman"/>
          <w:sz w:val="24"/>
          <w:szCs w:val="24"/>
        </w:rPr>
        <w:t xml:space="preserve">wrong letters when using the keyboard, we expect the spelling errors </w:t>
      </w:r>
      <w:r w:rsidR="00F10754" w:rsidRPr="00D75628">
        <w:rPr>
          <w:rFonts w:ascii="Times New Roman" w:hAnsi="Times New Roman" w:cs="Times New Roman"/>
          <w:sz w:val="24"/>
          <w:szCs w:val="24"/>
        </w:rPr>
        <w:t>to be systematic</w:t>
      </w:r>
      <w:r w:rsidRPr="00D75628">
        <w:rPr>
          <w:rFonts w:ascii="Times New Roman" w:hAnsi="Times New Roman" w:cs="Times New Roman"/>
          <w:sz w:val="24"/>
          <w:szCs w:val="24"/>
        </w:rPr>
        <w:t>ally different</w:t>
      </w:r>
      <w:r w:rsidR="00F10754" w:rsidRPr="00D75628">
        <w:rPr>
          <w:rFonts w:ascii="Times New Roman" w:hAnsi="Times New Roman" w:cs="Times New Roman"/>
          <w:sz w:val="24"/>
          <w:szCs w:val="24"/>
        </w:rPr>
        <w:t>,</w:t>
      </w:r>
      <w:r w:rsidR="00554C3D" w:rsidRPr="00D75628">
        <w:rPr>
          <w:rFonts w:ascii="Times New Roman" w:hAnsi="Times New Roman" w:cs="Times New Roman"/>
          <w:sz w:val="24"/>
          <w:szCs w:val="24"/>
        </w:rPr>
        <w:t xml:space="preserve"> like</w:t>
      </w:r>
      <w:r w:rsidR="00F10754" w:rsidRPr="00D75628">
        <w:rPr>
          <w:rFonts w:ascii="Times New Roman" w:hAnsi="Times New Roman" w:cs="Times New Roman"/>
          <w:sz w:val="24"/>
          <w:szCs w:val="24"/>
        </w:rPr>
        <w:t xml:space="preserve"> inser</w:t>
      </w:r>
      <w:r w:rsidR="002B349C" w:rsidRPr="00D75628">
        <w:rPr>
          <w:rFonts w:ascii="Times New Roman" w:hAnsi="Times New Roman" w:cs="Times New Roman"/>
          <w:sz w:val="24"/>
          <w:szCs w:val="24"/>
        </w:rPr>
        <w:t>ting spaces in keywords (e.g., “u p d a t e”</w:t>
      </w:r>
      <w:r w:rsidR="00F10754" w:rsidRPr="00D75628">
        <w:rPr>
          <w:rFonts w:ascii="Times New Roman" w:hAnsi="Times New Roman" w:cs="Times New Roman"/>
          <w:sz w:val="24"/>
          <w:szCs w:val="24"/>
        </w:rPr>
        <w:t>) or substituting characters</w:t>
      </w:r>
      <w:r w:rsidRPr="00D75628">
        <w:rPr>
          <w:rFonts w:ascii="Times New Roman" w:hAnsi="Times New Roman" w:cs="Times New Roman"/>
          <w:sz w:val="24"/>
          <w:szCs w:val="24"/>
        </w:rPr>
        <w:t xml:space="preserve"> by other signals</w:t>
      </w:r>
      <w:r w:rsidR="00850518" w:rsidRPr="00D75628">
        <w:rPr>
          <w:rFonts w:ascii="Times New Roman" w:hAnsi="Times New Roman" w:cs="Times New Roman"/>
          <w:sz w:val="24"/>
          <w:szCs w:val="24"/>
        </w:rPr>
        <w:t xml:space="preserve"> (e.g., “P@yPal”</w:t>
      </w:r>
      <w:r w:rsidR="00F10754" w:rsidRPr="00D75628">
        <w:rPr>
          <w:rFonts w:ascii="Times New Roman" w:hAnsi="Times New Roman" w:cs="Times New Roman"/>
          <w:sz w:val="24"/>
          <w:szCs w:val="24"/>
        </w:rPr>
        <w:t>).</w:t>
      </w:r>
      <w:r w:rsidR="00577A26" w:rsidRPr="00D75628">
        <w:rPr>
          <w:rFonts w:ascii="Times New Roman" w:hAnsi="Times New Roman" w:cs="Times New Roman"/>
          <w:sz w:val="24"/>
          <w:szCs w:val="24"/>
        </w:rPr>
        <w:t>We</w:t>
      </w:r>
      <w:r w:rsidR="00F10754" w:rsidRPr="00D75628">
        <w:rPr>
          <w:rFonts w:ascii="Times New Roman" w:hAnsi="Times New Roman" w:cs="Times New Roman"/>
          <w:sz w:val="24"/>
          <w:szCs w:val="24"/>
        </w:rPr>
        <w:t xml:space="preserve"> predict that these errors </w:t>
      </w:r>
      <w:r w:rsidR="00577A26" w:rsidRPr="00D75628">
        <w:rPr>
          <w:rFonts w:ascii="Times New Roman" w:hAnsi="Times New Roman" w:cs="Times New Roman"/>
          <w:sz w:val="24"/>
          <w:szCs w:val="24"/>
        </w:rPr>
        <w:t xml:space="preserve">can </w:t>
      </w:r>
      <w:r w:rsidR="006B5B70" w:rsidRPr="00D75628">
        <w:rPr>
          <w:rFonts w:ascii="Times New Roman" w:hAnsi="Times New Roman" w:cs="Times New Roman"/>
          <w:sz w:val="24"/>
          <w:szCs w:val="24"/>
        </w:rPr>
        <w:t>break the “Tokenization”</w:t>
      </w:r>
      <w:r w:rsidR="00F10754" w:rsidRPr="00D75628">
        <w:rPr>
          <w:rFonts w:ascii="Times New Roman" w:hAnsi="Times New Roman" w:cs="Times New Roman"/>
          <w:sz w:val="24"/>
          <w:szCs w:val="24"/>
        </w:rPr>
        <w:t xml:space="preserve"> process of filters</w:t>
      </w:r>
      <w:r w:rsidR="006B5B70" w:rsidRPr="00D75628">
        <w:rPr>
          <w:rFonts w:ascii="Times New Roman" w:hAnsi="Times New Roman" w:cs="Times New Roman"/>
          <w:sz w:val="24"/>
          <w:szCs w:val="24"/>
        </w:rPr>
        <w:t xml:space="preserve"> for some old email systems</w:t>
      </w:r>
      <w:r w:rsidR="0076164C" w:rsidRPr="00D75628">
        <w:rPr>
          <w:rFonts w:ascii="Times New Roman" w:hAnsi="Times New Roman" w:cs="Times New Roman"/>
          <w:sz w:val="24"/>
          <w:szCs w:val="24"/>
        </w:rPr>
        <w:t xml:space="preserve"> which simply filter words related to payment</w:t>
      </w:r>
      <w:r w:rsidR="00AF67F3" w:rsidRPr="00D75628">
        <w:rPr>
          <w:rFonts w:ascii="Times New Roman" w:hAnsi="Times New Roman" w:cs="Times New Roman"/>
          <w:sz w:val="24"/>
          <w:szCs w:val="24"/>
        </w:rPr>
        <w:t xml:space="preserve">, and </w:t>
      </w:r>
      <w:r w:rsidR="00F10754" w:rsidRPr="00D75628">
        <w:rPr>
          <w:rFonts w:ascii="Times New Roman" w:hAnsi="Times New Roman" w:cs="Times New Roman"/>
          <w:sz w:val="24"/>
          <w:szCs w:val="24"/>
        </w:rPr>
        <w:t>the email</w:t>
      </w:r>
      <w:r w:rsidR="006B5B70" w:rsidRPr="00D75628">
        <w:rPr>
          <w:rFonts w:ascii="Times New Roman" w:hAnsi="Times New Roman" w:cs="Times New Roman"/>
          <w:sz w:val="24"/>
          <w:szCs w:val="24"/>
        </w:rPr>
        <w:t>s</w:t>
      </w:r>
      <w:r w:rsidR="00F10754" w:rsidRPr="00D75628">
        <w:rPr>
          <w:rFonts w:ascii="Times New Roman" w:hAnsi="Times New Roman" w:cs="Times New Roman"/>
          <w:sz w:val="24"/>
          <w:szCs w:val="24"/>
        </w:rPr>
        <w:t xml:space="preserve"> e</w:t>
      </w:r>
      <w:r w:rsidR="006B5B70" w:rsidRPr="00D75628">
        <w:rPr>
          <w:rFonts w:ascii="Times New Roman" w:hAnsi="Times New Roman" w:cs="Times New Roman"/>
          <w:sz w:val="24"/>
          <w:szCs w:val="24"/>
        </w:rPr>
        <w:t>scape the “blacklist”</w:t>
      </w:r>
      <w:r w:rsidR="00F10754" w:rsidRPr="00D75628">
        <w:rPr>
          <w:rFonts w:ascii="Times New Roman" w:hAnsi="Times New Roman" w:cs="Times New Roman"/>
          <w:sz w:val="24"/>
          <w:szCs w:val="24"/>
        </w:rPr>
        <w:t xml:space="preserve"> of the algorithm</w:t>
      </w:r>
      <w:r w:rsidR="00AF67F3" w:rsidRPr="00D75628">
        <w:rPr>
          <w:rFonts w:ascii="Times New Roman" w:hAnsi="Times New Roman" w:cs="Times New Roman"/>
          <w:sz w:val="24"/>
          <w:szCs w:val="24"/>
        </w:rPr>
        <w:t xml:space="preserve"> easily</w:t>
      </w:r>
      <w:r w:rsidR="00F10754" w:rsidRPr="00D75628">
        <w:rPr>
          <w:rFonts w:ascii="Times New Roman" w:hAnsi="Times New Roman" w:cs="Times New Roman"/>
          <w:sz w:val="24"/>
          <w:szCs w:val="24"/>
        </w:rPr>
        <w:t>.</w:t>
      </w:r>
    </w:p>
    <w:p w:rsidR="0000727D" w:rsidRPr="00D75628" w:rsidRDefault="0000727D" w:rsidP="0013013A">
      <w:pPr>
        <w:snapToGrid w:val="0"/>
        <w:spacing w:beforeLines="50" w:before="156" w:afterLines="50" w:after="156" w:line="360" w:lineRule="auto"/>
        <w:rPr>
          <w:rFonts w:ascii="Times New Roman" w:hAnsi="Times New Roman" w:cs="Times New Roman"/>
          <w:sz w:val="24"/>
          <w:szCs w:val="24"/>
        </w:rPr>
      </w:pPr>
      <w:r w:rsidRPr="00D75628">
        <w:rPr>
          <w:rFonts w:ascii="Times New Roman" w:hAnsi="Times New Roman" w:cs="Times New Roman"/>
          <w:sz w:val="24"/>
          <w:szCs w:val="24"/>
        </w:rPr>
        <w:t>The most valuable finding will co</w:t>
      </w:r>
      <w:r w:rsidR="00850518" w:rsidRPr="00D75628">
        <w:rPr>
          <w:rFonts w:ascii="Times New Roman" w:hAnsi="Times New Roman" w:cs="Times New Roman"/>
          <w:sz w:val="24"/>
          <w:szCs w:val="24"/>
        </w:rPr>
        <w:t xml:space="preserve">me from the </w:t>
      </w:r>
      <w:r w:rsidRPr="00D75628">
        <w:rPr>
          <w:rFonts w:ascii="Times New Roman" w:hAnsi="Times New Roman" w:cs="Times New Roman"/>
          <w:sz w:val="24"/>
          <w:szCs w:val="24"/>
        </w:rPr>
        <w:t>failure cases</w:t>
      </w:r>
      <w:r w:rsidR="00850518" w:rsidRPr="00D75628">
        <w:rPr>
          <w:rFonts w:ascii="Times New Roman" w:hAnsi="Times New Roman" w:cs="Times New Roman"/>
          <w:sz w:val="24"/>
          <w:szCs w:val="24"/>
        </w:rPr>
        <w:t xml:space="preserve"> of the LLMs</w:t>
      </w:r>
      <w:r w:rsidRPr="00D75628">
        <w:rPr>
          <w:rFonts w:ascii="Times New Roman" w:hAnsi="Times New Roman" w:cs="Times New Roman"/>
          <w:sz w:val="24"/>
          <w:szCs w:val="24"/>
        </w:rPr>
        <w:t>.</w:t>
      </w:r>
      <w:r w:rsidRPr="00D75628">
        <w:rPr>
          <w:rFonts w:ascii="Times New Roman" w:hAnsi="Times New Roman" w:cs="Times New Roman" w:hint="eastAsia"/>
          <w:sz w:val="24"/>
          <w:szCs w:val="24"/>
        </w:rPr>
        <w:t xml:space="preserve"> </w:t>
      </w:r>
      <w:r w:rsidRPr="00D75628">
        <w:rPr>
          <w:rFonts w:ascii="Times New Roman" w:hAnsi="Times New Roman" w:cs="Times New Roman"/>
          <w:sz w:val="24"/>
          <w:szCs w:val="24"/>
        </w:rPr>
        <w:t xml:space="preserve">If AI fails to detect a specific group of emails, it indicates that </w:t>
      </w:r>
      <w:r w:rsidR="00850518" w:rsidRPr="00D75628">
        <w:rPr>
          <w:rFonts w:ascii="Times New Roman" w:hAnsi="Times New Roman" w:cs="Times New Roman"/>
          <w:sz w:val="24"/>
          <w:szCs w:val="24"/>
        </w:rPr>
        <w:t xml:space="preserve">there are </w:t>
      </w:r>
      <w:r w:rsidRPr="00D75628">
        <w:rPr>
          <w:rFonts w:ascii="Times New Roman" w:hAnsi="Times New Roman" w:cs="Times New Roman"/>
          <w:sz w:val="24"/>
          <w:szCs w:val="24"/>
        </w:rPr>
        <w:t xml:space="preserve">new strategies </w:t>
      </w:r>
      <w:r w:rsidR="00850518" w:rsidRPr="00D75628">
        <w:rPr>
          <w:rFonts w:ascii="Times New Roman" w:hAnsi="Times New Roman" w:cs="Times New Roman"/>
          <w:sz w:val="24"/>
          <w:szCs w:val="24"/>
        </w:rPr>
        <w:t xml:space="preserve">which </w:t>
      </w:r>
      <w:r w:rsidRPr="00D75628">
        <w:rPr>
          <w:rFonts w:ascii="Times New Roman" w:hAnsi="Times New Roman" w:cs="Times New Roman"/>
          <w:sz w:val="24"/>
          <w:szCs w:val="24"/>
        </w:rPr>
        <w:t>have evolved to bypass modern NLP.</w:t>
      </w:r>
    </w:p>
    <w:p w:rsidR="000142F3" w:rsidRPr="00D75628" w:rsidRDefault="00850518" w:rsidP="0013013A">
      <w:pPr>
        <w:snapToGrid w:val="0"/>
        <w:spacing w:beforeLines="50" w:before="156" w:afterLines="50" w:after="156" w:line="360" w:lineRule="auto"/>
        <w:rPr>
          <w:rFonts w:ascii="Times New Roman" w:hAnsi="Times New Roman" w:cs="Times New Roman"/>
          <w:sz w:val="24"/>
          <w:szCs w:val="24"/>
        </w:rPr>
      </w:pPr>
      <w:r w:rsidRPr="00D75628">
        <w:rPr>
          <w:rFonts w:ascii="Times New Roman" w:hAnsi="Times New Roman" w:cs="Times New Roman"/>
          <w:sz w:val="24"/>
          <w:szCs w:val="24"/>
        </w:rPr>
        <w:t>By analyzing th</w:t>
      </w:r>
      <w:r w:rsidR="00572220" w:rsidRPr="00D75628">
        <w:rPr>
          <w:rFonts w:ascii="Times New Roman" w:hAnsi="Times New Roman" w:cs="Times New Roman"/>
          <w:sz w:val="24"/>
          <w:szCs w:val="24"/>
        </w:rPr>
        <w:t>ose</w:t>
      </w:r>
      <w:r w:rsidRPr="00D75628">
        <w:rPr>
          <w:rFonts w:ascii="Times New Roman" w:hAnsi="Times New Roman" w:cs="Times New Roman"/>
          <w:sz w:val="24"/>
          <w:szCs w:val="24"/>
        </w:rPr>
        <w:t xml:space="preserve"> “successful”</w:t>
      </w:r>
      <w:r w:rsidR="0000727D" w:rsidRPr="00D75628">
        <w:rPr>
          <w:rFonts w:ascii="Times New Roman" w:hAnsi="Times New Roman" w:cs="Times New Roman"/>
          <w:sz w:val="24"/>
          <w:szCs w:val="24"/>
        </w:rPr>
        <w:t xml:space="preserve"> adversarial texts, this research will not only define current phishing styles but also provide linguistic insights to help engineers </w:t>
      </w:r>
      <w:r w:rsidR="00572220" w:rsidRPr="00D75628">
        <w:rPr>
          <w:rFonts w:ascii="Times New Roman" w:hAnsi="Times New Roman" w:cs="Times New Roman"/>
          <w:sz w:val="24"/>
          <w:szCs w:val="24"/>
        </w:rPr>
        <w:t>train</w:t>
      </w:r>
      <w:r w:rsidR="0000727D" w:rsidRPr="00D75628">
        <w:rPr>
          <w:rFonts w:ascii="Times New Roman" w:hAnsi="Times New Roman" w:cs="Times New Roman"/>
          <w:sz w:val="24"/>
          <w:szCs w:val="24"/>
        </w:rPr>
        <w:t xml:space="preserve"> future AI models for better cybersecurity defense.</w:t>
      </w:r>
    </w:p>
    <w:p w:rsidR="00051168" w:rsidRPr="00501395" w:rsidRDefault="000142F3" w:rsidP="00051168">
      <w:pPr>
        <w:pStyle w:val="aa"/>
        <w:numPr>
          <w:ilvl w:val="0"/>
          <w:numId w:val="1"/>
        </w:numPr>
        <w:snapToGrid w:val="0"/>
        <w:spacing w:beforeLines="50" w:before="156" w:afterLines="50" w:after="156" w:line="360" w:lineRule="auto"/>
        <w:ind w:firstLineChars="0"/>
        <w:jc w:val="left"/>
        <w:rPr>
          <w:rFonts w:ascii="Times New Roman" w:hAnsi="Times New Roman" w:cs="Times New Roman"/>
          <w:b/>
          <w:sz w:val="32"/>
          <w:szCs w:val="32"/>
        </w:rPr>
      </w:pPr>
      <w:r>
        <w:rPr>
          <w:rFonts w:ascii="Times New Roman" w:hAnsi="Times New Roman" w:cs="Times New Roman"/>
          <w:b/>
          <w:sz w:val="32"/>
          <w:szCs w:val="32"/>
        </w:rPr>
        <w:t>References</w:t>
      </w:r>
    </w:p>
    <w:p w:rsidR="00912A4B" w:rsidRPr="00B7353A" w:rsidRDefault="00051168" w:rsidP="00B7353A">
      <w:pPr>
        <w:pStyle w:val="aa"/>
        <w:numPr>
          <w:ilvl w:val="0"/>
          <w:numId w:val="2"/>
        </w:numPr>
        <w:wordWrap w:val="0"/>
        <w:autoSpaceDE w:val="0"/>
        <w:snapToGrid w:val="0"/>
        <w:spacing w:beforeLines="50" w:before="156" w:afterLines="50" w:after="156" w:line="360" w:lineRule="auto"/>
        <w:ind w:firstLineChars="0"/>
        <w:rPr>
          <w:rFonts w:ascii="Times New Roman" w:hAnsi="Times New Roman" w:cs="Times New Roman"/>
          <w:szCs w:val="21"/>
        </w:rPr>
      </w:pPr>
      <w:bookmarkStart w:id="1" w:name="_Ref218502269"/>
      <w:r w:rsidRPr="00B7353A">
        <w:rPr>
          <w:rFonts w:ascii="Times New Roman" w:hAnsi="Times New Roman" w:cs="Times New Roman"/>
          <w:szCs w:val="21"/>
        </w:rPr>
        <w:t>Brooks, H. S. (2018). Linguistic persuasion techniques in phishing emails: A corpus and critical discourse analysis (Order No. 10824507). Available from ProQuest Dissertations &amp; Theses Globa</w:t>
      </w:r>
      <w:r w:rsidR="00912A4B" w:rsidRPr="00B7353A">
        <w:rPr>
          <w:rFonts w:ascii="Times New Roman" w:hAnsi="Times New Roman" w:cs="Times New Roman"/>
          <w:szCs w:val="21"/>
        </w:rPr>
        <w:t>l. (2049673662).</w:t>
      </w:r>
      <w:bookmarkEnd w:id="1"/>
      <w:r w:rsidR="00912A4B" w:rsidRPr="00B7353A">
        <w:rPr>
          <w:rFonts w:ascii="Times New Roman" w:hAnsi="Times New Roman" w:cs="Times New Roman"/>
          <w:szCs w:val="21"/>
        </w:rPr>
        <w:t xml:space="preserve"> </w:t>
      </w:r>
    </w:p>
    <w:p w:rsidR="00912A4B" w:rsidRPr="00B7353A" w:rsidRDefault="00912A4B" w:rsidP="00B7353A">
      <w:pPr>
        <w:pStyle w:val="aa"/>
        <w:numPr>
          <w:ilvl w:val="0"/>
          <w:numId w:val="2"/>
        </w:numPr>
        <w:wordWrap w:val="0"/>
        <w:autoSpaceDE w:val="0"/>
        <w:snapToGrid w:val="0"/>
        <w:spacing w:beforeLines="50" w:before="156" w:afterLines="50" w:after="156" w:line="360" w:lineRule="auto"/>
        <w:ind w:firstLineChars="0"/>
        <w:jc w:val="left"/>
        <w:rPr>
          <w:rFonts w:ascii="Times New Roman" w:hAnsi="Times New Roman" w:cs="Times New Roman"/>
          <w:szCs w:val="21"/>
        </w:rPr>
      </w:pPr>
      <w:bookmarkStart w:id="2" w:name="_Ref218502336"/>
      <w:r w:rsidRPr="00B7353A">
        <w:rPr>
          <w:rFonts w:ascii="Times New Roman" w:hAnsi="Times New Roman" w:cs="Times New Roman"/>
          <w:szCs w:val="21"/>
        </w:rPr>
        <w:t xml:space="preserve">Ferreira, A., &amp; Lenzini, G. (2015, July). An analysis of social engineering principles </w:t>
      </w:r>
      <w:r w:rsidRPr="00B7353A">
        <w:rPr>
          <w:rFonts w:ascii="Times New Roman" w:hAnsi="Times New Roman" w:cs="Times New Roman"/>
          <w:szCs w:val="21"/>
        </w:rPr>
        <w:lastRenderedPageBreak/>
        <w:t>in effective phishing. In 2015 Workshop on Socio-Technical Aspects in Security and Trust (pp. 9-16). IEEE.</w:t>
      </w:r>
      <w:bookmarkEnd w:id="2"/>
    </w:p>
    <w:p w:rsidR="00F66544" w:rsidRPr="00B7353A" w:rsidRDefault="00912A4B" w:rsidP="00B7353A">
      <w:pPr>
        <w:pStyle w:val="aa"/>
        <w:numPr>
          <w:ilvl w:val="0"/>
          <w:numId w:val="2"/>
        </w:numPr>
        <w:wordWrap w:val="0"/>
        <w:autoSpaceDE w:val="0"/>
        <w:ind w:firstLineChars="0"/>
        <w:rPr>
          <w:rFonts w:ascii="Times New Roman" w:hAnsi="Times New Roman" w:cs="Times New Roman"/>
          <w:szCs w:val="21"/>
        </w:rPr>
      </w:pPr>
      <w:bookmarkStart w:id="3" w:name="_Ref218502793"/>
      <w:r w:rsidRPr="00B7353A">
        <w:rPr>
          <w:rFonts w:ascii="Times New Roman" w:hAnsi="Times New Roman" w:cs="Times New Roman"/>
          <w:szCs w:val="21"/>
        </w:rPr>
        <w:t>D. K. N. Wood and D. R. E. Harang, "Grammatical Inference and Language Frameworks for LANGSEC," 2015 IEEE Security and Privacy Workshops, San Jose, CA, USA, 2015, pp. 88-98, doi: 10.1109/SPW.2015.17.</w:t>
      </w:r>
      <w:bookmarkEnd w:id="3"/>
      <w:r w:rsidRPr="00B7353A">
        <w:rPr>
          <w:rFonts w:ascii="Times New Roman" w:hAnsi="Times New Roman" w:cs="Times New Roman"/>
          <w:szCs w:val="21"/>
        </w:rPr>
        <w:t xml:space="preserve"> </w:t>
      </w:r>
    </w:p>
    <w:p w:rsidR="00912A4B" w:rsidRPr="00B7353A" w:rsidRDefault="00F66544" w:rsidP="00B7353A">
      <w:pPr>
        <w:pStyle w:val="aa"/>
        <w:numPr>
          <w:ilvl w:val="0"/>
          <w:numId w:val="2"/>
        </w:numPr>
        <w:wordWrap w:val="0"/>
        <w:autoSpaceDE w:val="0"/>
        <w:snapToGrid w:val="0"/>
        <w:spacing w:beforeLines="50" w:before="156" w:afterLines="50" w:after="156" w:line="360" w:lineRule="auto"/>
        <w:ind w:firstLineChars="0"/>
        <w:jc w:val="left"/>
        <w:rPr>
          <w:rFonts w:ascii="Times New Roman" w:hAnsi="Times New Roman" w:cs="Times New Roman"/>
          <w:szCs w:val="21"/>
        </w:rPr>
      </w:pPr>
      <w:bookmarkStart w:id="4" w:name="_Ref218502570"/>
      <w:r w:rsidRPr="00B7353A">
        <w:rPr>
          <w:rFonts w:ascii="Times New Roman" w:hAnsi="Times New Roman" w:cs="Times New Roman"/>
          <w:szCs w:val="21"/>
        </w:rPr>
        <w:t>Zhu, M., Yang, Y., &amp; Hsee, C. K. (2018). The mere urgency effect. Journal of Consumer Research, 45(3), 673-690.</w:t>
      </w:r>
      <w:bookmarkEnd w:id="4"/>
    </w:p>
    <w:p w:rsidR="00912A4B" w:rsidRDefault="00F66544" w:rsidP="00B7353A">
      <w:pPr>
        <w:pStyle w:val="aa"/>
        <w:numPr>
          <w:ilvl w:val="0"/>
          <w:numId w:val="2"/>
        </w:numPr>
        <w:wordWrap w:val="0"/>
        <w:autoSpaceDE w:val="0"/>
        <w:snapToGrid w:val="0"/>
        <w:spacing w:beforeLines="50" w:before="156" w:afterLines="50" w:after="156" w:line="360" w:lineRule="auto"/>
        <w:ind w:firstLineChars="0"/>
        <w:jc w:val="left"/>
        <w:rPr>
          <w:rFonts w:ascii="Times New Roman" w:hAnsi="Times New Roman" w:cs="Times New Roman"/>
          <w:szCs w:val="21"/>
        </w:rPr>
      </w:pPr>
      <w:bookmarkStart w:id="5" w:name="_Ref218502311"/>
      <w:r w:rsidRPr="00B7353A">
        <w:rPr>
          <w:rFonts w:ascii="Times New Roman" w:hAnsi="Times New Roman" w:cs="Times New Roman"/>
          <w:szCs w:val="21"/>
        </w:rPr>
        <w:t>Rosyidah, R. H. (2025). Semantic Urgency and Illusion of Authority in Phishing Emails: A Corpus-Based Analysis. Journal of Linguistics, Literature, and Language Teaching (JLLLT), 5(1), 10-23.</w:t>
      </w:r>
      <w:bookmarkEnd w:id="5"/>
    </w:p>
    <w:p w:rsidR="0013639C" w:rsidRDefault="0013639C" w:rsidP="0013639C">
      <w:pPr>
        <w:pStyle w:val="aa"/>
        <w:numPr>
          <w:ilvl w:val="0"/>
          <w:numId w:val="2"/>
        </w:numPr>
        <w:wordWrap w:val="0"/>
        <w:autoSpaceDE w:val="0"/>
        <w:snapToGrid w:val="0"/>
        <w:spacing w:beforeLines="50" w:before="156" w:afterLines="50" w:after="156" w:line="360" w:lineRule="auto"/>
        <w:ind w:firstLineChars="0"/>
        <w:jc w:val="left"/>
        <w:rPr>
          <w:rFonts w:ascii="Times New Roman" w:hAnsi="Times New Roman" w:cs="Times New Roman"/>
          <w:szCs w:val="21"/>
        </w:rPr>
      </w:pPr>
      <w:bookmarkStart w:id="6" w:name="_Ref218502540"/>
      <w:r w:rsidRPr="0013639C">
        <w:rPr>
          <w:rFonts w:ascii="Times New Roman" w:hAnsi="Times New Roman" w:cs="Times New Roman"/>
          <w:szCs w:val="21"/>
        </w:rPr>
        <w:t>Ebrahimi, J., Rao, A., Lowd, D., &amp; Dou, D. (2018, July). Hotflip: White-box adversarial examples for text classification. In Proceedings of the 56th Annual Meeting of the Association for Computational Linguistics (Volume 2: Short Papers) (pp. 31-36).</w:t>
      </w:r>
      <w:bookmarkEnd w:id="6"/>
    </w:p>
    <w:p w:rsidR="000C6711" w:rsidRPr="00B7353A" w:rsidRDefault="000C6711" w:rsidP="000C6711">
      <w:pPr>
        <w:pStyle w:val="aa"/>
        <w:numPr>
          <w:ilvl w:val="0"/>
          <w:numId w:val="2"/>
        </w:numPr>
        <w:wordWrap w:val="0"/>
        <w:autoSpaceDE w:val="0"/>
        <w:snapToGrid w:val="0"/>
        <w:spacing w:beforeLines="50" w:before="156" w:afterLines="50" w:after="156" w:line="360" w:lineRule="auto"/>
        <w:ind w:firstLineChars="0"/>
        <w:jc w:val="left"/>
        <w:rPr>
          <w:rFonts w:ascii="Times New Roman" w:hAnsi="Times New Roman" w:cs="Times New Roman"/>
          <w:szCs w:val="21"/>
        </w:rPr>
      </w:pPr>
      <w:bookmarkStart w:id="7" w:name="_Ref218502682"/>
      <w:r w:rsidRPr="000C6711">
        <w:rPr>
          <w:rFonts w:ascii="Times New Roman" w:hAnsi="Times New Roman" w:cs="Times New Roman"/>
          <w:szCs w:val="21"/>
        </w:rPr>
        <w:t>Ferreira, A., Teles, S., Chilro, R., &amp; Sosa-Napolskij, M. (2020). Netphishing: Network and Linguistic Analysis of Phishing Email Subject Lines. In ICEIS (2) (pp. 250-257).</w:t>
      </w:r>
      <w:bookmarkEnd w:id="7"/>
    </w:p>
    <w:sectPr w:rsidR="000C6711" w:rsidRPr="00B7353A">
      <w:headerReference w:type="even" r:id="rId10"/>
      <w:headerReference w:type="default" r:id="rId11"/>
      <w:footerReference w:type="default" r:id="rId12"/>
      <w:pgSz w:w="11906" w:h="16838"/>
      <w:pgMar w:top="1440" w:right="1800" w:bottom="1440" w:left="1800" w:header="851" w:footer="992" w:gutter="0"/>
      <w:cols w:space="425"/>
      <w:docGrid w:type="lines" w:linePitch="312"/>
    </w:sectPr>
  </w:body>
</w:document>
</file>

<file path=word/endnotes.xml><?xml version="1.0" encoding="utf-8"?>
<w:endnotes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endnote w:type="separator" w:id="-1">
    <w:p w:rsidR="00EB62EF" w:rsidRDefault="00EB62EF" w:rsidP="00792254">
      <w:r>
        <w:separator/>
      </w:r>
    </w:p>
  </w:endnote>
  <w:endnote w:type="continuationSeparator" w:id="0">
    <w:p w:rsidR="00EB62EF" w:rsidRDefault="00EB62EF" w:rsidP="00792254">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宋体">
    <w:altName w:val="SimSun"/>
    <w:panose1 w:val="02010600030101010101"/>
    <w:charset w:val="86"/>
    <w:family w:val="auto"/>
    <w:pitch w:val="variable"/>
    <w:sig w:usb0="00000203" w:usb1="288F0000" w:usb2="00000016" w:usb3="00000000" w:csb0="00040001" w:csb1="00000000"/>
  </w:font>
  <w:font w:name="黑体">
    <w:altName w:val="SimHei"/>
    <w:panose1 w:val="02010609060101010101"/>
    <w:charset w:val="86"/>
    <w:family w:val="modern"/>
    <w:pitch w:val="fixed"/>
    <w:sig w:usb0="800002BF" w:usb1="38CF7CFA" w:usb2="00000016" w:usb3="00000000" w:csb0="00040001" w:csb1="00000000"/>
  </w:font>
  <w:font w:name="华文仿宋">
    <w:altName w:val="Malgun Gothic Semilight"/>
    <w:charset w:val="86"/>
    <w:family w:val="auto"/>
    <w:pitch w:val="variable"/>
    <w:sig w:usb0="00000000" w:usb1="080F0000" w:usb2="00000010" w:usb3="00000000" w:csb0="0004009F" w:csb1="00000000"/>
  </w:font>
  <w:font w:name="微软雅黑">
    <w:panose1 w:val="020B0503020204020204"/>
    <w:charset w:val="86"/>
    <w:family w:val="swiss"/>
    <w:pitch w:val="variable"/>
    <w:sig w:usb0="80000287" w:usb1="2ACF3C50" w:usb2="00000016" w:usb3="00000000" w:csb0="0004001F" w:csb1="00000000"/>
  </w:font>
  <w:font w:name="Cambria">
    <w:panose1 w:val="02040503050406030204"/>
    <w:charset w:val="00"/>
    <w:family w:val="roman"/>
    <w:pitch w:val="variable"/>
    <w:sig w:usb0="E00006FF" w:usb1="420024FF"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rsidR="00792254" w:rsidRDefault="00792254">
    <w:pPr>
      <w:pStyle w:val="a5"/>
      <w:jc w:val="center"/>
    </w:pPr>
  </w:p>
  <w:p w:rsidR="00792254" w:rsidRDefault="00792254">
    <w:pPr>
      <w:pStyle w:val="a5"/>
    </w:pPr>
  </w:p>
</w:ftr>
</file>

<file path=word/footnotes.xml><?xml version="1.0" encoding="utf-8"?>
<w:footnotes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footnote w:type="separator" w:id="-1">
    <w:p w:rsidR="00EB62EF" w:rsidRDefault="00EB62EF" w:rsidP="00792254">
      <w:r>
        <w:separator/>
      </w:r>
    </w:p>
  </w:footnote>
  <w:footnote w:type="continuationSeparator" w:id="0">
    <w:p w:rsidR="00EB62EF" w:rsidRDefault="00EB62EF" w:rsidP="00792254">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rsidR="00792254" w:rsidRPr="006F6B21" w:rsidRDefault="00792254" w:rsidP="006F6B21">
    <w:pPr>
      <w:pStyle w:val="a3"/>
      <w:pBdr>
        <w:bottom w:val="none" w:sz="0" w:space="0" w:color="auto"/>
      </w:pBdr>
    </w:pPr>
  </w:p>
</w:hdr>
</file>

<file path=word/header2.xml><?xml version="1.0" encoding="utf-8"?>
<w:hdr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rsidR="00792254" w:rsidRDefault="00792254" w:rsidP="006F6B21">
    <w:pPr>
      <w:pStyle w:val="a3"/>
      <w:pBdr>
        <w:bottom w:val="none" w:sz="0" w:space="0" w:color="auto"/>
      </w:pBdr>
    </w:pPr>
  </w:p>
</w:hdr>
</file>

<file path=word/numbering.xml><?xml version="1.0" encoding="utf-8"?>
<w:numbering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abstractNum w:abstractNumId="0" w15:restartNumberingAfterBreak="0">
    <w:nsid w:val="39F36B1E"/>
    <w:multiLevelType w:val="hybridMultilevel"/>
    <w:tmpl w:val="3D4AA4CE"/>
    <w:lvl w:ilvl="0" w:tplc="2B76B766">
      <w:start w:val="1"/>
      <w:numFmt w:val="decimal"/>
      <w:lvlText w:val="[%1]"/>
      <w:lvlJc w:val="left"/>
      <w:pPr>
        <w:ind w:left="420" w:hanging="420"/>
      </w:pPr>
      <w:rPr>
        <w:rFonts w:hint="eastAsia"/>
      </w:rPr>
    </w:lvl>
    <w:lvl w:ilvl="1" w:tplc="04090019" w:tentative="1">
      <w:start w:val="1"/>
      <w:numFmt w:val="lowerLetter"/>
      <w:lvlText w:val="%2)"/>
      <w:lvlJc w:val="left"/>
      <w:pPr>
        <w:ind w:left="840" w:hanging="420"/>
      </w:pPr>
    </w:lvl>
    <w:lvl w:ilvl="2" w:tplc="0409001B" w:tentative="1">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abstractNum w:abstractNumId="1" w15:restartNumberingAfterBreak="0">
    <w:nsid w:val="60FA341D"/>
    <w:multiLevelType w:val="multilevel"/>
    <w:tmpl w:val="99AA7D4C"/>
    <w:lvl w:ilvl="0">
      <w:start w:val="1"/>
      <w:numFmt w:val="decimal"/>
      <w:lvlText w:val="%1."/>
      <w:lvlJc w:val="left"/>
      <w:pPr>
        <w:ind w:left="360" w:hanging="360"/>
      </w:pPr>
      <w:rPr>
        <w:rFonts w:hint="default"/>
      </w:rPr>
    </w:lvl>
    <w:lvl w:ilvl="1">
      <w:start w:val="3"/>
      <w:numFmt w:val="decimal"/>
      <w:isLgl/>
      <w:lvlText w:val="%1.%2"/>
      <w:lvlJc w:val="left"/>
      <w:pPr>
        <w:ind w:left="360" w:hanging="360"/>
      </w:pPr>
      <w:rPr>
        <w:rFonts w:hint="default"/>
      </w:rPr>
    </w:lvl>
    <w:lvl w:ilvl="2">
      <w:start w:val="1"/>
      <w:numFmt w:val="decimal"/>
      <w:isLgl/>
      <w:lvlText w:val="%1.%2.%3"/>
      <w:lvlJc w:val="left"/>
      <w:pPr>
        <w:ind w:left="720" w:hanging="720"/>
      </w:pPr>
      <w:rPr>
        <w:rFonts w:hint="default"/>
      </w:rPr>
    </w:lvl>
    <w:lvl w:ilvl="3">
      <w:start w:val="1"/>
      <w:numFmt w:val="decimal"/>
      <w:isLgl/>
      <w:lvlText w:val="%1.%2.%3.%4"/>
      <w:lvlJc w:val="left"/>
      <w:pPr>
        <w:ind w:left="720" w:hanging="720"/>
      </w:pPr>
      <w:rPr>
        <w:rFonts w:hint="default"/>
      </w:rPr>
    </w:lvl>
    <w:lvl w:ilvl="4">
      <w:start w:val="1"/>
      <w:numFmt w:val="decimal"/>
      <w:isLgl/>
      <w:lvlText w:val="%1.%2.%3.%4.%5"/>
      <w:lvlJc w:val="left"/>
      <w:pPr>
        <w:ind w:left="1080" w:hanging="1080"/>
      </w:pPr>
      <w:rPr>
        <w:rFonts w:hint="default"/>
      </w:rPr>
    </w:lvl>
    <w:lvl w:ilvl="5">
      <w:start w:val="1"/>
      <w:numFmt w:val="decimal"/>
      <w:isLgl/>
      <w:lvlText w:val="%1.%2.%3.%4.%5.%6"/>
      <w:lvlJc w:val="left"/>
      <w:pPr>
        <w:ind w:left="1080" w:hanging="1080"/>
      </w:pPr>
      <w:rPr>
        <w:rFonts w:hint="default"/>
      </w:rPr>
    </w:lvl>
    <w:lvl w:ilvl="6">
      <w:start w:val="1"/>
      <w:numFmt w:val="decimal"/>
      <w:isLgl/>
      <w:lvlText w:val="%1.%2.%3.%4.%5.%6.%7"/>
      <w:lvlJc w:val="left"/>
      <w:pPr>
        <w:ind w:left="1080" w:hanging="1080"/>
      </w:pPr>
      <w:rPr>
        <w:rFonts w:hint="default"/>
      </w:rPr>
    </w:lvl>
    <w:lvl w:ilvl="7">
      <w:start w:val="1"/>
      <w:numFmt w:val="decimal"/>
      <w:isLgl/>
      <w:lvlText w:val="%1.%2.%3.%4.%5.%6.%7.%8"/>
      <w:lvlJc w:val="left"/>
      <w:pPr>
        <w:ind w:left="1440" w:hanging="1440"/>
      </w:pPr>
      <w:rPr>
        <w:rFonts w:hint="default"/>
      </w:rPr>
    </w:lvl>
    <w:lvl w:ilvl="8">
      <w:start w:val="1"/>
      <w:numFmt w:val="decimal"/>
      <w:isLgl/>
      <w:lvlText w:val="%1.%2.%3.%4.%5.%6.%7.%8.%9"/>
      <w:lvlJc w:val="left"/>
      <w:pPr>
        <w:ind w:left="1440" w:hanging="1440"/>
      </w:pPr>
      <w:rPr>
        <w:rFonts w:hint="default"/>
      </w:rPr>
    </w:lvl>
  </w:abstractNum>
  <w:num w:numId="1">
    <w:abstractNumId w:val="1"/>
  </w:num>
  <w:num w:numId="2">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60"/>
  <w:bordersDoNotSurroundHeader/>
  <w:bordersDoNotSurroundFooter/>
  <w:defaultTabStop w:val="420"/>
  <w:drawingGridVerticalSpacing w:val="156"/>
  <w:displayHorizontalDrawingGridEvery w:val="0"/>
  <w:displayVerticalDrawingGridEvery w:val="2"/>
  <w:characterSpacingControl w:val="compressPunctuation"/>
  <w:hdrShapeDefaults>
    <o:shapedefaults v:ext="edit" spidmax="2049"/>
  </w:hdrShapeDefaults>
  <w:footnotePr>
    <w:footnote w:id="-1"/>
    <w:footnote w:id="0"/>
  </w:footnotePr>
  <w:endnotePr>
    <w:endnote w:id="-1"/>
    <w:endnote w:id="0"/>
  </w:endnotePr>
  <w:compat>
    <w:spaceForUL/>
    <w:balanceSingleByteDoubleByteWidth/>
    <w:doNotLeaveBackslashAlone/>
    <w:ulTrailSpace/>
    <w:doNotExpandShiftReturn/>
    <w:adjustLineHeightInTable/>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D57894"/>
    <w:rsid w:val="0000727D"/>
    <w:rsid w:val="000142F3"/>
    <w:rsid w:val="00051168"/>
    <w:rsid w:val="00080AC0"/>
    <w:rsid w:val="00095171"/>
    <w:rsid w:val="000C026B"/>
    <w:rsid w:val="000C6711"/>
    <w:rsid w:val="000D1329"/>
    <w:rsid w:val="000E4DED"/>
    <w:rsid w:val="00105F91"/>
    <w:rsid w:val="0013013A"/>
    <w:rsid w:val="0013639C"/>
    <w:rsid w:val="001566E2"/>
    <w:rsid w:val="00187242"/>
    <w:rsid w:val="001B1C67"/>
    <w:rsid w:val="00200198"/>
    <w:rsid w:val="00262633"/>
    <w:rsid w:val="002B349C"/>
    <w:rsid w:val="002C23CF"/>
    <w:rsid w:val="00347B6D"/>
    <w:rsid w:val="00381585"/>
    <w:rsid w:val="003B6D83"/>
    <w:rsid w:val="003C3190"/>
    <w:rsid w:val="0044019E"/>
    <w:rsid w:val="004435DF"/>
    <w:rsid w:val="00450F31"/>
    <w:rsid w:val="00501395"/>
    <w:rsid w:val="00526F0D"/>
    <w:rsid w:val="00537F7F"/>
    <w:rsid w:val="00540B2C"/>
    <w:rsid w:val="00554C3D"/>
    <w:rsid w:val="0055791F"/>
    <w:rsid w:val="00572220"/>
    <w:rsid w:val="00577A26"/>
    <w:rsid w:val="005C35A5"/>
    <w:rsid w:val="00622E26"/>
    <w:rsid w:val="00637276"/>
    <w:rsid w:val="00665DEF"/>
    <w:rsid w:val="00671FB9"/>
    <w:rsid w:val="00673AEC"/>
    <w:rsid w:val="006B5B70"/>
    <w:rsid w:val="006D3418"/>
    <w:rsid w:val="006D6787"/>
    <w:rsid w:val="00713338"/>
    <w:rsid w:val="0076164C"/>
    <w:rsid w:val="00764C54"/>
    <w:rsid w:val="00767693"/>
    <w:rsid w:val="00774B4D"/>
    <w:rsid w:val="00792254"/>
    <w:rsid w:val="007B62C0"/>
    <w:rsid w:val="007E3F3F"/>
    <w:rsid w:val="00850518"/>
    <w:rsid w:val="008573B2"/>
    <w:rsid w:val="008B7712"/>
    <w:rsid w:val="008C33F0"/>
    <w:rsid w:val="008F13E4"/>
    <w:rsid w:val="008F65B8"/>
    <w:rsid w:val="009043B0"/>
    <w:rsid w:val="00912A4B"/>
    <w:rsid w:val="009168A1"/>
    <w:rsid w:val="009C12F1"/>
    <w:rsid w:val="00A20120"/>
    <w:rsid w:val="00A240A1"/>
    <w:rsid w:val="00A84652"/>
    <w:rsid w:val="00AA5049"/>
    <w:rsid w:val="00AF67F3"/>
    <w:rsid w:val="00B07F4E"/>
    <w:rsid w:val="00B21FC3"/>
    <w:rsid w:val="00B234B1"/>
    <w:rsid w:val="00B60C31"/>
    <w:rsid w:val="00B7353A"/>
    <w:rsid w:val="00BF68F5"/>
    <w:rsid w:val="00C32CE7"/>
    <w:rsid w:val="00C3521C"/>
    <w:rsid w:val="00C52BDC"/>
    <w:rsid w:val="00C54BCB"/>
    <w:rsid w:val="00C7010F"/>
    <w:rsid w:val="00CB1E1E"/>
    <w:rsid w:val="00D50DC3"/>
    <w:rsid w:val="00D563BF"/>
    <w:rsid w:val="00D57894"/>
    <w:rsid w:val="00D75628"/>
    <w:rsid w:val="00DE0B85"/>
    <w:rsid w:val="00DF4AEE"/>
    <w:rsid w:val="00E67FE7"/>
    <w:rsid w:val="00EB62EF"/>
    <w:rsid w:val="00F10754"/>
    <w:rsid w:val="00F325F2"/>
    <w:rsid w:val="00F56E0F"/>
    <w:rsid w:val="00F66544"/>
    <w:rsid w:val="00FC1C92"/>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hapeDefaults>
    <o:shapedefaults v:ext="edit" spidmax="2049"/>
    <o:shapelayout v:ext="edit">
      <o:idmap v:ext="edit" data="1"/>
    </o:shapelayout>
  </w:shapeDefaults>
  <w:decimalSymbol w:val="."/>
  <w:listSeparator w:val=","/>
  <w15:docId w15:val="{DAFE30A5-8918-4FAB-B82D-C16FC2C983B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heme="minorHAnsi" w:eastAsiaTheme="minorEastAsia" w:hAnsiTheme="minorHAnsi" w:cstheme="minorBidi"/>
        <w:kern w:val="2"/>
        <w:sz w:val="21"/>
        <w:szCs w:val="22"/>
        <w:lang w:val="en-US" w:eastAsia="zh-CN" w:bidi="ar-SA"/>
      </w:rPr>
    </w:rPrDefault>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a">
    <w:name w:val="Normal"/>
    <w:qFormat/>
    <w:pPr>
      <w:widowControl w:val="0"/>
      <w:jc w:val="both"/>
    </w:p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styleId="a3">
    <w:name w:val="header"/>
    <w:basedOn w:val="a"/>
    <w:link w:val="a4"/>
    <w:uiPriority w:val="99"/>
    <w:unhideWhenUsed/>
    <w:rsid w:val="00792254"/>
    <w:pPr>
      <w:pBdr>
        <w:bottom w:val="single" w:sz="6" w:space="1" w:color="auto"/>
      </w:pBdr>
      <w:tabs>
        <w:tab w:val="center" w:pos="4153"/>
        <w:tab w:val="right" w:pos="8306"/>
      </w:tabs>
      <w:snapToGrid w:val="0"/>
      <w:jc w:val="center"/>
    </w:pPr>
    <w:rPr>
      <w:sz w:val="18"/>
      <w:szCs w:val="18"/>
    </w:rPr>
  </w:style>
  <w:style w:type="character" w:customStyle="1" w:styleId="a4">
    <w:name w:val="页眉 字符"/>
    <w:basedOn w:val="a0"/>
    <w:link w:val="a3"/>
    <w:uiPriority w:val="99"/>
    <w:rsid w:val="00792254"/>
    <w:rPr>
      <w:sz w:val="18"/>
      <w:szCs w:val="18"/>
    </w:rPr>
  </w:style>
  <w:style w:type="paragraph" w:styleId="a5">
    <w:name w:val="footer"/>
    <w:basedOn w:val="a"/>
    <w:link w:val="a6"/>
    <w:uiPriority w:val="99"/>
    <w:unhideWhenUsed/>
    <w:rsid w:val="00792254"/>
    <w:pPr>
      <w:tabs>
        <w:tab w:val="center" w:pos="4153"/>
        <w:tab w:val="right" w:pos="8306"/>
      </w:tabs>
      <w:snapToGrid w:val="0"/>
      <w:jc w:val="left"/>
    </w:pPr>
    <w:rPr>
      <w:sz w:val="18"/>
      <w:szCs w:val="18"/>
    </w:rPr>
  </w:style>
  <w:style w:type="character" w:customStyle="1" w:styleId="a6">
    <w:name w:val="页脚 字符"/>
    <w:basedOn w:val="a0"/>
    <w:link w:val="a5"/>
    <w:uiPriority w:val="99"/>
    <w:rsid w:val="00792254"/>
    <w:rPr>
      <w:sz w:val="18"/>
      <w:szCs w:val="18"/>
    </w:rPr>
  </w:style>
  <w:style w:type="table" w:styleId="a7">
    <w:name w:val="Table Grid"/>
    <w:basedOn w:val="a1"/>
    <w:uiPriority w:val="59"/>
    <w:rsid w:val="00BF68F5"/>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1">
    <w:name w:val="网格型浅色1"/>
    <w:basedOn w:val="a1"/>
    <w:uiPriority w:val="40"/>
    <w:rsid w:val="00BF68F5"/>
    <w:tblPr>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Pr>
  </w:style>
  <w:style w:type="paragraph" w:styleId="a8">
    <w:name w:val="Balloon Text"/>
    <w:basedOn w:val="a"/>
    <w:link w:val="a9"/>
    <w:uiPriority w:val="99"/>
    <w:semiHidden/>
    <w:unhideWhenUsed/>
    <w:rsid w:val="00BF68F5"/>
    <w:rPr>
      <w:sz w:val="18"/>
      <w:szCs w:val="18"/>
    </w:rPr>
  </w:style>
  <w:style w:type="character" w:customStyle="1" w:styleId="a9">
    <w:name w:val="批注框文本 字符"/>
    <w:basedOn w:val="a0"/>
    <w:link w:val="a8"/>
    <w:uiPriority w:val="99"/>
    <w:semiHidden/>
    <w:rsid w:val="00BF68F5"/>
    <w:rPr>
      <w:sz w:val="18"/>
      <w:szCs w:val="18"/>
    </w:rPr>
  </w:style>
  <w:style w:type="paragraph" w:styleId="aa">
    <w:name w:val="List Paragraph"/>
    <w:basedOn w:val="a"/>
    <w:uiPriority w:val="34"/>
    <w:qFormat/>
    <w:rsid w:val="00080AC0"/>
    <w:pPr>
      <w:ind w:firstLineChars="200" w:firstLine="420"/>
    </w:pPr>
  </w:style>
  <w:style w:type="paragraph" w:styleId="ab">
    <w:name w:val="footnote text"/>
    <w:basedOn w:val="a"/>
    <w:link w:val="ac"/>
    <w:uiPriority w:val="99"/>
    <w:semiHidden/>
    <w:unhideWhenUsed/>
    <w:rsid w:val="00537F7F"/>
    <w:pPr>
      <w:snapToGrid w:val="0"/>
      <w:jc w:val="left"/>
    </w:pPr>
    <w:rPr>
      <w:sz w:val="18"/>
      <w:szCs w:val="18"/>
    </w:rPr>
  </w:style>
  <w:style w:type="character" w:customStyle="1" w:styleId="ac">
    <w:name w:val="脚注文本 字符"/>
    <w:basedOn w:val="a0"/>
    <w:link w:val="ab"/>
    <w:uiPriority w:val="99"/>
    <w:semiHidden/>
    <w:rsid w:val="00537F7F"/>
    <w:rPr>
      <w:sz w:val="18"/>
      <w:szCs w:val="18"/>
    </w:rPr>
  </w:style>
  <w:style w:type="character" w:styleId="ad">
    <w:name w:val="footnote reference"/>
    <w:basedOn w:val="a0"/>
    <w:uiPriority w:val="99"/>
    <w:semiHidden/>
    <w:unhideWhenUsed/>
    <w:rsid w:val="00537F7F"/>
    <w:rPr>
      <w:vertAlign w:val="superscript"/>
    </w:rPr>
  </w:style>
  <w:style w:type="character" w:styleId="ae">
    <w:name w:val="Hyperlink"/>
    <w:basedOn w:val="a0"/>
    <w:uiPriority w:val="99"/>
    <w:unhideWhenUsed/>
    <w:rsid w:val="00912A4B"/>
    <w:rPr>
      <w:color w:val="0000FF" w:themeColor="hyperlink"/>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ivs>
    <w:div w:id="515731428">
      <w:bodyDiv w:val="1"/>
      <w:marLeft w:val="0"/>
      <w:marRight w:val="0"/>
      <w:marTop w:val="0"/>
      <w:marBottom w:val="0"/>
      <w:divBdr>
        <w:top w:val="none" w:sz="0" w:space="0" w:color="auto"/>
        <w:left w:val="none" w:sz="0" w:space="0" w:color="auto"/>
        <w:bottom w:val="none" w:sz="0" w:space="0" w:color="auto"/>
        <w:right w:val="none" w:sz="0" w:space="0" w:color="auto"/>
      </w:divBdr>
      <w:divsChild>
        <w:div w:id="517037203">
          <w:marLeft w:val="0"/>
          <w:marRight w:val="0"/>
          <w:marTop w:val="0"/>
          <w:marBottom w:val="0"/>
          <w:divBdr>
            <w:top w:val="none" w:sz="0" w:space="0" w:color="auto"/>
            <w:left w:val="none" w:sz="0" w:space="0" w:color="auto"/>
            <w:bottom w:val="none" w:sz="0" w:space="0" w:color="auto"/>
            <w:right w:val="none" w:sz="0" w:space="0" w:color="auto"/>
          </w:divBdr>
          <w:divsChild>
            <w:div w:id="560214711">
              <w:marLeft w:val="0"/>
              <w:marRight w:val="0"/>
              <w:marTop w:val="0"/>
              <w:marBottom w:val="0"/>
              <w:divBdr>
                <w:top w:val="none" w:sz="0" w:space="0" w:color="auto"/>
                <w:left w:val="none" w:sz="0" w:space="0" w:color="auto"/>
                <w:bottom w:val="none" w:sz="0" w:space="0" w:color="auto"/>
                <w:right w:val="none" w:sz="0" w:space="0" w:color="auto"/>
              </w:divBdr>
              <w:divsChild>
                <w:div w:id="490491713">
                  <w:marLeft w:val="0"/>
                  <w:marRight w:val="0"/>
                  <w:marTop w:val="0"/>
                  <w:marBottom w:val="0"/>
                  <w:divBdr>
                    <w:top w:val="none" w:sz="0" w:space="0" w:color="auto"/>
                    <w:left w:val="none" w:sz="0" w:space="0" w:color="auto"/>
                    <w:bottom w:val="none" w:sz="0" w:space="0" w:color="auto"/>
                    <w:right w:val="none" w:sz="0" w:space="0" w:color="auto"/>
                  </w:divBdr>
                  <w:divsChild>
                    <w:div w:id="225993375">
                      <w:marLeft w:val="0"/>
                      <w:marRight w:val="0"/>
                      <w:marTop w:val="0"/>
                      <w:marBottom w:val="0"/>
                      <w:divBdr>
                        <w:top w:val="none" w:sz="0" w:space="0" w:color="auto"/>
                        <w:left w:val="none" w:sz="0" w:space="0" w:color="auto"/>
                        <w:bottom w:val="none" w:sz="0" w:space="0" w:color="auto"/>
                        <w:right w:val="none" w:sz="0" w:space="0" w:color="auto"/>
                      </w:divBdr>
                      <w:divsChild>
                        <w:div w:id="237328113">
                          <w:marLeft w:val="45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fontTable" Target="fontTable.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footer" Target="footer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header" Target="header2.xml"/><Relationship Id="rId5" Type="http://schemas.openxmlformats.org/officeDocument/2006/relationships/webSettings" Target="webSettings.xml"/><Relationship Id="rId10" Type="http://schemas.openxmlformats.org/officeDocument/2006/relationships/header" Target="header1.xml"/><Relationship Id="rId4" Type="http://schemas.openxmlformats.org/officeDocument/2006/relationships/settings" Target="settings.xml"/><Relationship Id="rId9" Type="http://schemas.openxmlformats.org/officeDocument/2006/relationships/image" Target="media/image2.png"/><Relationship Id="rId14" Type="http://schemas.openxmlformats.org/officeDocument/2006/relationships/theme" Target="theme/theme1.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 StyleName="" Version="0"/>
</file>

<file path=customXml/itemProps1.xml><?xml version="1.0" encoding="utf-8"?>
<ds:datastoreItem xmlns:ds="http://schemas.openxmlformats.org/officeDocument/2006/customXml" ds:itemID="{436BDA22-16CA-478F-9BAC-987DA6AEE6B7}">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1106</TotalTime>
  <Pages>7</Pages>
  <Words>1663</Words>
  <Characters>9484</Characters>
  <Application>Microsoft Office Word</Application>
  <DocSecurity>0</DocSecurity>
  <Lines>79</Lines>
  <Paragraphs>22</Paragraphs>
  <ScaleCrop>false</ScaleCrop>
  <Company/>
  <LinksUpToDate>false</LinksUpToDate>
  <CharactersWithSpaces>11125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sis</dc:creator>
  <cp:lastModifiedBy>PC</cp:lastModifiedBy>
  <cp:revision>64</cp:revision>
  <cp:lastPrinted>2020-12-31T09:27:00Z</cp:lastPrinted>
  <dcterms:created xsi:type="dcterms:W3CDTF">2020-12-31T09:28:00Z</dcterms:created>
  <dcterms:modified xsi:type="dcterms:W3CDTF">2026-01-05T03:12:00Z</dcterms:modified>
</cp:coreProperties>
</file>