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6A209" w14:textId="2B92FDC6" w:rsidR="00E72DB1" w:rsidRDefault="008D4E3F" w:rsidP="008D4E3F">
      <w:pPr>
        <w:pStyle w:val="Cmsor1"/>
        <w:rPr>
          <w:lang w:val="hu-HU"/>
        </w:rPr>
      </w:pPr>
      <w:r>
        <w:rPr>
          <w:lang w:val="hu-HU"/>
        </w:rPr>
        <w:t>Valós impedancián való mérés:</w:t>
      </w:r>
    </w:p>
    <w:p w14:paraId="68BE38B7" w14:textId="32B4524D" w:rsidR="008D4E3F" w:rsidRPr="008D4E3F" w:rsidRDefault="008D4E3F" w:rsidP="008D4E3F">
      <w:pPr>
        <w:rPr>
          <w:lang w:val="hu-HU"/>
        </w:rPr>
      </w:pPr>
      <w:r>
        <w:rPr>
          <w:lang w:val="hu-HU"/>
        </w:rPr>
        <w:t xml:space="preserve">Párhuzamos/soros LR/CR impedancia mérése: L = 10 </w:t>
      </w:r>
      <w:proofErr w:type="spellStart"/>
      <w:r>
        <w:rPr>
          <w:lang w:val="hu-HU"/>
        </w:rPr>
        <w:t>mH</w:t>
      </w:r>
      <w:proofErr w:type="spellEnd"/>
      <w:r>
        <w:rPr>
          <w:lang w:val="hu-HU"/>
        </w:rPr>
        <w:t xml:space="preserve">, C = 10 </w:t>
      </w:r>
      <w:proofErr w:type="spellStart"/>
      <w:r>
        <w:rPr>
          <w:lang w:val="hu-HU"/>
        </w:rPr>
        <w:t>uF</w:t>
      </w:r>
      <w:proofErr w:type="spellEnd"/>
      <w:r>
        <w:rPr>
          <w:lang w:val="hu-HU"/>
        </w:rPr>
        <w:t>, R = 10 Ohm</w:t>
      </w:r>
    </w:p>
    <w:p w14:paraId="447B908B" w14:textId="31C994B5" w:rsidR="008D4E3F" w:rsidRDefault="008D4E3F" w:rsidP="008D4E3F">
      <w:pPr>
        <w:pStyle w:val="Cmsor2"/>
        <w:rPr>
          <w:lang w:val="hu-HU"/>
        </w:rPr>
      </w:pPr>
      <w:r>
        <w:rPr>
          <w:lang w:val="hu-HU"/>
        </w:rPr>
        <w:t>1.2 darab szinusz. 5 paraméteres LSM illesztés:</w:t>
      </w:r>
    </w:p>
    <w:p w14:paraId="3AB87DF4" w14:textId="71A8E1BE" w:rsidR="008D4E3F" w:rsidRDefault="008D4E3F" w:rsidP="008D4E3F">
      <w:pPr>
        <w:rPr>
          <w:lang w:val="hu-HU"/>
        </w:rPr>
      </w:pPr>
      <w:r>
        <w:rPr>
          <w:lang w:val="hu-HU"/>
        </w:rPr>
        <w:t xml:space="preserve">f1 = 1 Hz, f2 = 10 Hz, </w:t>
      </w:r>
      <w:proofErr w:type="spellStart"/>
      <w:r>
        <w:rPr>
          <w:lang w:val="hu-HU"/>
        </w:rPr>
        <w:t>fs</w:t>
      </w:r>
      <w:proofErr w:type="spellEnd"/>
      <w:r>
        <w:rPr>
          <w:lang w:val="hu-HU"/>
        </w:rPr>
        <w:t xml:space="preserve"> = 1 kHz</w:t>
      </w:r>
    </w:p>
    <w:p w14:paraId="750BFE6A" w14:textId="6EDBDF5B" w:rsidR="008D4E3F" w:rsidRDefault="008D4E3F" w:rsidP="008D4E3F">
      <w:pPr>
        <w:rPr>
          <w:lang w:val="hu-HU"/>
        </w:rPr>
      </w:pPr>
      <w:r>
        <w:rPr>
          <w:lang w:val="hu-HU"/>
        </w:rPr>
        <w:t>Mikrovezérlő a mért impedancia alapján a kiválasztott modell paramétereit kiszámolja:</w:t>
      </w:r>
    </w:p>
    <w:p w14:paraId="4AD518DF" w14:textId="4C46B37D" w:rsidR="008D4E3F" w:rsidRDefault="008D4E3F" w:rsidP="008D4E3F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4F609FD8" wp14:editId="21FF239E">
            <wp:extent cx="5525512" cy="2762759"/>
            <wp:effectExtent l="0" t="0" r="0" b="0"/>
            <wp:docPr id="256039606" name="Kép 1" descr="A képen szöveg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9606" name="Kép 1" descr="A képen szöveg, diagram, sor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162" cy="278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E6454" w14:textId="514B7AD0" w:rsidR="008D4E3F" w:rsidRDefault="008D4E3F" w:rsidP="008D4E3F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57B3650A" wp14:editId="11CDDF60">
            <wp:extent cx="5505960" cy="2752980"/>
            <wp:effectExtent l="0" t="0" r="0" b="9525"/>
            <wp:docPr id="835740265" name="Kép 3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40265" name="Kép 3" descr="A képen szöveg, diagram, sor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62" cy="275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43BA2" w14:textId="4840A51F" w:rsidR="008D4E3F" w:rsidRDefault="008D4E3F" w:rsidP="008D4E3F">
      <w:pPr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730B65FC" wp14:editId="075638CE">
            <wp:extent cx="5877588" cy="2938794"/>
            <wp:effectExtent l="0" t="0" r="8890" b="0"/>
            <wp:docPr id="916159734" name="Kép 4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59734" name="Kép 4" descr="A képen szöveg, diagram, sor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326" cy="296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ADF5F" w14:textId="64F72AB6" w:rsidR="008D4E3F" w:rsidRDefault="008D4E3F" w:rsidP="008D4E3F">
      <w:pPr>
        <w:rPr>
          <w:lang w:val="hu-HU"/>
        </w:rPr>
      </w:pPr>
      <w:r>
        <w:rPr>
          <w:lang w:val="hu-HU"/>
        </w:rPr>
        <w:t xml:space="preserve">C és S soros esetben 100 </w:t>
      </w:r>
      <w:proofErr w:type="spellStart"/>
      <w:proofErr w:type="gramStart"/>
      <w:r>
        <w:rPr>
          <w:lang w:val="hu-HU"/>
        </w:rPr>
        <w:t>uF-al</w:t>
      </w:r>
      <w:proofErr w:type="spellEnd"/>
      <w:proofErr w:type="gramEnd"/>
      <w:r>
        <w:rPr>
          <w:lang w:val="hu-HU"/>
        </w:rPr>
        <w:t xml:space="preserve"> történt a mérés.</w:t>
      </w:r>
    </w:p>
    <w:p w14:paraId="3E394800" w14:textId="368BEEBC" w:rsidR="008D4E3F" w:rsidRDefault="008D4E3F" w:rsidP="008D4E3F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315267C2" wp14:editId="792E7BF4">
            <wp:extent cx="5936264" cy="2968132"/>
            <wp:effectExtent l="0" t="0" r="7620" b="3810"/>
            <wp:docPr id="1624267540" name="Kép 5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67540" name="Kép 5" descr="A képen szöveg, diagram, sor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47" cy="298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A0E6" w14:textId="5011FE3E" w:rsidR="00321F13" w:rsidRDefault="00321F13" w:rsidP="00321F13">
      <w:pPr>
        <w:pStyle w:val="Cmsor2"/>
        <w:rPr>
          <w:lang w:val="hu-HU"/>
        </w:rPr>
      </w:pPr>
      <w:r>
        <w:rPr>
          <w:lang w:val="hu-HU"/>
        </w:rPr>
        <w:t>2. Multiszinusz gerjesztés, majd FFT számolás</w:t>
      </w:r>
    </w:p>
    <w:p w14:paraId="674BFF1D" w14:textId="3AEFBA47" w:rsidR="00321F13" w:rsidRDefault="008B3002" w:rsidP="00321F13">
      <w:pPr>
        <w:rPr>
          <w:lang w:val="hu-HU"/>
        </w:rPr>
      </w:pPr>
      <w:r>
        <w:rPr>
          <w:lang w:val="hu-HU"/>
        </w:rPr>
        <w:t>Legmegfelelőbbnek tűnő beállítás:</w:t>
      </w:r>
    </w:p>
    <w:p w14:paraId="752309E9" w14:textId="2A648A10" w:rsidR="008B3002" w:rsidRDefault="008B3002" w:rsidP="00321F13">
      <w:pPr>
        <w:rPr>
          <w:lang w:val="hu-HU"/>
        </w:rPr>
      </w:pPr>
      <w:r>
        <w:rPr>
          <w:lang w:val="hu-HU"/>
        </w:rPr>
        <w:t>Bemenő jel: 10 Hz-</w:t>
      </w:r>
      <w:proofErr w:type="spellStart"/>
      <w:r>
        <w:rPr>
          <w:lang w:val="hu-HU"/>
        </w:rPr>
        <w:t>től</w:t>
      </w:r>
      <w:proofErr w:type="spellEnd"/>
      <w:r>
        <w:rPr>
          <w:lang w:val="hu-HU"/>
        </w:rPr>
        <w:t xml:space="preserve"> 200 Hz-</w:t>
      </w:r>
      <w:proofErr w:type="spellStart"/>
      <w:r>
        <w:rPr>
          <w:lang w:val="hu-HU"/>
        </w:rPr>
        <w:t>ig</w:t>
      </w:r>
      <w:proofErr w:type="spellEnd"/>
      <w:r>
        <w:rPr>
          <w:lang w:val="hu-HU"/>
        </w:rPr>
        <w:t>, 10 Hz-</w:t>
      </w:r>
      <w:proofErr w:type="spellStart"/>
      <w:r>
        <w:rPr>
          <w:lang w:val="hu-HU"/>
        </w:rPr>
        <w:t>enként</w:t>
      </w:r>
      <w:proofErr w:type="spellEnd"/>
      <w:r>
        <w:rPr>
          <w:lang w:val="hu-HU"/>
        </w:rPr>
        <w:t xml:space="preserve"> egységnyi amplitúdójú szinuszok (random fázissal).</w:t>
      </w:r>
    </w:p>
    <w:p w14:paraId="2B5ABB29" w14:textId="19383EDD" w:rsidR="008B3002" w:rsidRPr="00321F13" w:rsidRDefault="008B3002" w:rsidP="00321F13">
      <w:pPr>
        <w:rPr>
          <w:lang w:val="hu-HU"/>
        </w:rPr>
      </w:pPr>
      <w:r>
        <w:rPr>
          <w:lang w:val="hu-HU"/>
        </w:rPr>
        <w:t>Az MCU kiszámolta az impedancia komplex spektrumát. MATLAB-ban kiértékelve a választott modell alapján.</w:t>
      </w:r>
    </w:p>
    <w:p w14:paraId="6BEEDF85" w14:textId="5B4D3DBD" w:rsidR="008D4E3F" w:rsidRDefault="008B3002" w:rsidP="008D4E3F">
      <w:pPr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3CB9C07F" wp14:editId="5EE67BE4">
            <wp:extent cx="5941060" cy="1980565"/>
            <wp:effectExtent l="0" t="0" r="2540" b="635"/>
            <wp:docPr id="1239748360" name="Kép 9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48360" name="Kép 9" descr="A képen szöveg, képernyőkép, diagram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hu-HU"/>
        </w:rPr>
        <w:drawing>
          <wp:inline distT="0" distB="0" distL="0" distR="0" wp14:anchorId="3C119320" wp14:editId="74543E49">
            <wp:extent cx="5941060" cy="1980565"/>
            <wp:effectExtent l="0" t="0" r="2540" b="635"/>
            <wp:docPr id="768652797" name="Kép 8" descr="A képen szöveg, diagram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52797" name="Kép 8" descr="A képen szöveg, diagram, sor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hu-HU"/>
        </w:rPr>
        <w:drawing>
          <wp:inline distT="0" distB="0" distL="0" distR="0" wp14:anchorId="3B247232" wp14:editId="1846EF3A">
            <wp:extent cx="5941060" cy="1980565"/>
            <wp:effectExtent l="0" t="0" r="2540" b="635"/>
            <wp:docPr id="1954930213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B4466" w14:textId="6654548F" w:rsidR="008B3002" w:rsidRDefault="008B3002" w:rsidP="008D4E3F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4C3CEC9B" wp14:editId="63C85A8E">
            <wp:extent cx="5941060" cy="1980565"/>
            <wp:effectExtent l="0" t="0" r="2540" b="635"/>
            <wp:docPr id="1421921787" name="Kép 6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21787" name="Kép 6" descr="A képen szöveg, diagram, képernyőkép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E0B67" w14:textId="18354255" w:rsidR="008B3002" w:rsidRDefault="008B3002" w:rsidP="008D4E3F">
      <w:pPr>
        <w:rPr>
          <w:lang w:val="hu-HU"/>
        </w:rPr>
      </w:pPr>
      <w:r>
        <w:rPr>
          <w:lang w:val="hu-HU"/>
        </w:rPr>
        <w:lastRenderedPageBreak/>
        <w:t>Spektrum:</w:t>
      </w:r>
    </w:p>
    <w:p w14:paraId="15C04AF4" w14:textId="4A310144" w:rsidR="007E7A33" w:rsidRDefault="007E7A33" w:rsidP="007E7A33">
      <w:pPr>
        <w:rPr>
          <w:lang w:val="hu-HU"/>
        </w:rPr>
      </w:pPr>
      <w:r w:rsidRPr="007E7A33">
        <w:rPr>
          <w:lang w:val="hu-HU"/>
        </w:rPr>
        <w:drawing>
          <wp:inline distT="0" distB="0" distL="0" distR="0" wp14:anchorId="550A5D0D" wp14:editId="579F5E1C">
            <wp:extent cx="2586725" cy="1942808"/>
            <wp:effectExtent l="0" t="0" r="4445" b="635"/>
            <wp:docPr id="1754401741" name="Kép 15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01741" name="Kép 15" descr="A képen szöveg, diagram, sor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97" cy="197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A33">
        <w:rPr>
          <w:lang w:val="hu-HU"/>
        </w:rPr>
        <w:drawing>
          <wp:inline distT="0" distB="0" distL="0" distR="0" wp14:anchorId="2C431964" wp14:editId="4ECE33A0">
            <wp:extent cx="2718751" cy="2041968"/>
            <wp:effectExtent l="0" t="0" r="5715" b="0"/>
            <wp:docPr id="260133375" name="Kép 13" descr="A képen szöveg, Diagram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33375" name="Kép 13" descr="A képen szöveg, Diagram, sor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45" cy="205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CE47" w14:textId="13B61954" w:rsidR="007E7A33" w:rsidRDefault="007E7A33" w:rsidP="007E7A33">
      <w:pPr>
        <w:rPr>
          <w:lang w:val="hu-HU"/>
        </w:rPr>
      </w:pPr>
      <w:r>
        <w:rPr>
          <w:lang w:val="hu-HU"/>
        </w:rPr>
        <w:t>Bal oldali ábra: Kék a gerjesztő jel spektruma, amiben detektáljuk a komponenseket. Sárga körök a csúcs frekvenciákon az impedancia értéke.</w:t>
      </w:r>
    </w:p>
    <w:p w14:paraId="466A7F27" w14:textId="44F38F53" w:rsidR="007E7A33" w:rsidRPr="007E7A33" w:rsidRDefault="007E7A33" w:rsidP="007E7A33">
      <w:pPr>
        <w:rPr>
          <w:lang w:val="hu-HU"/>
        </w:rPr>
      </w:pPr>
      <w:r>
        <w:rPr>
          <w:lang w:val="hu-HU"/>
        </w:rPr>
        <w:t>Jobb oldali ábra: Az impedancia teljes spektruma (kék), és a csúcs frekvenciákon az értéke (sárga körök)</w:t>
      </w:r>
    </w:p>
    <w:p w14:paraId="2531CFD2" w14:textId="0D082D76" w:rsidR="007E7A33" w:rsidRPr="007E7A33" w:rsidRDefault="007E7A33" w:rsidP="007E7A33">
      <w:pPr>
        <w:rPr>
          <w:lang w:val="hu-HU"/>
        </w:rPr>
      </w:pPr>
    </w:p>
    <w:p w14:paraId="58366A96" w14:textId="4F8276E5" w:rsidR="008B3002" w:rsidRPr="008B3002" w:rsidRDefault="008B3002" w:rsidP="008B3002">
      <w:pPr>
        <w:rPr>
          <w:lang w:val="hu-HU"/>
        </w:rPr>
      </w:pPr>
    </w:p>
    <w:p w14:paraId="4F9F0766" w14:textId="77777777" w:rsidR="008B3002" w:rsidRPr="008D4E3F" w:rsidRDefault="008B3002" w:rsidP="008D4E3F">
      <w:pPr>
        <w:rPr>
          <w:lang w:val="hu-HU"/>
        </w:rPr>
      </w:pPr>
    </w:p>
    <w:sectPr w:rsidR="008B3002" w:rsidRPr="008D4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7F1B6E"/>
    <w:multiLevelType w:val="hybridMultilevel"/>
    <w:tmpl w:val="D384E7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44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A6"/>
    <w:rsid w:val="00081FFE"/>
    <w:rsid w:val="00115EEC"/>
    <w:rsid w:val="00321F13"/>
    <w:rsid w:val="003568CE"/>
    <w:rsid w:val="007E7A33"/>
    <w:rsid w:val="008B3002"/>
    <w:rsid w:val="008D4E3F"/>
    <w:rsid w:val="00E72DB1"/>
    <w:rsid w:val="00F2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02B51"/>
  <w15:chartTrackingRefBased/>
  <w15:docId w15:val="{05CC71C4-64E9-44D4-B094-CE75FF10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23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23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23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23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23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23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23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23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23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23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23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23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23DA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23DA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23DA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23DA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23DA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23DA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23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23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23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23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23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23DA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23DA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23DA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23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23DA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23DA6"/>
    <w:rPr>
      <w:b/>
      <w:bCs/>
      <w:smallCaps/>
      <w:color w:val="2F5496" w:themeColor="accent1" w:themeShade="BF"/>
      <w:spacing w:val="5"/>
    </w:rPr>
  </w:style>
  <w:style w:type="table" w:styleId="Rcsostblzat">
    <w:name w:val="Table Grid"/>
    <w:basedOn w:val="Normltblzat"/>
    <w:uiPriority w:val="39"/>
    <w:rsid w:val="008D4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Zabos Péter</dc:creator>
  <cp:keywords/>
  <dc:description/>
  <cp:lastModifiedBy>Zabos Péter</cp:lastModifiedBy>
  <cp:revision>3</cp:revision>
  <dcterms:created xsi:type="dcterms:W3CDTF">2024-11-24T15:17:00Z</dcterms:created>
  <dcterms:modified xsi:type="dcterms:W3CDTF">2024-11-24T15:41:00Z</dcterms:modified>
</cp:coreProperties>
</file>