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（一）日常规工作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每天关注学生的身体、学习、生活与精神面貌，了解、关心班级情况。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检查班级学生出勤情况，学生缺勤及时了解原因，做好记录。</w:t>
      </w:r>
    </w:p>
    <w:p>
      <w:pPr>
        <w:rPr>
          <w:rFonts w:hint="default"/>
        </w:rPr>
      </w:pPr>
      <w:r>
        <w:rPr>
          <w:rFonts w:hint="default"/>
        </w:rPr>
        <w:t>（二）周常规工作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1.生活委员</w:t>
      </w:r>
      <w:r>
        <w:rPr>
          <w:rFonts w:hint="default"/>
        </w:rPr>
        <w:t>每周到寝室不少于一次，检查寝室纪律和内务。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多深入班级，按计划找学生谈心、沟通</w:t>
      </w:r>
      <w:r>
        <w:rPr>
          <w:rFonts w:hint="eastAsia"/>
          <w:lang w:eastAsia="zh-CN"/>
        </w:rPr>
        <w:t>，</w:t>
      </w:r>
      <w:r>
        <w:rPr>
          <w:rFonts w:hint="default"/>
        </w:rPr>
        <w:t>对有特殊情况的学生及时交流。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加强与任课老师的联系。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加强学生的法制、安全教育工作，确保班级不发生大事故和违法犯罪事件。</w:t>
      </w:r>
    </w:p>
    <w:p>
      <w:pPr>
        <w:rPr>
          <w:rFonts w:hint="default"/>
        </w:rPr>
      </w:pPr>
      <w:r>
        <w:rPr>
          <w:rFonts w:hint="default"/>
        </w:rPr>
        <w:t>（三）月常规工作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每月至少召开一次班</w:t>
      </w:r>
      <w:r>
        <w:rPr>
          <w:rFonts w:hint="eastAsia"/>
          <w:lang w:val="en-US" w:eastAsia="zh-CN"/>
        </w:rPr>
        <w:t>级</w:t>
      </w:r>
      <w:r>
        <w:rPr>
          <w:rFonts w:hint="default"/>
        </w:rPr>
        <w:t>干部会议</w:t>
      </w:r>
      <w:r>
        <w:rPr>
          <w:rFonts w:hint="eastAsia"/>
          <w:lang w:eastAsia="zh-CN"/>
        </w:rPr>
        <w:t>，</w:t>
      </w:r>
      <w:r>
        <w:rPr>
          <w:rFonts w:hint="default"/>
        </w:rPr>
        <w:t>并做好记录。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组织主题班会不少于一次，主题</w:t>
      </w:r>
      <w:r>
        <w:rPr>
          <w:rFonts w:hint="eastAsia"/>
          <w:lang w:val="en-US" w:eastAsia="zh-CN"/>
        </w:rPr>
        <w:t>鲜明</w:t>
      </w:r>
      <w:r>
        <w:rPr>
          <w:rFonts w:hint="default"/>
        </w:rPr>
        <w:t>，写好预案，形式多样。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至少进行一次班级状况分析，并研究落实对策措施。</w:t>
      </w:r>
    </w:p>
    <w:p>
      <w:pPr>
        <w:rPr>
          <w:rFonts w:hint="default"/>
        </w:rPr>
      </w:pPr>
      <w:r>
        <w:rPr>
          <w:rFonts w:hint="default"/>
        </w:rPr>
        <w:t>（四）学期常规工作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组织学生复习迎考，正确对待考试，参加期末考试。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根据学校要求，组织三好学生、优秀学生干部、</w:t>
      </w:r>
      <w:r>
        <w:rPr>
          <w:rFonts w:hint="eastAsia"/>
          <w:lang w:val="en-US" w:eastAsia="zh-CN"/>
        </w:rPr>
        <w:t>先进</w:t>
      </w:r>
      <w:r>
        <w:rPr>
          <w:rFonts w:hint="default"/>
        </w:rPr>
        <w:t>班级</w:t>
      </w:r>
      <w:r>
        <w:rPr>
          <w:rFonts w:hint="eastAsia"/>
          <w:lang w:val="en-US" w:eastAsia="zh-CN"/>
        </w:rPr>
        <w:t>体</w:t>
      </w:r>
      <w:bookmarkStart w:id="0" w:name="_GoBack"/>
      <w:bookmarkEnd w:id="0"/>
      <w:r>
        <w:rPr>
          <w:rFonts w:hint="default"/>
        </w:rPr>
        <w:t>、文明宿舍等先进个人与先进集体的评比。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整理分析学生档案，及时做</w:t>
      </w:r>
      <w:r>
        <w:rPr>
          <w:rFonts w:hint="eastAsia"/>
          <w:lang w:val="en-US" w:eastAsia="zh-CN"/>
        </w:rPr>
        <w:t>新同学</w:t>
      </w:r>
      <w:r>
        <w:rPr>
          <w:rFonts w:hint="default"/>
        </w:rPr>
        <w:t>的</w:t>
      </w:r>
      <w:r>
        <w:rPr>
          <w:rFonts w:hint="eastAsia"/>
          <w:lang w:val="en-US" w:eastAsia="zh-CN"/>
        </w:rPr>
        <w:t>课程安排</w:t>
      </w:r>
      <w:r>
        <w:rPr>
          <w:rFonts w:hint="default"/>
        </w:rPr>
        <w:t>工作。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上交《计算机科学与工程学院计科1901班先进班集体材料》、《计科1901班11月班级量化考核表》等有关资料。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做好班级各项费用的收支清算工作，向全班公布发票和结算工作。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</w:rPr>
        <w:t>组织学生制定假期学习生活计划，安排组织好假期生活。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D6258"/>
    <w:rsid w:val="1A7E3062"/>
    <w:rsid w:val="2585646C"/>
    <w:rsid w:val="28B62908"/>
    <w:rsid w:val="3749325F"/>
    <w:rsid w:val="3DD473CB"/>
    <w:rsid w:val="5B6E7006"/>
    <w:rsid w:val="5E5D15D2"/>
    <w:rsid w:val="65D76F94"/>
    <w:rsid w:val="6EF1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2021-12-22T14:25:04Z</dcterms:created>
  <dc:creator>Like</dc:creator>
  <cp:lastModifiedBy>塵</cp:lastModifiedBy>
  <dcterms:modified xsi:type="dcterms:W3CDTF">2021-12-22T14:57:17Z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1F748DB5DE1E420C9E94C85CB536B72A</vt:lpwstr>
  </property>
</Properties>
</file>