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IFSP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CraftVenture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Levantamento de Requisitos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Layout w:type="fixed"/>
        <w:tblLook w:val="0000"/>
      </w:tblPr>
      <w:tblGrid>
        <w:gridCol w:w="4459"/>
        <w:gridCol w:w="3836"/>
        <w:tblGridChange w:id="0">
          <w:tblGrid>
            <w:gridCol w:w="4459"/>
            <w:gridCol w:w="383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Versão: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06/10/2023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Identificador do documento: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Versão do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Template </w:t>
            </w:r>
            <w:r w:rsidDel="00000000" w:rsidR="00000000" w:rsidRPr="00000000">
              <w:rPr>
                <w:vertAlign w:val="baseline"/>
                <w:rtl w:val="0"/>
              </w:rPr>
              <w:t xml:space="preserve">Utilizada na Confecção: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Localização: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left"/>
              <w:rPr>
                <w:vertAlign w:val="baseline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Caminho do documento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vertAlign w:val="baseline"/>
        </w:rPr>
        <w:sectPr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Fonts w:ascii="Lexend" w:cs="Lexend" w:eastAsia="Lexend" w:hAnsi="Lexend"/>
          <w:sz w:val="27"/>
          <w:szCs w:val="27"/>
          <w:shd w:fill="fafafa" w:val="clear"/>
          <w:rtl w:val="0"/>
        </w:rPr>
        <w:t xml:space="preserve">©</w:t>
      </w:r>
      <w:r w:rsidDel="00000000" w:rsidR="00000000" w:rsidRPr="00000000">
        <w:rPr>
          <w:rtl w:val="0"/>
        </w:rPr>
        <w:t xml:space="preserve">Alguns direitos reservados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Histórico de revisões do modelo</w:t>
      </w:r>
    </w:p>
    <w:tbl>
      <w:tblPr>
        <w:tblStyle w:val="Table2"/>
        <w:tblW w:w="8866.0" w:type="dxa"/>
        <w:jc w:val="left"/>
        <w:tblInd w:w="-113.0" w:type="dxa"/>
        <w:tblLayout w:type="fixed"/>
        <w:tblLook w:val="0000"/>
      </w:tblPr>
      <w:tblGrid>
        <w:gridCol w:w="1763"/>
        <w:gridCol w:w="1886"/>
        <w:gridCol w:w="1319"/>
        <w:gridCol w:w="1980"/>
        <w:gridCol w:w="1918"/>
        <w:tblGridChange w:id="0">
          <w:tblGrid>
            <w:gridCol w:w="1763"/>
            <w:gridCol w:w="1886"/>
            <w:gridCol w:w="1319"/>
            <w:gridCol w:w="1980"/>
            <w:gridCol w:w="191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Versão </w:t>
            </w:r>
          </w:p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(XX.YY)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 </w:t>
            </w:r>
          </w:p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(DD/MMM/YYYY)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Localização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00.01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30/SET/2023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Versão 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00.02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17/OUT/2023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Luan, Antônio, Eduarda.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Formatação do doc. e revisão para fechar uma versão.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00.03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16/</w:t>
            </w:r>
            <w:r w:rsidDel="00000000" w:rsidR="00000000" w:rsidRPr="00000000">
              <w:rPr>
                <w:rtl w:val="0"/>
              </w:rPr>
              <w:t xml:space="preserve">NOV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Luan,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Eduarda.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Mudanças menores p/finalização do documento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DEZ</w:t>
            </w:r>
            <w:r w:rsidDel="00000000" w:rsidR="00000000" w:rsidRPr="00000000">
              <w:rPr>
                <w:vertAlign w:val="baseline"/>
                <w:rtl w:val="0"/>
              </w:rPr>
              <w:t xml:space="preserve">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Luan,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Murillo, Vitor, Eduarda,</w:t>
            </w:r>
          </w:p>
          <w:p w:rsidR="00000000" w:rsidDel="00000000" w:rsidP="00000000" w:rsidRDefault="00000000" w:rsidRPr="00000000" w14:paraId="00000039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Vinicius.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Formato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01.01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DEZ</w:t>
            </w:r>
            <w:r w:rsidDel="00000000" w:rsidR="00000000" w:rsidRPr="00000000">
              <w:rPr>
                <w:vertAlign w:val="baseline"/>
                <w:rtl w:val="0"/>
              </w:rPr>
              <w:t xml:space="preserve">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Luan,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Eduarda,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Antônio,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Vitor,</w:t>
            </w:r>
          </w:p>
          <w:p w:rsidR="00000000" w:rsidDel="00000000" w:rsidP="00000000" w:rsidRDefault="00000000" w:rsidRPr="00000000" w14:paraId="00000042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Vinicius.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Versão revisada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Aprovadores</w:t>
      </w:r>
    </w:p>
    <w:tbl>
      <w:tblPr>
        <w:tblStyle w:val="Table3"/>
        <w:tblW w:w="8938.0" w:type="dxa"/>
        <w:jc w:val="left"/>
        <w:tblInd w:w="-113.0" w:type="dxa"/>
        <w:tblLayout w:type="fixed"/>
        <w:tblLook w:val="0000"/>
      </w:tblPr>
      <w:tblGrid>
        <w:gridCol w:w="2448"/>
        <w:gridCol w:w="6490"/>
        <w:tblGridChange w:id="0">
          <w:tblGrid>
            <w:gridCol w:w="2448"/>
            <w:gridCol w:w="6490"/>
          </w:tblGrid>
        </w:tblGridChange>
      </w:tblGrid>
      <w:tr>
        <w:trPr>
          <w:cantSplit w:val="0"/>
          <w:trHeight w:val="1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4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4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Antônio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Gerente de Projeto</w:t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Eduarda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Gerente de Configuração</w:t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Engenheira de Qualidade e Processo</w:t>
            </w:r>
          </w:p>
        </w:tc>
      </w:tr>
      <w:tr>
        <w:trPr>
          <w:cantSplit w:val="0"/>
          <w:trHeight w:val="2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Vinicius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Analista de Negócios</w:t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Arquiteto de Software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footerReference r:id="rId11" w:type="even"/>
          <w:type w:val="nextPage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left" w:leader="none" w:pos="709"/>
              <w:tab w:val="right" w:leader="none" w:pos="8630"/>
            </w:tabs>
            <w:spacing w:after="120" w:before="12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20" w:before="12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ksv4uv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1ksv4uv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2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44sinio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Propósito do documento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2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2jxsxqh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Escopo do documento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2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z337ya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Definições e Abreviações.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2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3j2qqm3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20" w:right="0" w:firstLine="0"/>
            <w:jc w:val="both"/>
            <w:rPr>
              <w:sz w:val="22"/>
              <w:szCs w:val="22"/>
            </w:rPr>
          </w:pPr>
          <w:hyperlink w:anchor="_1y810tw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</w:t>
            </w:r>
          </w:hyperlink>
          <w:hyperlink w:anchor="_1y810tw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Visão geral do documento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2"/>
              <w:szCs w:val="22"/>
              <w:rtl w:val="0"/>
            </w:rPr>
            <w:t xml:space="preserve">5</w:t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20" w:right="0" w:firstLine="0"/>
            <w:jc w:val="both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1.6</w:t>
            <w:tab/>
            <w:tab/>
            <w:t xml:space="preserve">5</w:t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20" w:right="0" w:firstLine="0"/>
            <w:jc w:val="both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1.7</w:t>
            <w:tab/>
            <w:tab/>
            <w:t xml:space="preserve">5</w:t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20" w:right="0" w:firstLine="0"/>
            <w:jc w:val="both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1.8</w:t>
            <w:tab/>
            <w:tab/>
            <w:t xml:space="preserve">5</w:t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20" w:right="0" w:firstLine="0"/>
            <w:jc w:val="both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1.9</w:t>
            <w:tab/>
            <w:tab/>
            <w:t xml:space="preserve">6</w:t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20" w:right="0" w:firstLine="0"/>
            <w:jc w:val="both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1.10</w:t>
            <w:tab/>
            <w:tab/>
            <w:t xml:space="preserve">6</w:t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20" w:right="0" w:firstLine="0"/>
            <w:jc w:val="both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1.11</w:t>
            <w:tab/>
            <w:tab/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20" w:before="12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4i7ojhp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DESCRIÇÃO GERAL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2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2xcytpi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2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4d34og8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Funções do produto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2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2s8eyo1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Característica do usuário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2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17dp8vu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Restrições gerais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2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</w:t>
            </w:r>
          </w:hyperlink>
          <w:hyperlink w:anchor="_3rdcrjn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Suposições e dependências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2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</w:t>
            </w:r>
          </w:hyperlink>
          <w:hyperlink w:anchor="_26in1rg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adiáveis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20" w:before="12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ci93xb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ESPECÍFICOS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20" w:before="12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5nkun2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APÊNDICE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C">
      <w:pPr>
        <w:tabs>
          <w:tab w:val="left" w:leader="none" w:pos="709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left" w:leader="none" w:pos="709"/>
          <w:tab w:val="right" w:leader="none" w:pos="8630"/>
        </w:tabs>
        <w:spacing w:after="120" w:before="12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8640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  <w:sectPr>
          <w:type w:val="continuous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440"/>
          <w:tab w:val="right" w:leader="none" w:pos="8630"/>
        </w:tabs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1"/>
        <w:widowControl w:val="1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000000" w:space="1" w:sz="8" w:val="single"/>
          <w:right w:color="auto" w:space="0" w:sz="0" w:val="none"/>
          <w:between w:space="0" w:sz="0" w:val="nil"/>
        </w:pBdr>
        <w:shd w:fill="auto" w:val="clear"/>
        <w:spacing w:after="60" w:before="240" w:line="240" w:lineRule="auto"/>
        <w:ind w:left="2271" w:right="0" w:hanging="144.00000000000006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hanging="28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 do documento</w:t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documento especifica os requisitos dos sistemas a serem desenvolvidos pela </w:t>
      </w:r>
      <w:r w:rsidDel="00000000" w:rsidR="00000000" w:rsidRPr="00000000">
        <w:rPr>
          <w:rtl w:val="0"/>
        </w:rPr>
        <w:t xml:space="preserve">IFSP – Campus Campinas</w:t>
      </w:r>
      <w:r w:rsidDel="00000000" w:rsidR="00000000" w:rsidRPr="00000000">
        <w:rPr>
          <w:i w:val="1"/>
          <w:vertAlign w:val="baseline"/>
          <w:rtl w:val="0"/>
        </w:rPr>
        <w:t xml:space="preserve">,</w:t>
      </w:r>
      <w:r w:rsidDel="00000000" w:rsidR="00000000" w:rsidRPr="00000000">
        <w:rPr>
          <w:vertAlign w:val="baseline"/>
          <w:rtl w:val="0"/>
        </w:rPr>
        <w:t xml:space="preserve">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75">
      <w:pPr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vertAlign w:val="baseline"/>
          <w:rtl w:val="0"/>
        </w:rPr>
        <w:t xml:space="preserve">Este documento se destina aos arquitetos de software, engenheiros de software e testadores.</w:t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hanging="28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Escopo do documento</w:t>
      </w:r>
    </w:p>
    <w:p w:rsidR="00000000" w:rsidDel="00000000" w:rsidP="00000000" w:rsidRDefault="00000000" w:rsidRPr="00000000" w14:paraId="00000077">
      <w:pPr>
        <w:rPr>
          <w:i w:val="0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Este documento realiza a elicitação de requisitos de um determinado sistema de CRM.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hanging="28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 e Abreviações.</w:t>
      </w:r>
    </w:p>
    <w:p w:rsidR="00000000" w:rsidDel="00000000" w:rsidP="00000000" w:rsidRDefault="00000000" w:rsidRPr="00000000" w14:paraId="00000079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Segue uma lista de definições, acrônimos e abreviações usados neste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Na referência 1.5 traz termos adicionais aos apresentados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7"/>
        <w:gridCol w:w="2693"/>
        <w:gridCol w:w="5270"/>
        <w:tblGridChange w:id="0">
          <w:tblGrid>
            <w:gridCol w:w="817"/>
            <w:gridCol w:w="2693"/>
            <w:gridCol w:w="52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Definição e Abreviações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Identificador de documento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IFSP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Instituto Federal de São Paulo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CRM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Gerenciamento de Estoque</w:t>
            </w:r>
          </w:p>
        </w:tc>
      </w:tr>
    </w:tbl>
    <w:p w:rsidR="00000000" w:rsidDel="00000000" w:rsidP="00000000" w:rsidRDefault="00000000" w:rsidRPr="00000000" w14:paraId="00000086">
      <w:pPr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hanging="28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95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2"/>
        <w:gridCol w:w="1842"/>
        <w:gridCol w:w="4111"/>
        <w:tblGridChange w:id="0">
          <w:tblGrid>
            <w:gridCol w:w="2442"/>
            <w:gridCol w:w="1842"/>
            <w:gridCol w:w="411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“Glossário”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Localização: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HTI Tecnologia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https://www.hti.com.br/blog-mobile/560-criptografia-de-dados-seguranca-e-eficiencia-na-protecao-de-dados#:~:text=Para%20empregar%20essa%20funcionalidade%2C%20usamos,%2C%20MD5(%27123456%27))%3B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36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36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36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hanging="28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do documento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Na seção 2</w:t>
      </w:r>
      <w:r w:rsidDel="00000000" w:rsidR="00000000" w:rsidRPr="00000000">
        <w:rPr>
          <w:vertAlign w:val="baseline"/>
          <w:rtl w:val="0"/>
        </w:rPr>
        <w:t xml:space="preserve"> apresenta uma visão geral do sistema, caracterizando qual é o seu escopo e descrevendo seus usuários. 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Na seção 3 </w:t>
      </w:r>
      <w:r w:rsidDel="00000000" w:rsidR="00000000" w:rsidRPr="00000000">
        <w:rPr>
          <w:vertAlign w:val="baseline"/>
          <w:rtl w:val="0"/>
        </w:rPr>
        <w:t xml:space="preserve">apresenta um detalhamento dos requisitos em um nível que permita sua implementação.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Descrição Geral </w:t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2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Nosso objetivo é agilizar a organização de estoque e venda dos produtos, do cliente. Além de manter datas de venda e compra de produtos por clientes, em alguns casos a demandante esqueceu a data de entrega e teve pouco tempo para terminar a entrega, o que causa muito nervosismo.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hanging="28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do produto </w:t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rtl w:val="0"/>
        </w:rPr>
        <w:t xml:space="preserve">Telas são feitas por meio do Visual Studio Community 2022 no sistema Windows Forms (.NET), o backend em C# com ligação ao Banco de Dados por meio do SGBD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hanging="28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Funções do produto </w:t>
      </w:r>
    </w:p>
    <w:p w:rsidR="00000000" w:rsidDel="00000000" w:rsidP="00000000" w:rsidRDefault="00000000" w:rsidRPr="00000000" w14:paraId="000000A0">
      <w:pPr>
        <w:rPr>
          <w:i w:val="0"/>
          <w:vertAlign w:val="baseline"/>
        </w:rPr>
      </w:pPr>
      <w:r w:rsidDel="00000000" w:rsidR="00000000" w:rsidRPr="00000000">
        <w:rPr>
          <w:rtl w:val="0"/>
        </w:rPr>
        <w:t xml:space="preserve">Armazenamento de dados de produtos em estoque, capacidade de fácil consulta rápida dos mesmos, assim como acompanhar o progresso do prazo desses produtos. Armazenamento de clientes compradores dos produtos, assim como a geração da nota fiscal das compras realizadas. Operação de valores dos materiais utilizados pela Cliente do Software para facilitação na encomenda de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hanging="28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 do usuário </w:t>
      </w:r>
    </w:p>
    <w:p w:rsidR="00000000" w:rsidDel="00000000" w:rsidP="00000000" w:rsidRDefault="00000000" w:rsidRPr="00000000" w14:paraId="000000A2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5"/>
        <w:gridCol w:w="5695"/>
        <w:tblGridChange w:id="0">
          <w:tblGrid>
            <w:gridCol w:w="3085"/>
            <w:gridCol w:w="56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24292e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Interessado(s)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24292e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Vanessa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Mantimento de estoque, acompanhamento de prazos, registro de clientes e produtos, geração de nota fiscal, desejando maior agilidade.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i w:val="0"/>
          <w:vertAlign w:val="baseline"/>
        </w:rPr>
      </w:pPr>
      <w:bookmarkStart w:colFirst="0" w:colLast="0" w:name="_17dp8v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hanging="28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Restrições gerais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Segue para melhor clareza no projeto a ser desenvolvido, as restrições.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566.92913385826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Tempo: prazo muito apertado.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566.92913385826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Linguagem de programação: windows forms e seus recursos.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566.92913385826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Falta de experiência: pouca experiência com esse tipo de programa.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566.92913385826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Horários: as horas vagas de alguns membros não coincidem.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566.9291338582675" w:hanging="360"/>
        <w:jc w:val="left"/>
        <w:rPr/>
      </w:pPr>
      <w:r w:rsidDel="00000000" w:rsidR="00000000" w:rsidRPr="00000000">
        <w:rPr>
          <w:rtl w:val="0"/>
        </w:rPr>
        <w:t xml:space="preserve">Somente serão utilizados softwares livres para o desenvolvimento da aplicação</w:t>
      </w:r>
    </w:p>
    <w:p w:rsidR="00000000" w:rsidDel="00000000" w:rsidP="00000000" w:rsidRDefault="00000000" w:rsidRPr="00000000" w14:paraId="000000B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hanging="28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Suposições e dependências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Campos necessários para os vários tipos de materiais e produtos que caso modificados precisam de diversas mudanças de design e código.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8"/>
      <w:bookmarkEnd w:id="8"/>
      <w:r w:rsidDel="00000000" w:rsidR="00000000" w:rsidRPr="00000000">
        <w:rPr>
          <w:rtl w:val="0"/>
        </w:rPr>
        <w:t xml:space="preserve">Grandes mudanças de cores ou design principal, fariam que fosse necessário mudanças de design e telas.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hanging="288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adiáveis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bookmarkStart w:colFirst="0" w:colLast="0" w:name="_lnxbz9" w:id="9"/>
      <w:bookmarkEnd w:id="9"/>
      <w:r w:rsidDel="00000000" w:rsidR="00000000" w:rsidRPr="00000000">
        <w:rPr>
          <w:rtl w:val="0"/>
        </w:rPr>
        <w:t xml:space="preserve">Calendário: Um calendário contendo as informações das entregas aos clientes que compraram recentemente, em processo ou finalizados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0"/>
        <w:pageBreakBefore w:val="1"/>
        <w:widowControl w:val="1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000000" w:space="1" w:sz="8" w:val="single"/>
          <w:right w:color="auto" w:space="0" w:sz="0" w:val="none"/>
          <w:between w:space="0" w:sz="0" w:val="nil"/>
        </w:pBdr>
        <w:shd w:fill="auto" w:val="clear"/>
        <w:spacing w:after="60" w:before="240" w:line="240" w:lineRule="auto"/>
        <w:ind w:left="2271" w:right="0" w:hanging="144.00000000000006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324475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0"/>
        <w:gridCol w:w="4390"/>
        <w:tblGridChange w:id="0">
          <w:tblGrid>
            <w:gridCol w:w="4390"/>
            <w:gridCol w:w="439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RF-01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Cadastrar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 inserir um novo cliente ao banco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b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Requisitos não funcionais associados: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RNF-01 Usabilidade: </w:t>
            </w:r>
            <w:r w:rsidDel="00000000" w:rsidR="00000000" w:rsidRPr="00000000">
              <w:rPr>
                <w:rtl w:val="0"/>
              </w:rPr>
              <w:t xml:space="preserve">As interfaces devem ser simples e auto-explicativas, propondo facilidade de uso e diminuindo o tempo de entendimento de uso do programa, sem que seja necessário muita leitura e muitas explicações do que cada parte faz.</w:t>
            </w:r>
          </w:p>
          <w:p w:rsidR="00000000" w:rsidDel="00000000" w:rsidP="00000000" w:rsidRDefault="00000000" w:rsidRPr="00000000" w14:paraId="000000CF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RNF-05 Padrões: </w:t>
            </w:r>
            <w:r w:rsidDel="00000000" w:rsidR="00000000" w:rsidRPr="00000000">
              <w:rPr>
                <w:i w:val="1"/>
                <w:rtl w:val="0"/>
              </w:rPr>
              <w:t xml:space="preserve">Utilizar cores pastéis e elementos bem visíveis, além de bordas arredondadas.</w:t>
            </w:r>
          </w:p>
          <w:p w:rsidR="00000000" w:rsidDel="00000000" w:rsidP="00000000" w:rsidRDefault="00000000" w:rsidRPr="00000000" w14:paraId="000000D0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RNF-09 Privacidade: </w:t>
            </w:r>
            <w:r w:rsidDel="00000000" w:rsidR="00000000" w:rsidRPr="00000000">
              <w:rPr>
                <w:i w:val="1"/>
                <w:rtl w:val="0"/>
              </w:rPr>
              <w:t xml:space="preserve">Campos de informações sensíveis como senhas, CPF, CEP, Telefones e outros devem ser inscritos como dito anteriormente.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Entradas e pré-condições: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Informações sobre o cliente Nome, Email, Telefone, CEP, RUA, Bairro, Número, UF, Complemento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Saída 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pós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-condições: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Gerar alguma forma de identificação para o cliente caso tenha informações parecidas entre eles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Fluxo de eventos: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usuário faz login no sistema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</w:t>
            </w:r>
            <w:r w:rsidDel="00000000" w:rsidR="00000000" w:rsidRPr="00000000">
              <w:rPr>
                <w:rtl w:val="0"/>
              </w:rPr>
              <w:t xml:space="preserve">Clica</w:t>
            </w:r>
            <w:r w:rsidDel="00000000" w:rsidR="00000000" w:rsidRPr="00000000">
              <w:rPr>
                <w:rtl w:val="0"/>
              </w:rPr>
              <w:t xml:space="preserve"> na opção cadastro no menu flutuante a esquerda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Clica na opção Cliente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Adicione as informações padrões Nome, Email, Telefone, CEP, Rua, Bairro, Número, UF e complemento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 Aparecerá uma janela: Deseja realmente cadastrar o cliente?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sim envia os dados e volta para o menu, caso não fecha a janela e volta para a edição dos dados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Fluxo principal: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Deverá fornecer os dados Nome, Email, Telefone, CEP, Rua, Bairro, Número, UF e complemento. Assim o sistema </w:t>
            </w:r>
            <w:r w:rsidDel="00000000" w:rsidR="00000000" w:rsidRPr="00000000">
              <w:rPr>
                <w:rtl w:val="0"/>
              </w:rPr>
              <w:t xml:space="preserve">poderá</w:t>
            </w:r>
            <w:r w:rsidDel="00000000" w:rsidR="00000000" w:rsidRPr="00000000">
              <w:rPr>
                <w:rtl w:val="0"/>
              </w:rPr>
              <w:t xml:space="preserve"> cadastrá-lo no 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Fluxo secundário: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0"/>
        <w:gridCol w:w="4390"/>
        <w:tblGridChange w:id="0">
          <w:tblGrid>
            <w:gridCol w:w="4390"/>
            <w:gridCol w:w="439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E4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Nome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Cadastrar produto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inserir um novo produto no banco de dados.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não funcionais associados: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RNF-01 Usabilidade: </w:t>
            </w:r>
            <w:r w:rsidDel="00000000" w:rsidR="00000000" w:rsidRPr="00000000">
              <w:rPr>
                <w:rtl w:val="0"/>
              </w:rPr>
              <w:t xml:space="preserve">As interfaces devem ser simples e auto-explicativas, propondo facilidade de uso e diminuindo o tempo de entendimento de uso do programa, sem que seja necessário muita leitura e muitas explicações do que cada parte faz.</w:t>
            </w:r>
          </w:p>
          <w:p w:rsidR="00000000" w:rsidDel="00000000" w:rsidP="00000000" w:rsidRDefault="00000000" w:rsidRPr="00000000" w14:paraId="000000F0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RNF-05 Padrões: </w:t>
            </w:r>
            <w:r w:rsidDel="00000000" w:rsidR="00000000" w:rsidRPr="00000000">
              <w:rPr>
                <w:i w:val="1"/>
                <w:rtl w:val="0"/>
              </w:rPr>
              <w:t xml:space="preserve">Utilizar cores pastéis e elementos bem visíveis, além de bordas arredondadas.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Entradas e pré-condições: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Fornecer as informações do produto como Nome, Valor, foto, etc.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Saída e pós-condições: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Produto cadastrado no sistema com um id definido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eventos: </w:t>
            </w:r>
          </w:p>
          <w:p w:rsidR="00000000" w:rsidDel="00000000" w:rsidP="00000000" w:rsidRDefault="00000000" w:rsidRPr="00000000" w14:paraId="000000F8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usuário faz login no sistema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</w:t>
            </w:r>
            <w:r w:rsidDel="00000000" w:rsidR="00000000" w:rsidRPr="00000000">
              <w:rPr>
                <w:rtl w:val="0"/>
              </w:rPr>
              <w:t xml:space="preserve">Clica</w:t>
            </w:r>
            <w:r w:rsidDel="00000000" w:rsidR="00000000" w:rsidRPr="00000000">
              <w:rPr>
                <w:rtl w:val="0"/>
              </w:rPr>
              <w:t xml:space="preserve"> na opção cadastro no menu flutuante a esquerda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Clica na opção produtos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Adiciona informações aos campos Nome, Preço, Foto e seleciona os materiais usados para o mesmo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 </w:t>
            </w:r>
            <w:r w:rsidDel="00000000" w:rsidR="00000000" w:rsidRPr="00000000">
              <w:rPr>
                <w:rtl w:val="0"/>
              </w:rPr>
              <w:t xml:space="preserve">Confirma</w:t>
            </w:r>
            <w:r w:rsidDel="00000000" w:rsidR="00000000" w:rsidRPr="00000000">
              <w:rPr>
                <w:rtl w:val="0"/>
              </w:rPr>
              <w:t xml:space="preserve"> o cadastro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 O sistema atualiza o banco de dados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  <w:t xml:space="preserve">7-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Exibe Mensagem de Confirmação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8- Exibe uma Mensagem de edição de produto caso queira editar algo que tenha esquecido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Exibe Mensagem de Confirmação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lef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10- Usuário Pode Adicionar Outro Produto ou voltar para a tela de cadastro geral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informar os dados de entrada do produto: Nome, tipo, foto, material a usar. Após isso o produto será cadastrado no banco de dados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secundário: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Caso o usuário tenha esquecido alguma informação do produto como algum material que faltou ele poderia editá-lo </w:t>
            </w:r>
          </w:p>
        </w:tc>
      </w:tr>
    </w:tbl>
    <w:p w:rsidR="00000000" w:rsidDel="00000000" w:rsidP="00000000" w:rsidRDefault="00000000" w:rsidRPr="00000000" w14:paraId="00000108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7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0"/>
        <w:gridCol w:w="4390"/>
        <w:tblGridChange w:id="0">
          <w:tblGrid>
            <w:gridCol w:w="4390"/>
            <w:gridCol w:w="439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9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Nome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Cadastrar Material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inserir um novo material ao banco de dados.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não funcionais associados: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RNF-01 Usabilidade: </w:t>
            </w:r>
            <w:r w:rsidDel="00000000" w:rsidR="00000000" w:rsidRPr="00000000">
              <w:rPr>
                <w:rtl w:val="0"/>
              </w:rPr>
              <w:t xml:space="preserve">As interfaces devem ser simples e auto-explicativas, propondo facilidade de uso e diminuindo o tempo de entendimento de uso do programa, sem que seja necessário muita leitura e muitas explicações do que cada parte faz.</w:t>
            </w:r>
          </w:p>
          <w:p w:rsidR="00000000" w:rsidDel="00000000" w:rsidP="00000000" w:rsidRDefault="00000000" w:rsidRPr="00000000" w14:paraId="00000115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RNF-05 Padrões: </w:t>
            </w:r>
            <w:r w:rsidDel="00000000" w:rsidR="00000000" w:rsidRPr="00000000">
              <w:rPr>
                <w:i w:val="1"/>
                <w:rtl w:val="0"/>
              </w:rPr>
              <w:t xml:space="preserve">Utilizar cores pastéis e elementos bem visíveis, além de bordas arredondadas.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Entradas e pré-condições: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Entrada: Fornecer as informações dos materiais como Tipo, Cor, Tamanho, Marca, Metragem, etc</w:t>
            </w:r>
          </w:p>
          <w:p w:rsidR="00000000" w:rsidDel="00000000" w:rsidP="00000000" w:rsidRDefault="00000000" w:rsidRPr="00000000" w14:paraId="0000011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Pré-condição: Escolher um tipo de material para cadastrar. Papel, Tecido, Fita…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Saída e 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Saída: Material cadastrado no sistema</w:t>
            </w:r>
          </w:p>
          <w:p w:rsidR="00000000" w:rsidDel="00000000" w:rsidP="00000000" w:rsidRDefault="00000000" w:rsidRPr="00000000" w14:paraId="0000011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Pós-condição: Gera um ID para o material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eventos: </w:t>
            </w:r>
          </w:p>
          <w:p w:rsidR="00000000" w:rsidDel="00000000" w:rsidP="00000000" w:rsidRDefault="00000000" w:rsidRPr="00000000" w14:paraId="0000011F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usuário faz login no sistema.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</w:t>
            </w:r>
            <w:r w:rsidDel="00000000" w:rsidR="00000000" w:rsidRPr="00000000">
              <w:rPr>
                <w:rtl w:val="0"/>
              </w:rPr>
              <w:t xml:space="preserve">Clica</w:t>
            </w:r>
            <w:r w:rsidDel="00000000" w:rsidR="00000000" w:rsidRPr="00000000">
              <w:rPr>
                <w:rtl w:val="0"/>
              </w:rPr>
              <w:t xml:space="preserve"> na opção cadastro no menu flutuante a esquerda.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Selecionar a opção Material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Escolher uma das opções de materiais pré-definidos.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 Fornecer informações sobre o material dependendo de qual foi selecionado. Exemplo: 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Papel: Tipo, Cor, Tamanho, Gramatura, Foto, Valor.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Fita: Tipo, Número, Marca, Valor, Metragem, Número de cor, Foto.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 Exibe uma janela caso o material cadastrado já tenha no estoque e pergunta se deseja editá-lo ou não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 Caso não exiba a tela de material já cadastrado exibe uma tela perguntando se deseja realmente cadastrar o material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Efetuar login no sistema, fornecer informações sobre o material que deseja cadastrar Tipo, Nome, Marca, Tamanho, Valor, etc.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secundário: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Dar a opção de editar os materiais antes de serem realmente cadastrados.</w:t>
            </w:r>
          </w:p>
        </w:tc>
      </w:tr>
    </w:tbl>
    <w:p w:rsidR="00000000" w:rsidDel="00000000" w:rsidP="00000000" w:rsidRDefault="00000000" w:rsidRPr="00000000" w14:paraId="0000012E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7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0"/>
        <w:gridCol w:w="4390"/>
        <w:tblGridChange w:id="0">
          <w:tblGrid>
            <w:gridCol w:w="4390"/>
            <w:gridCol w:w="439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2F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Nome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Estoque de produtos.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Uma forma mais fácil de gerenciar os produtos já criados.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Administradora.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Essencial.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não funcionais associados: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RNF-01 Usabilidade: </w:t>
            </w:r>
            <w:r w:rsidDel="00000000" w:rsidR="00000000" w:rsidRPr="00000000">
              <w:rPr>
                <w:rtl w:val="0"/>
              </w:rPr>
              <w:t xml:space="preserve">As interfaces devem ser simples e auto-explicativas, propondo facilidade de uso e diminuindo o tempo de entendimento de uso do programa, sem que seja necessário muita leitura e muitas explicações do que cada parte faz.</w:t>
            </w:r>
          </w:p>
          <w:p w:rsidR="00000000" w:rsidDel="00000000" w:rsidP="00000000" w:rsidRDefault="00000000" w:rsidRPr="00000000" w14:paraId="0000013B">
            <w:pPr>
              <w:spacing w:after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RNF-02 Confiabilidade: </w:t>
            </w:r>
            <w:r w:rsidDel="00000000" w:rsidR="00000000" w:rsidRPr="00000000">
              <w:rPr>
                <w:rtl w:val="0"/>
              </w:rPr>
              <w:t xml:space="preserve">Necessário uma boa confiabilidade tanto de gerenciamento de dados quanto de disponibilidade dos mesmos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RNF-05 Padrões: </w:t>
            </w:r>
            <w:r w:rsidDel="00000000" w:rsidR="00000000" w:rsidRPr="00000000">
              <w:rPr>
                <w:i w:val="1"/>
                <w:rtl w:val="0"/>
              </w:rPr>
              <w:t xml:space="preserve">Utilizar cores pastéis e elementos bem visíveis, além de bordas arredondadas.</w:t>
            </w:r>
          </w:p>
          <w:p w:rsidR="00000000" w:rsidDel="00000000" w:rsidP="00000000" w:rsidRDefault="00000000" w:rsidRPr="00000000" w14:paraId="0000013D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RNF-04 Desempenho: </w:t>
            </w:r>
            <w:r w:rsidDel="00000000" w:rsidR="00000000" w:rsidRPr="00000000">
              <w:rPr>
                <w:i w:val="1"/>
                <w:rtl w:val="0"/>
              </w:rPr>
              <w:t xml:space="preserve">O uso deve ser rápido e responsivo para que todas as partes do programa fluam de forma boa.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Entradas e pré-condições: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Entrada: Selecionar o produto</w:t>
            </w:r>
          </w:p>
          <w:p w:rsidR="00000000" w:rsidDel="00000000" w:rsidP="00000000" w:rsidRDefault="00000000" w:rsidRPr="00000000" w14:paraId="0000014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Pré-Condição: Produtos deverão estar cadastrados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Saída e pós-condições: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Saída: Exibe os produtos existentes</w:t>
            </w:r>
          </w:p>
          <w:p w:rsidR="00000000" w:rsidDel="00000000" w:rsidP="00000000" w:rsidRDefault="00000000" w:rsidRPr="00000000" w14:paraId="0000014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Pós Condição: Atualiza os dados caso o usuário tenha os editados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eventos: </w:t>
            </w:r>
          </w:p>
          <w:p w:rsidR="00000000" w:rsidDel="00000000" w:rsidP="00000000" w:rsidRDefault="00000000" w:rsidRPr="00000000" w14:paraId="00000147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usuário faz login no sistema.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</w:t>
            </w:r>
            <w:r w:rsidDel="00000000" w:rsidR="00000000" w:rsidRPr="00000000">
              <w:rPr>
                <w:rtl w:val="0"/>
              </w:rPr>
              <w:t xml:space="preserve">Clica</w:t>
            </w:r>
            <w:r w:rsidDel="00000000" w:rsidR="00000000" w:rsidRPr="00000000">
              <w:rPr>
                <w:rtl w:val="0"/>
              </w:rPr>
              <w:t xml:space="preserve"> na opção Estoque no menu flutuante a esquerda.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Selecionar algum produto.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Clicar na opção editar produto.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 Alterar as informações presentes nos campos e confirmar.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 Confirmar se deseja realmente editar ou não.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F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Efetuar o login e gerenciar os produtos cadastrados editando-os ou só exibindo as informações.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secundário: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Deletar os produtos já cadastrados. </w:t>
            </w:r>
          </w:p>
        </w:tc>
      </w:tr>
    </w:tbl>
    <w:p w:rsidR="00000000" w:rsidDel="00000000" w:rsidP="00000000" w:rsidRDefault="00000000" w:rsidRPr="00000000" w14:paraId="00000153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7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0"/>
        <w:gridCol w:w="4390"/>
        <w:tblGridChange w:id="0">
          <w:tblGrid>
            <w:gridCol w:w="4390"/>
            <w:gridCol w:w="439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54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Nome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Cadastrar Usuário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8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 sistema apenas pode ser utilizado se houver um cadastro e o usuário estiver logado no sistema, para que suas configurações funcionem, o cadastro conta com informações simples, um nome de usuário, email, senha e repetição de senha para confirmar.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não funcionais associados: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RNF-01 Usabilidade: </w:t>
            </w:r>
            <w:r w:rsidDel="00000000" w:rsidR="00000000" w:rsidRPr="00000000">
              <w:rPr>
                <w:rtl w:val="0"/>
              </w:rPr>
              <w:t xml:space="preserve">As interfaces devem ser simples e auto-explicativas, propondo facilidade de uso e diminuindo o tempo de entendimento de uso do programa, sem que seja necessário muita leitura e muitas explicações do que cada parte faz.</w:t>
            </w:r>
          </w:p>
          <w:p w:rsidR="00000000" w:rsidDel="00000000" w:rsidP="00000000" w:rsidRDefault="00000000" w:rsidRPr="00000000" w14:paraId="00000160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RNF-02 Confiabilidade: </w:t>
            </w:r>
            <w:r w:rsidDel="00000000" w:rsidR="00000000" w:rsidRPr="00000000">
              <w:rPr>
                <w:rtl w:val="0"/>
              </w:rPr>
              <w:t xml:space="preserve">Necessário uma boa confiabilidade tanto de gerenciamento de dados quanto de disponibilidade dos mesmos</w:t>
            </w:r>
          </w:p>
          <w:p w:rsidR="00000000" w:rsidDel="00000000" w:rsidP="00000000" w:rsidRDefault="00000000" w:rsidRPr="00000000" w14:paraId="00000161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RNF–03 Segurança: </w:t>
            </w:r>
            <w:r w:rsidDel="00000000" w:rsidR="00000000" w:rsidRPr="00000000">
              <w:rPr>
                <w:rtl w:val="0"/>
              </w:rPr>
              <w:t xml:space="preserve">Os dados tanto de usuário quanto de clientes devem ser mantidos em segurança de tal forma que a possibilidade de roubo de dados seja nula, protegendo a senha e nome de banco de dados na parte de Programa do projeto, que é codificado de forma diferente do resto das pastas e partes do projeto, além de campos sensíveis serem criptografados utilizado AES e MD5.</w:t>
            </w:r>
          </w:p>
          <w:p w:rsidR="00000000" w:rsidDel="00000000" w:rsidP="00000000" w:rsidRDefault="00000000" w:rsidRPr="00000000" w14:paraId="00000162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RNF-05 Padrões: </w:t>
            </w:r>
            <w:r w:rsidDel="00000000" w:rsidR="00000000" w:rsidRPr="00000000">
              <w:rPr>
                <w:i w:val="1"/>
                <w:rtl w:val="0"/>
              </w:rPr>
              <w:t xml:space="preserve">Utilizar cores pastéis e elementos bem visíveis, além de bordas arredondadas.</w:t>
            </w:r>
          </w:p>
          <w:p w:rsidR="00000000" w:rsidDel="00000000" w:rsidP="00000000" w:rsidRDefault="00000000" w:rsidRPr="00000000" w14:paraId="00000163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RNF-09 Privacidade: </w:t>
            </w:r>
            <w:r w:rsidDel="00000000" w:rsidR="00000000" w:rsidRPr="00000000">
              <w:rPr>
                <w:i w:val="1"/>
                <w:rtl w:val="0"/>
              </w:rPr>
              <w:t xml:space="preserve">Campos de informações sensíveis como senhas, CPF, CEP, Telefones e outros devem ser inscritos como dito anteriormente.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Entradas e pré-condições: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Informações para cadastro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Saída e pós-condições: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Dados em uma tabela de usuário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8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eventos: </w:t>
            </w:r>
          </w:p>
          <w:p w:rsidR="00000000" w:rsidDel="00000000" w:rsidP="00000000" w:rsidRDefault="00000000" w:rsidRPr="00000000" w14:paraId="0000016B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jc w:val="lef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usuário abre o sistema e entra na tela de login;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Caso não tenha um login clicar no botão cadastrar-se;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Preencher os dados pedidos no formulário corretamente;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sistema checa se os dados são válidos;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 Caso estiverem salvar os dados de cadastro para uso futuro;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 Abrir a tela de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3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Entrar no sistema, caso não tenha cadastro clicar em cadastre-se para fazer um, preencher os dados, o sistema salva os dados caso sejam válidos.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5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secundário: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Ir para login.</w:t>
            </w:r>
          </w:p>
        </w:tc>
      </w:tr>
    </w:tbl>
    <w:p w:rsidR="00000000" w:rsidDel="00000000" w:rsidP="00000000" w:rsidRDefault="00000000" w:rsidRPr="00000000" w14:paraId="00000177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7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0"/>
        <w:gridCol w:w="4390"/>
        <w:tblGridChange w:id="0">
          <w:tblGrid>
            <w:gridCol w:w="4390"/>
            <w:gridCol w:w="439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78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A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Nome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Login de usuário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C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Tela onde o usuário deve ir depois de se cadastrar, onde será pedido o seu nome de usuário e senha, que caso estejam corretos leva ao programa em si.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E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0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2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não funcionais associados: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RNF-01 Usabilidade: </w:t>
            </w:r>
            <w:r w:rsidDel="00000000" w:rsidR="00000000" w:rsidRPr="00000000">
              <w:rPr>
                <w:rtl w:val="0"/>
              </w:rPr>
              <w:t xml:space="preserve">As interfaces devem ser simples e auto-explicativas, propondo facilidade de uso e diminuindo o tempo de entendimento de uso do programa, sem que seja necessário muita leitura e muitas explicações do que cada parte faz.</w:t>
            </w:r>
          </w:p>
          <w:p w:rsidR="00000000" w:rsidDel="00000000" w:rsidP="00000000" w:rsidRDefault="00000000" w:rsidRPr="00000000" w14:paraId="00000184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RNF-02 Confiabilidade: </w:t>
            </w:r>
            <w:r w:rsidDel="00000000" w:rsidR="00000000" w:rsidRPr="00000000">
              <w:rPr>
                <w:rtl w:val="0"/>
              </w:rPr>
              <w:t xml:space="preserve">Necessário uma boa confiabilidade tanto de gerenciamento de dados quanto de disponibilidade dos mesmos</w:t>
            </w:r>
          </w:p>
          <w:p w:rsidR="00000000" w:rsidDel="00000000" w:rsidP="00000000" w:rsidRDefault="00000000" w:rsidRPr="00000000" w14:paraId="00000185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RNF–03 Segurança: </w:t>
            </w:r>
            <w:r w:rsidDel="00000000" w:rsidR="00000000" w:rsidRPr="00000000">
              <w:rPr>
                <w:rtl w:val="0"/>
              </w:rPr>
              <w:t xml:space="preserve">Os dados tanto de usuário quanto de clientes devem ser mantidos em segurança de tal forma que a possibilidade de roubo de dados seja nula, protegendo a senha e nome de banco de dados na parte de Programa do projeto, que é codificado de forma diferente do resto das pastas e partes do projeto, além de campos sensíveis serem criptografados utilizado AES e MD5.</w:t>
            </w:r>
          </w:p>
          <w:p w:rsidR="00000000" w:rsidDel="00000000" w:rsidP="00000000" w:rsidRDefault="00000000" w:rsidRPr="00000000" w14:paraId="00000186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RNF-05 Padrões: </w:t>
            </w:r>
            <w:r w:rsidDel="00000000" w:rsidR="00000000" w:rsidRPr="00000000">
              <w:rPr>
                <w:i w:val="1"/>
                <w:rtl w:val="0"/>
              </w:rPr>
              <w:t xml:space="preserve">Utilizar cores pastéis e elementos bem visíveis, além de bordas arredondadas.</w:t>
            </w:r>
          </w:p>
          <w:p w:rsidR="00000000" w:rsidDel="00000000" w:rsidP="00000000" w:rsidRDefault="00000000" w:rsidRPr="00000000" w14:paraId="00000187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RNF-09 Privacidade: </w:t>
            </w:r>
            <w:r w:rsidDel="00000000" w:rsidR="00000000" w:rsidRPr="00000000">
              <w:rPr>
                <w:i w:val="1"/>
                <w:rtl w:val="0"/>
              </w:rPr>
              <w:t xml:space="preserve">Campos de informações sensíveis como senhas, CPF, CEP, Telefones e outros devem ser inscritos como dito anteriormente.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8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Entradas e pré-condições: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Entradas: Nome de usuário e Senha.</w:t>
            </w:r>
          </w:p>
          <w:p w:rsidR="00000000" w:rsidDel="00000000" w:rsidP="00000000" w:rsidRDefault="00000000" w:rsidRPr="00000000" w14:paraId="0000018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Pré-condições: Ter um cadastro feito.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B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Saída e pós-condições: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Saída: Se os dados estiverem corretos com o Banco de dados o usuário entra no programa, caso contrário é criado um erro.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eventos: </w:t>
            </w:r>
          </w:p>
          <w:p w:rsidR="00000000" w:rsidDel="00000000" w:rsidP="00000000" w:rsidRDefault="00000000" w:rsidRPr="00000000" w14:paraId="00000190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Usuário entra no programa;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Caso ele não tenha um cadastro ele cria um pela tela de cadastro;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Caso tenha um cadastro ele escreve seus dados nos campos pedidos;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Caso estejam corretos entra no sistema e pode utilizar normalmente;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 Caso contrário um erro é gerado e é pedido que corrija seus dados ou crie um cadastro.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6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 usuário entra no sistema e caso não tenha um cadastro o mesmo deverá ser feito por meio da tela de cadastro, se tiver um cadastro o usuário preenche com seus dados e se estiverem todos corretos o usuário consegue entrar no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8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secundário: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Entrar na tela de cadastro.</w:t>
            </w:r>
          </w:p>
        </w:tc>
      </w:tr>
    </w:tbl>
    <w:p w:rsidR="00000000" w:rsidDel="00000000" w:rsidP="00000000" w:rsidRDefault="00000000" w:rsidRPr="00000000" w14:paraId="0000019A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7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0"/>
        <w:gridCol w:w="4390"/>
        <w:tblGridChange w:id="0">
          <w:tblGrid>
            <w:gridCol w:w="4390"/>
            <w:gridCol w:w="439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9B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D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Nome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Cadastro de venda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F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Cadastrar uma venda no banco de dados com nota fiscal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1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3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5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não funcionais associados: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RNF-01 Usabilidade: </w:t>
            </w:r>
            <w:r w:rsidDel="00000000" w:rsidR="00000000" w:rsidRPr="00000000">
              <w:rPr>
                <w:rtl w:val="0"/>
              </w:rPr>
              <w:t xml:space="preserve">As interfaces devem ser simples e auto-explicativas, propondo facilidade de uso e diminuindo o tempo de entendimento de uso do programa, sem que seja necessário muita leitura e muitas explicações do que cada parte faz.</w:t>
            </w:r>
          </w:p>
          <w:p w:rsidR="00000000" w:rsidDel="00000000" w:rsidP="00000000" w:rsidRDefault="00000000" w:rsidRPr="00000000" w14:paraId="000001A7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RNF-02 Confiabilidade: </w:t>
            </w:r>
            <w:r w:rsidDel="00000000" w:rsidR="00000000" w:rsidRPr="00000000">
              <w:rPr>
                <w:rtl w:val="0"/>
              </w:rPr>
              <w:t xml:space="preserve">Necessário uma boa confiabilidade tanto de gerenciamento de dados quanto de disponibilidade dos mesmos</w:t>
            </w:r>
          </w:p>
          <w:p w:rsidR="00000000" w:rsidDel="00000000" w:rsidP="00000000" w:rsidRDefault="00000000" w:rsidRPr="00000000" w14:paraId="000001A8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RNF–03 Segurança: </w:t>
            </w:r>
            <w:r w:rsidDel="00000000" w:rsidR="00000000" w:rsidRPr="00000000">
              <w:rPr>
                <w:rtl w:val="0"/>
              </w:rPr>
              <w:t xml:space="preserve">Os dados tanto de usuário quanto de clientes devem ser mantidos em segurança de tal forma que a possibilidade de roubo de dados seja nula, protegendo a senha e nome de banco de dados na parte de Programa do projeto, que é codificado de forma diferente do resto das pastas e partes do projeto, além de campos sensíveis serem criptografados utilizado AES e MD5.</w:t>
            </w:r>
          </w:p>
          <w:p w:rsidR="00000000" w:rsidDel="00000000" w:rsidP="00000000" w:rsidRDefault="00000000" w:rsidRPr="00000000" w14:paraId="000001A9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RNF-05 Padrões: </w:t>
            </w:r>
            <w:r w:rsidDel="00000000" w:rsidR="00000000" w:rsidRPr="00000000">
              <w:rPr>
                <w:i w:val="1"/>
                <w:rtl w:val="0"/>
              </w:rPr>
              <w:t xml:space="preserve">Utilizar cores pastéis e elementos bem visíveis, além de bordas arredondadas.</w:t>
            </w:r>
          </w:p>
          <w:p w:rsidR="00000000" w:rsidDel="00000000" w:rsidP="00000000" w:rsidRDefault="00000000" w:rsidRPr="00000000" w14:paraId="000001AA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RNF-09 Privacidade: </w:t>
            </w:r>
            <w:r w:rsidDel="00000000" w:rsidR="00000000" w:rsidRPr="00000000">
              <w:rPr>
                <w:i w:val="1"/>
                <w:rtl w:val="0"/>
              </w:rPr>
              <w:t xml:space="preserve">Campos de informações sensíveis como senhas, CPF, CEP, Telefones e outros devem ser inscritos como dito anteriormente.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B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Entradas e pré-condições: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Entrada: Informações sobre a venda.</w:t>
            </w:r>
          </w:p>
          <w:p w:rsidR="00000000" w:rsidDel="00000000" w:rsidP="00000000" w:rsidRDefault="00000000" w:rsidRPr="00000000" w14:paraId="000001A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Pré-Condição: Dados do cliente.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E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Saída e pós-condições: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Saída: Gera os dados de venda no Banco de Dados.</w:t>
            </w:r>
          </w:p>
          <w:p w:rsidR="00000000" w:rsidDel="00000000" w:rsidP="00000000" w:rsidRDefault="00000000" w:rsidRPr="00000000" w14:paraId="000001B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Pós-Condição: Gera uma nota fiscal.</w:t>
            </w:r>
          </w:p>
        </w:tc>
      </w:tr>
      <w:tr>
        <w:trPr>
          <w:cantSplit w:val="0"/>
          <w:trHeight w:val="942.2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1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eventos: </w:t>
            </w:r>
          </w:p>
          <w:p w:rsidR="00000000" w:rsidDel="00000000" w:rsidP="00000000" w:rsidRDefault="00000000" w:rsidRPr="00000000" w14:paraId="000001B4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Faça login no sistema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Clique na opção venda no menu flutuante a esquerda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Digitar as informações de vendas tanto de clientes quanto de vendas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Selecionar Sim caso deseja adicionar a venda ou não caso queira cancelar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 Mostrar recibo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A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Fazer login no sistema e fornecer as informações de vendas como nome do cliente, data da venda, forma de pagamento entre outros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C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secundário: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Adicionar um novo cliente caso não tenha</w:t>
            </w:r>
          </w:p>
        </w:tc>
      </w:tr>
    </w:tbl>
    <w:p w:rsidR="00000000" w:rsidDel="00000000" w:rsidP="00000000" w:rsidRDefault="00000000" w:rsidRPr="00000000" w14:paraId="000001BE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7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0"/>
        <w:gridCol w:w="4390"/>
        <w:tblGridChange w:id="0">
          <w:tblGrid>
            <w:gridCol w:w="4390"/>
            <w:gridCol w:w="439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BF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1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Nome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Histórico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3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Armazenar os históricos de vendas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5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7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9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não funcionais associados: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RNF-01 Usabilidade: </w:t>
            </w:r>
            <w:r w:rsidDel="00000000" w:rsidR="00000000" w:rsidRPr="00000000">
              <w:rPr>
                <w:rtl w:val="0"/>
              </w:rPr>
              <w:t xml:space="preserve">As interfaces devem ser simples e auto-explicativas, propondo facilidade de uso e diminuindo o tempo de entendimento de uso do programa, sem que seja necessário muita leitura e muitas explicações do que cada parte faz.</w:t>
            </w:r>
          </w:p>
          <w:p w:rsidR="00000000" w:rsidDel="00000000" w:rsidP="00000000" w:rsidRDefault="00000000" w:rsidRPr="00000000" w14:paraId="000001CB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RNF-02 Confiabilidade: </w:t>
            </w:r>
            <w:r w:rsidDel="00000000" w:rsidR="00000000" w:rsidRPr="00000000">
              <w:rPr>
                <w:rtl w:val="0"/>
              </w:rPr>
              <w:t xml:space="preserve">Necessário uma boa confiabilidade tanto de gerenciamento de dados quanto de disponibilidade dos mesmos</w:t>
            </w:r>
          </w:p>
          <w:p w:rsidR="00000000" w:rsidDel="00000000" w:rsidP="00000000" w:rsidRDefault="00000000" w:rsidRPr="00000000" w14:paraId="000001CC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RNF-05 Padrões: </w:t>
            </w:r>
            <w:r w:rsidDel="00000000" w:rsidR="00000000" w:rsidRPr="00000000">
              <w:rPr>
                <w:i w:val="1"/>
                <w:rtl w:val="0"/>
              </w:rPr>
              <w:t xml:space="preserve">Utilizar cores pastéis e elementos bem visíveis, além de bordas arredondadas.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D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Entradas e pré-condições: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Entrada: </w:t>
            </w:r>
          </w:p>
          <w:p w:rsidR="00000000" w:rsidDel="00000000" w:rsidP="00000000" w:rsidRDefault="00000000" w:rsidRPr="00000000" w14:paraId="000001C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Pré-Condição: Banco de dados.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0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Saída e pós-condições: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Saída: Dados de venda.</w:t>
            </w:r>
          </w:p>
          <w:p w:rsidR="00000000" w:rsidDel="00000000" w:rsidP="00000000" w:rsidRDefault="00000000" w:rsidRPr="00000000" w14:paraId="000001D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Pós-Condição: Armazenar o histórico no banco de dados.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3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eventos: </w:t>
            </w:r>
          </w:p>
          <w:p w:rsidR="00000000" w:rsidDel="00000000" w:rsidP="00000000" w:rsidRDefault="00000000" w:rsidRPr="00000000" w14:paraId="000001D5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Fazer login no sistema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Clicar no histórico no menu flutuante a esquerda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Exibir informações de vendas antigas ou recentes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9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Exibir informações de vendas antigas ou recentes de uma forma mais detalhada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B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secundário: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Criar nova venda, ver informações de venda específica.</w:t>
            </w:r>
          </w:p>
        </w:tc>
      </w:tr>
    </w:tbl>
    <w:p w:rsidR="00000000" w:rsidDel="00000000" w:rsidP="00000000" w:rsidRDefault="00000000" w:rsidRPr="00000000" w14:paraId="000001DD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7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0"/>
        <w:gridCol w:w="4390"/>
        <w:tblGridChange w:id="0">
          <w:tblGrid>
            <w:gridCol w:w="4390"/>
            <w:gridCol w:w="439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DE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0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Nome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2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Armazenar os dados gerados no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4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Desenvolvedores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6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8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não funcionais associados: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RNF-01 Usabilidade: </w:t>
            </w:r>
            <w:r w:rsidDel="00000000" w:rsidR="00000000" w:rsidRPr="00000000">
              <w:rPr>
                <w:rtl w:val="0"/>
              </w:rPr>
              <w:t xml:space="preserve">As interfaces devem ser simples e auto-explicativas, propondo facilidade de uso e diminuindo o tempo de entendimento de uso do programa, sem que seja necessário muita leitura e muitas explicações do que cada parte faz.</w:t>
            </w:r>
          </w:p>
          <w:p w:rsidR="00000000" w:rsidDel="00000000" w:rsidP="00000000" w:rsidRDefault="00000000" w:rsidRPr="00000000" w14:paraId="000001EA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RNF-02 Confiabilidade: </w:t>
            </w:r>
            <w:r w:rsidDel="00000000" w:rsidR="00000000" w:rsidRPr="00000000">
              <w:rPr>
                <w:rtl w:val="0"/>
              </w:rPr>
              <w:t xml:space="preserve">Necessário uma boa confiabilidade tanto de gerenciamento de dados quanto de disponibilidade dos mesmos</w:t>
            </w:r>
          </w:p>
          <w:p w:rsidR="00000000" w:rsidDel="00000000" w:rsidP="00000000" w:rsidRDefault="00000000" w:rsidRPr="00000000" w14:paraId="000001EB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RNF–03 Segurança: </w:t>
            </w:r>
            <w:r w:rsidDel="00000000" w:rsidR="00000000" w:rsidRPr="00000000">
              <w:rPr>
                <w:rtl w:val="0"/>
              </w:rPr>
              <w:t xml:space="preserve">Os dados tanto de usuário quanto de clientes devem ser mantidos em segurança de tal forma que a possibilidade de roubo de dados seja nula, protegendo a senha e nome de banco de dados na parte de Programa do projeto, que é codificado de forma diferente do resto das pastas e partes do projeto, além de campos sensíveis serem criptografados utilizado AES e MD5.</w:t>
            </w:r>
          </w:p>
          <w:p w:rsidR="00000000" w:rsidDel="00000000" w:rsidP="00000000" w:rsidRDefault="00000000" w:rsidRPr="00000000" w14:paraId="000001EC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RNF-05 Padrões: </w:t>
            </w:r>
            <w:r w:rsidDel="00000000" w:rsidR="00000000" w:rsidRPr="00000000">
              <w:rPr>
                <w:i w:val="1"/>
                <w:rtl w:val="0"/>
              </w:rPr>
              <w:t xml:space="preserve">Utilizar cores pastéis e elementos bem visíveis, além de bordas arredondadas.</w:t>
            </w:r>
          </w:p>
          <w:p w:rsidR="00000000" w:rsidDel="00000000" w:rsidP="00000000" w:rsidRDefault="00000000" w:rsidRPr="00000000" w14:paraId="000001ED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RNF-09 Privacidade: </w:t>
            </w:r>
            <w:r w:rsidDel="00000000" w:rsidR="00000000" w:rsidRPr="00000000">
              <w:rPr>
                <w:i w:val="1"/>
                <w:rtl w:val="0"/>
              </w:rPr>
              <w:t xml:space="preserve">Campos de informações sensíveis como senhas, CPF, CEP, Telefones e outros devem ser inscritos como dito anteriormente.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E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Entradas e pré-condições: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Entrada: Dados de cadastro ou edição</w:t>
            </w:r>
          </w:p>
          <w:p w:rsidR="00000000" w:rsidDel="00000000" w:rsidP="00000000" w:rsidRDefault="00000000" w:rsidRPr="00000000" w14:paraId="000001F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Pré-Condição:  Informações do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1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Saída e pós-condições: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Saída: Gera atributos para as tabelas do banco de dados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3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eventos: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Uma conexão com o banco de dados é aberta;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A tabela é escolhida;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Uma linha é criada ou editada;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A conexão com o banco de dados é fechada.</w:t>
            </w:r>
          </w:p>
        </w:tc>
      </w:tr>
      <w:tr>
        <w:trPr>
          <w:cantSplit w:val="0"/>
          <w:trHeight w:val="1290.3320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8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Os dados são gerados no sistema em C# e levados ao banco de dados caso já exista é alterado algumas informações caso não exista é criado com seus respectivos atributos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A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secundário: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 seleção de dados dentro do branco de dados</w:t>
            </w:r>
          </w:p>
        </w:tc>
      </w:tr>
    </w:tbl>
    <w:p w:rsidR="00000000" w:rsidDel="00000000" w:rsidP="00000000" w:rsidRDefault="00000000" w:rsidRPr="00000000" w14:paraId="000001FC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7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0"/>
        <w:gridCol w:w="4390"/>
        <w:tblGridChange w:id="0">
          <w:tblGrid>
            <w:gridCol w:w="4390"/>
            <w:gridCol w:w="439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FE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RF-10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0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Calendário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2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Identificar as vendas de pedido feito, em progresso ou concluído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4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6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Não essencial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8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não funcionais associados: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A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Entradas e pré-condições: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Entrada: Dados de vendas</w:t>
            </w:r>
          </w:p>
          <w:p w:rsidR="00000000" w:rsidDel="00000000" w:rsidP="00000000" w:rsidRDefault="00000000" w:rsidRPr="00000000" w14:paraId="0000020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Pré-Condição: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D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Saída e pós-condições: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Saída: Exibe de uma forma fácil os dados</w:t>
            </w:r>
          </w:p>
          <w:p w:rsidR="00000000" w:rsidDel="00000000" w:rsidP="00000000" w:rsidRDefault="00000000" w:rsidRPr="00000000" w14:paraId="0000020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Pós-Condição: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0">
            <w:pPr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eventos: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Ainda não temos pois é uma função futura para caso de tempo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2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Ainda não temos pois é uma função futura para caso de tempo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4">
            <w:pPr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secundário: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Ainda não temos pois é uma função futura para caso de tempo</w:t>
            </w:r>
          </w:p>
        </w:tc>
      </w:tr>
    </w:tbl>
    <w:p w:rsidR="00000000" w:rsidDel="00000000" w:rsidP="00000000" w:rsidRDefault="00000000" w:rsidRPr="00000000" w14:paraId="00000216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requisitos não funcionais são descritos na tabela: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0"/>
        <w:gridCol w:w="1905"/>
        <w:gridCol w:w="5895"/>
        <w:tblGridChange w:id="0">
          <w:tblGrid>
            <w:gridCol w:w="1050"/>
            <w:gridCol w:w="1905"/>
            <w:gridCol w:w="58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RNF-0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Usabilidade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interfaces devem ser simples e auto-explicativas, propondo facilidade de uso e diminuindo o tempo de entendimento de uso do programa, sem que seja necessário muita leitura e muitas explicações do que cada parte faz.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RNF-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Necessário uma boa confiabilidade tanto de gerenciamento de dados quanto de disponibilidade dos mesmos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7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dados tanto de usuário quanto de clientes devem ser mantidos em segurança de tal forma que a possibilidade de roubo de dados seja nula, protegendo a senha e nome de banco de dados na parte de Programa do projeto, que é codificado de forma diferente do resto das pastas e partes do projeto, além de campos sensíveis serem criptografados utilizado AES e MD5.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A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uso deve ser rápido e responsivo para que todas as partes do programa fluam de forma boa.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D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Padrões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Utilizar cores pastéis e elementos bem visíveis, além de bordas arredondadas.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0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 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Requer 2 GB de RAM (2,5 GB se executado em uma máquina virtual) Requer 1 GB de espaço em disco disponível. Requer uma resolução de vídeo de 1024 por 768 ou superior.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3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e sua documentação devem ser entregues até o começo de dezembro de 2023, mais precisamente 16/12/2023.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6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Legais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Normas padrões de copyright, norma ABNT, os três padrões de normalização do modelo lógico de BD, assim como a linguagem padronizada de BD SQL.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9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Privacidade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Campos de informações sensíveis como senhas, CPF, CEP, Telefones e outros devem ser </w:t>
            </w:r>
            <w:r w:rsidDel="00000000" w:rsidR="00000000" w:rsidRPr="00000000">
              <w:rPr>
                <w:rtl w:val="0"/>
              </w:rPr>
              <w:t xml:space="preserve">encriptados</w:t>
            </w:r>
            <w:r w:rsidDel="00000000" w:rsidR="00000000" w:rsidRPr="00000000">
              <w:rPr>
                <w:rtl w:val="0"/>
              </w:rPr>
              <w:t xml:space="preserve"> como dito anteriormente.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C">
            <w:pPr>
              <w:spacing w:after="12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Estudantes do IFSP devem seguir as regras da Faculdade, não será cobrado nenhum custo monetário do cliente e o projeto deve ser feito até a data limite, o sistema utilizado deve ser Windows e o ambiente deve ser no visual studio.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requisitos de Domínio são descritos a continuação: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1"/>
        <w:keepLines w:val="0"/>
        <w:pageBreakBefore w:val="1"/>
        <w:widowControl w:val="1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000000" w:space="1" w:sz="8" w:val="single"/>
          <w:right w:color="auto" w:space="0" w:sz="0" w:val="none"/>
          <w:between w:space="0" w:sz="0" w:val="nil"/>
        </w:pBdr>
        <w:shd w:fill="auto" w:val="clear"/>
        <w:spacing w:after="60" w:before="240" w:line="240" w:lineRule="auto"/>
        <w:ind w:left="2271" w:right="0" w:hanging="144.00000000000006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Apêndice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&lt; Citar todos os recursos e técnicas utilizados para a extração de requisitos, assim como as questões feitas &gt;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  <w:font w:name="Lexend">
    <w:embedRegular w:fontKey="{00000000-0000-0000-0000-000000000000}" r:id="rId11" w:subsetted="0"/>
    <w:embedBold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C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D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8856.0" w:type="dxa"/>
      <w:jc w:val="left"/>
      <w:tblInd w:w="-108.0" w:type="dxa"/>
      <w:tblLayout w:type="fixed"/>
      <w:tblLook w:val="0000"/>
    </w:tblPr>
    <w:tblGrid>
      <w:gridCol w:w="2952"/>
      <w:gridCol w:w="2952"/>
      <w:gridCol w:w="2952"/>
      <w:tblGridChange w:id="0">
        <w:tblGrid>
          <w:gridCol w:w="2952"/>
          <w:gridCol w:w="2952"/>
          <w:gridCol w:w="2952"/>
        </w:tblGrid>
      </w:tblGridChange>
    </w:tblGrid>
    <w:tr>
      <w:trPr>
        <w:cantSplit w:val="0"/>
        <w:trHeight w:val="555" w:hRule="atLeast"/>
        <w:tblHeader w:val="0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2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Levantamento de Requisitos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250">
          <w:pPr>
            <w:tabs>
              <w:tab w:val="center" w:leader="none" w:pos="4419"/>
              <w:tab w:val="right" w:leader="none" w:pos="8838"/>
            </w:tabs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exend" w:cs="Lexend" w:eastAsia="Lexend" w:hAnsi="Lexend"/>
              <w:sz w:val="25"/>
              <w:szCs w:val="25"/>
              <w:shd w:fill="fafafa" w:val="clear"/>
              <w:rtl w:val="0"/>
            </w:rPr>
            <w:t xml:space="preserve">©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Alguns direitos reservados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2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8723.0" w:type="dxa"/>
      <w:jc w:val="left"/>
      <w:tblInd w:w="-108.0" w:type="dxa"/>
      <w:tblLayout w:type="fixed"/>
      <w:tblLook w:val="0000"/>
    </w:tblPr>
    <w:tblGrid>
      <w:gridCol w:w="4361"/>
      <w:gridCol w:w="4362"/>
      <w:tblGridChange w:id="0">
        <w:tblGrid>
          <w:gridCol w:w="4361"/>
          <w:gridCol w:w="4362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2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IFSP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2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2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Levantamento de Requisitos </w:t>
          </w:r>
        </w:p>
        <w:p w:rsidR="00000000" w:rsidDel="00000000" w:rsidP="00000000" w:rsidRDefault="00000000" w:rsidRPr="00000000" w14:paraId="000002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Craftventure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2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&lt;Versão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00.02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&gt;, &lt;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17,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Outubro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2023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2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B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271" w:hanging="144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288" w:hanging="288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432" w:hanging="432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72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397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image" Target="media/image1.png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jW1LjUFfwggNz1jbonJc9yjd-tXSX-NbuOh-gKgnhE/edit?usp=sharin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Lexend-regular.ttf"/><Relationship Id="rId10" Type="http://schemas.openxmlformats.org/officeDocument/2006/relationships/font" Target="fonts/NotoSansSymbols-bold.ttf"/><Relationship Id="rId12" Type="http://schemas.openxmlformats.org/officeDocument/2006/relationships/font" Target="fonts/Lexend-bold.ttf"/><Relationship Id="rId9" Type="http://schemas.openxmlformats.org/officeDocument/2006/relationships/font" Target="fonts/NotoSansSymbol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