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25CF" w14:textId="4139A841" w:rsidR="007447B4" w:rsidRDefault="004D072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  </w:t>
      </w:r>
      <w:r w:rsidR="00CC5B07">
        <w:rPr>
          <w:rFonts w:hint="eastAsia"/>
          <w:b/>
          <w:sz w:val="32"/>
          <w:szCs w:val="32"/>
          <w:u w:val="single"/>
        </w:rPr>
        <w:t>电子工程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9F7EC9">
        <w:rPr>
          <w:b/>
          <w:sz w:val="32"/>
          <w:szCs w:val="32"/>
        </w:rPr>
        <w:t>1</w:t>
      </w:r>
      <w:r w:rsidR="00723F19"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2726"/>
        <w:gridCol w:w="912"/>
        <w:gridCol w:w="2725"/>
        <w:gridCol w:w="1191"/>
        <w:gridCol w:w="1331"/>
      </w:tblGrid>
      <w:tr w:rsidR="007447B4" w14:paraId="08C1EB36" w14:textId="77777777">
        <w:trPr>
          <w:trHeight w:val="607"/>
        </w:trPr>
        <w:tc>
          <w:tcPr>
            <w:tcW w:w="900" w:type="dxa"/>
            <w:vAlign w:val="center"/>
          </w:tcPr>
          <w:p w14:paraId="7A561CEF" w14:textId="77777777" w:rsidR="007447B4" w:rsidRDefault="004D07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54A0F981" w14:textId="104CD1F1" w:rsidR="007447B4" w:rsidRDefault="00CC5B0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电子信息工程</w:t>
            </w:r>
          </w:p>
        </w:tc>
        <w:tc>
          <w:tcPr>
            <w:tcW w:w="720" w:type="dxa"/>
            <w:vAlign w:val="center"/>
          </w:tcPr>
          <w:p w14:paraId="3E90AD4B" w14:textId="77777777" w:rsidR="007447B4" w:rsidRDefault="004D07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4F54F182" w14:textId="5CD0C4F2" w:rsidR="007447B4" w:rsidRPr="000E0661" w:rsidRDefault="000E066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0E0661">
              <w:rPr>
                <w:rFonts w:asciiTheme="minorEastAsia" w:eastAsiaTheme="minorEastAsia" w:hAnsiTheme="minorEastAsia" w:hint="eastAsia"/>
                <w:b/>
                <w:sz w:val="24"/>
              </w:rPr>
              <w:t>3bit</w:t>
            </w:r>
            <w:proofErr w:type="gramStart"/>
            <w:r w:rsidRPr="000E0661">
              <w:rPr>
                <w:rFonts w:asciiTheme="minorEastAsia" w:eastAsiaTheme="minorEastAsia" w:hAnsiTheme="minorEastAsia" w:hint="eastAsia"/>
                <w:b/>
                <w:sz w:val="24"/>
              </w:rPr>
              <w:t>信息超材料</w:t>
            </w:r>
            <w:proofErr w:type="gramEnd"/>
            <w:r w:rsidRPr="000E0661">
              <w:rPr>
                <w:rFonts w:asciiTheme="minorEastAsia" w:eastAsiaTheme="minorEastAsia" w:hAnsiTheme="minorEastAsia" w:hint="eastAsia"/>
                <w:b/>
                <w:sz w:val="24"/>
              </w:rPr>
              <w:t>天线阵列</w:t>
            </w:r>
          </w:p>
        </w:tc>
      </w:tr>
      <w:tr w:rsidR="007447B4" w14:paraId="49E6CC73" w14:textId="77777777">
        <w:trPr>
          <w:trHeight w:val="607"/>
        </w:trPr>
        <w:tc>
          <w:tcPr>
            <w:tcW w:w="900" w:type="dxa"/>
            <w:vAlign w:val="center"/>
          </w:tcPr>
          <w:p w14:paraId="12692813" w14:textId="77777777" w:rsidR="007447B4" w:rsidRDefault="004D07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67330FE1" w14:textId="2ACCB310" w:rsidR="007447B4" w:rsidRDefault="00CC5B0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李昌壕</w:t>
            </w:r>
          </w:p>
        </w:tc>
        <w:tc>
          <w:tcPr>
            <w:tcW w:w="720" w:type="dxa"/>
            <w:vAlign w:val="center"/>
          </w:tcPr>
          <w:p w14:paraId="2CF526AC" w14:textId="77777777" w:rsidR="007447B4" w:rsidRDefault="004D07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53D95898" w14:textId="41533EAA" w:rsidR="007447B4" w:rsidRDefault="00CC5B0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8020100293</w:t>
            </w:r>
          </w:p>
        </w:tc>
        <w:tc>
          <w:tcPr>
            <w:tcW w:w="1080" w:type="dxa"/>
            <w:vAlign w:val="center"/>
          </w:tcPr>
          <w:p w14:paraId="54289D54" w14:textId="77777777" w:rsidR="007447B4" w:rsidRDefault="004D07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35287EC0" w14:textId="77777777" w:rsidR="007447B4" w:rsidRDefault="004D07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6D93606B" w14:textId="1ABC01E8" w:rsidR="007447B4" w:rsidRDefault="00CC5B0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赵鲁豫</w:t>
            </w:r>
          </w:p>
        </w:tc>
      </w:tr>
      <w:tr w:rsidR="007447B4" w14:paraId="0D52716F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363E410D" w14:textId="77777777" w:rsidR="007447B4" w:rsidRDefault="004D07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7447B4" w14:paraId="7FBBC046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0702C2A1" w14:textId="46AC2F1A" w:rsidR="00723F19" w:rsidRPr="00723F19" w:rsidRDefault="00723F19" w:rsidP="00723F19">
            <w:pPr>
              <w:pStyle w:val="a3"/>
              <w:widowControl/>
              <w:numPr>
                <w:ilvl w:val="0"/>
                <w:numId w:val="19"/>
              </w:numPr>
              <w:spacing w:line="400" w:lineRule="exact"/>
              <w:ind w:firstLineChars="0"/>
              <w:jc w:val="left"/>
              <w:rPr>
                <w:rFonts w:ascii="宋体" w:hAnsi="宋体"/>
                <w:kern w:val="0"/>
                <w:sz w:val="24"/>
              </w:rPr>
            </w:pP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对发射层上的贴片天线进行宽度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p1_a,p2_a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优化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,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发现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S21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幅度对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p1_a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敏感，对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p2_a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较不敏感。取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p1_a=0.9mm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，取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p2_a=0.1mm</w:t>
            </w:r>
          </w:p>
          <w:p w14:paraId="5697DD99" w14:textId="7F4A4FF1" w:rsidR="00723F19" w:rsidRPr="00723F19" w:rsidRDefault="00723F19" w:rsidP="00723F19">
            <w:pPr>
              <w:pStyle w:val="a3"/>
              <w:widowControl/>
              <w:ind w:left="420" w:firstLineChars="0" w:firstLine="0"/>
              <w:jc w:val="left"/>
              <w:rPr>
                <w:rFonts w:ascii="宋体" w:hAnsi="宋体" w:hint="eastAsia"/>
                <w:kern w:val="0"/>
                <w:sz w:val="24"/>
              </w:rPr>
            </w:pPr>
            <w:r w:rsidRPr="00723F19">
              <w:rPr>
                <w:rFonts w:ascii="宋体" w:hAnsi="宋体"/>
                <w:noProof/>
                <w:sz w:val="24"/>
              </w:rPr>
              <w:drawing>
                <wp:anchor distT="0" distB="0" distL="114300" distR="114300" simplePos="0" relativeHeight="251606016" behindDoc="0" locked="0" layoutInCell="1" allowOverlap="1" wp14:anchorId="2FDE6AD4" wp14:editId="48D24858">
                  <wp:simplePos x="0" y="0"/>
                  <wp:positionH relativeFrom="column">
                    <wp:posOffset>2639695</wp:posOffset>
                  </wp:positionH>
                  <wp:positionV relativeFrom="paragraph">
                    <wp:posOffset>381000</wp:posOffset>
                  </wp:positionV>
                  <wp:extent cx="2571750" cy="1226820"/>
                  <wp:effectExtent l="0" t="0" r="0" b="0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23F19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6A07F3C8" wp14:editId="6187481A">
                  <wp:extent cx="2240494" cy="2076450"/>
                  <wp:effectExtent l="0" t="0" r="762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255" cy="2079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3F19">
              <w:rPr>
                <w:rFonts w:ascii="宋体" w:hAnsi="宋体"/>
                <w:noProof/>
                <w:sz w:val="24"/>
              </w:rPr>
              <w:t xml:space="preserve"> </w:t>
            </w:r>
          </w:p>
          <w:p w14:paraId="38F3916E" w14:textId="77777777" w:rsidR="00723F19" w:rsidRPr="00723F19" w:rsidRDefault="00723F19" w:rsidP="00723F19">
            <w:pPr>
              <w:pStyle w:val="a3"/>
              <w:widowControl/>
              <w:numPr>
                <w:ilvl w:val="0"/>
                <w:numId w:val="19"/>
              </w:numPr>
              <w:spacing w:line="400" w:lineRule="exact"/>
              <w:ind w:firstLineChars="0"/>
              <w:jc w:val="left"/>
              <w:rPr>
                <w:rFonts w:ascii="宋体" w:hAnsi="宋体"/>
                <w:kern w:val="0"/>
                <w:sz w:val="24"/>
              </w:rPr>
            </w:pP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优化中心孔径的直径</w:t>
            </w:r>
            <w:proofErr w:type="spellStart"/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O_dv</w:t>
            </w:r>
            <w:proofErr w:type="spellEnd"/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,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发现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S21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幅度对于</w:t>
            </w:r>
            <w:proofErr w:type="spellStart"/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O_dv</w:t>
            </w:r>
            <w:proofErr w:type="spellEnd"/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变化也较为敏感，当直径越小，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S21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幅值越大，但是由于尺寸限制，只能取最小</w:t>
            </w:r>
            <w:proofErr w:type="spellStart"/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O_dv</w:t>
            </w:r>
            <w:proofErr w:type="spellEnd"/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=0.2mm</w:t>
            </w:r>
          </w:p>
          <w:p w14:paraId="47B25098" w14:textId="77777777" w:rsidR="0080778C" w:rsidRPr="00723F19" w:rsidRDefault="00723F19" w:rsidP="00723F19">
            <w:pPr>
              <w:pStyle w:val="a3"/>
              <w:widowControl/>
              <w:ind w:left="420" w:firstLineChars="0" w:firstLine="0"/>
              <w:jc w:val="left"/>
              <w:rPr>
                <w:rFonts w:ascii="宋体" w:hAnsi="宋体"/>
                <w:noProof/>
                <w:sz w:val="24"/>
              </w:rPr>
            </w:pPr>
            <w:r w:rsidRPr="00723F19">
              <w:rPr>
                <w:rFonts w:ascii="宋体" w:hAnsi="宋体"/>
                <w:noProof/>
                <w:sz w:val="24"/>
              </w:rPr>
              <w:drawing>
                <wp:anchor distT="0" distB="0" distL="114300" distR="114300" simplePos="0" relativeHeight="251613184" behindDoc="0" locked="0" layoutInCell="1" allowOverlap="1" wp14:anchorId="1847DFF5" wp14:editId="49D7BCE6">
                  <wp:simplePos x="0" y="0"/>
                  <wp:positionH relativeFrom="column">
                    <wp:posOffset>3020695</wp:posOffset>
                  </wp:positionH>
                  <wp:positionV relativeFrom="paragraph">
                    <wp:posOffset>391160</wp:posOffset>
                  </wp:positionV>
                  <wp:extent cx="1962150" cy="1257300"/>
                  <wp:effectExtent l="0" t="0" r="0" b="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23F19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01A8AEE2" wp14:editId="1DD3D466">
                  <wp:extent cx="2310769" cy="1885950"/>
                  <wp:effectExtent l="0" t="0" r="0" b="0"/>
                  <wp:docPr id="3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E9F378-3963-429B-B332-1E8BAF57B83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>
                            <a:extLst>
                              <a:ext uri="{FF2B5EF4-FFF2-40B4-BE49-F238E27FC236}">
                                <a16:creationId xmlns:a16="http://schemas.microsoft.com/office/drawing/2014/main" id="{39E9F378-3963-429B-B332-1E8BAF57B8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15998" t="3421" r="21977"/>
                          <a:stretch/>
                        </pic:blipFill>
                        <pic:spPr>
                          <a:xfrm>
                            <a:off x="0" y="0"/>
                            <a:ext cx="2312371" cy="188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3F19">
              <w:rPr>
                <w:rFonts w:ascii="宋体" w:hAnsi="宋体"/>
                <w:noProof/>
                <w:sz w:val="24"/>
              </w:rPr>
              <w:t xml:space="preserve"> </w:t>
            </w:r>
          </w:p>
          <w:p w14:paraId="4A15B180" w14:textId="0C16E9F7" w:rsidR="00723F19" w:rsidRPr="00723F19" w:rsidRDefault="00723F19" w:rsidP="00723F19">
            <w:pPr>
              <w:pStyle w:val="a3"/>
              <w:widowControl/>
              <w:numPr>
                <w:ilvl w:val="0"/>
                <w:numId w:val="19"/>
              </w:numPr>
              <w:spacing w:line="400" w:lineRule="exact"/>
              <w:ind w:firstLineChars="0"/>
              <w:jc w:val="left"/>
              <w:rPr>
                <w:rFonts w:ascii="宋体" w:hAnsi="宋体"/>
                <w:kern w:val="0"/>
                <w:sz w:val="24"/>
              </w:rPr>
            </w:pP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当优化完敏感参数后发现，还是不能达到指标要求，所以考虑在尺寸合理 的范围内扩大发射模式的贴片总尺寸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(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即</w:t>
            </w:r>
            <w:proofErr w:type="spellStart"/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l_tx</w:t>
            </w:r>
            <w:proofErr w:type="spellEnd"/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和</w:t>
            </w:r>
            <w:proofErr w:type="spellStart"/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w_tx</w:t>
            </w:r>
            <w:proofErr w:type="spellEnd"/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)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，并对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t1_tx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再进行扩大，来达到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S21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幅值的指标。将</w:t>
            </w:r>
            <w:proofErr w:type="spellStart"/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w_tx</w:t>
            </w:r>
            <w:proofErr w:type="spellEnd"/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由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2.45mm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扩大到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2.5mm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，将</w:t>
            </w:r>
            <w:proofErr w:type="spellStart"/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l_tx</w:t>
            </w:r>
            <w:proofErr w:type="spellEnd"/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由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2.35mm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扩大到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2.45mm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。至此就可以在合理范围内将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t1_tx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扩大为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0.8mm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，来使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S21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幅值为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-2.75dB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达到指标。</w:t>
            </w:r>
          </w:p>
          <w:p w14:paraId="3EB6BE28" w14:textId="43069013" w:rsidR="00723F19" w:rsidRPr="00723F19" w:rsidRDefault="00723F19" w:rsidP="00723F19">
            <w:pPr>
              <w:pStyle w:val="a3"/>
              <w:widowControl/>
              <w:ind w:left="420" w:firstLineChars="0" w:firstLine="0"/>
              <w:jc w:val="left"/>
              <w:rPr>
                <w:rFonts w:ascii="宋体" w:hAnsi="宋体" w:hint="eastAsia"/>
                <w:kern w:val="0"/>
                <w:sz w:val="24"/>
              </w:rPr>
            </w:pPr>
            <w:r w:rsidRPr="00723F19">
              <w:rPr>
                <w:rFonts w:ascii="宋体" w:hAnsi="宋体"/>
                <w:noProof/>
                <w:sz w:val="24"/>
              </w:rPr>
              <w:lastRenderedPageBreak/>
              <w:drawing>
                <wp:anchor distT="0" distB="0" distL="114300" distR="114300" simplePos="0" relativeHeight="251620352" behindDoc="0" locked="0" layoutInCell="1" allowOverlap="1" wp14:anchorId="6C2D9848" wp14:editId="3C10BF7F">
                  <wp:simplePos x="0" y="0"/>
                  <wp:positionH relativeFrom="column">
                    <wp:posOffset>2687320</wp:posOffset>
                  </wp:positionH>
                  <wp:positionV relativeFrom="paragraph">
                    <wp:posOffset>180975</wp:posOffset>
                  </wp:positionV>
                  <wp:extent cx="2692400" cy="1712595"/>
                  <wp:effectExtent l="0" t="0" r="0" b="1905"/>
                  <wp:wrapNone/>
                  <wp:docPr id="16" name="图片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1AE803A-9487-49ED-9613-90C5A26BBEC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>
                            <a:extLst>
                              <a:ext uri="{FF2B5EF4-FFF2-40B4-BE49-F238E27FC236}">
                                <a16:creationId xmlns:a16="http://schemas.microsoft.com/office/drawing/2014/main" id="{A1AE803A-9487-49ED-9613-90C5A26BBE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32" r="19158"/>
                          <a:stretch/>
                        </pic:blipFill>
                        <pic:spPr>
                          <a:xfrm>
                            <a:off x="0" y="0"/>
                            <a:ext cx="2692400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23F19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232C8F93" wp14:editId="77FA2775">
                  <wp:extent cx="1948244" cy="179705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822" cy="179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3F19">
              <w:rPr>
                <w:rFonts w:ascii="宋体" w:hAnsi="宋体"/>
                <w:noProof/>
                <w:sz w:val="24"/>
              </w:rPr>
              <w:t xml:space="preserve"> </w:t>
            </w:r>
          </w:p>
          <w:p w14:paraId="7E4CF410" w14:textId="77777777" w:rsidR="00723F19" w:rsidRPr="00723F19" w:rsidRDefault="00723F19" w:rsidP="00723F19">
            <w:pPr>
              <w:pStyle w:val="a3"/>
              <w:widowControl/>
              <w:numPr>
                <w:ilvl w:val="0"/>
                <w:numId w:val="19"/>
              </w:numPr>
              <w:spacing w:line="400" w:lineRule="exact"/>
              <w:ind w:firstLineChars="0"/>
              <w:jc w:val="left"/>
              <w:rPr>
                <w:rFonts w:ascii="宋体" w:hAnsi="宋体"/>
                <w:kern w:val="0"/>
                <w:sz w:val="24"/>
              </w:rPr>
            </w:pP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将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90°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状态的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S21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幅度优化结束之后，将其他三个状态的单元尺寸改变与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90°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的单元尺寸一致，如下图所示，四个状态的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S21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的插入损耗分别为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-1.9dB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，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-2.7dB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，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-1.7dB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，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-2.3dB,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在谐振频率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(29.2GHz)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下，相对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3dB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带宽分别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为</w:t>
            </w:r>
            <w:r w:rsidRPr="00723F19">
              <w:rPr>
                <w:rFonts w:ascii="宋体" w:hAnsi="宋体" w:cstheme="minorBidi"/>
                <w:color w:val="000000" w:themeColor="text1"/>
                <w:kern w:val="24"/>
                <w:sz w:val="24"/>
              </w:rPr>
              <w:t>9%(27.8GHz-30.5GHz),2%(28.6GHz-29.4GHz),9%(27.9GHz-30.5GHz),5%(28.3GHz-29.8GHz)</w:t>
            </w: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。</w:t>
            </w:r>
          </w:p>
          <w:p w14:paraId="0500835A" w14:textId="1FDEE0C2" w:rsidR="00723F19" w:rsidRPr="00723F19" w:rsidRDefault="00723F19" w:rsidP="00723F19">
            <w:pPr>
              <w:pStyle w:val="a3"/>
              <w:widowControl/>
              <w:ind w:left="420" w:firstLineChars="0" w:firstLine="0"/>
              <w:jc w:val="left"/>
              <w:rPr>
                <w:rFonts w:ascii="宋体" w:hAnsi="宋体" w:hint="eastAsia"/>
                <w:kern w:val="0"/>
                <w:sz w:val="24"/>
              </w:rPr>
            </w:pPr>
            <w:r w:rsidRPr="00723F19">
              <w:rPr>
                <w:rFonts w:ascii="宋体" w:hAnsi="宋体"/>
                <w:noProof/>
              </w:rPr>
              <w:drawing>
                <wp:inline distT="0" distB="0" distL="0" distR="0" wp14:anchorId="446122CE" wp14:editId="5D8118BE">
                  <wp:extent cx="5274310" cy="3945255"/>
                  <wp:effectExtent l="0" t="0" r="2540" b="0"/>
                  <wp:docPr id="8" name="图片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A5E4D5-F2B8-4AAD-AE22-CE1D5694EA8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>
                            <a:extLst>
                              <a:ext uri="{FF2B5EF4-FFF2-40B4-BE49-F238E27FC236}">
                                <a16:creationId xmlns:a16="http://schemas.microsoft.com/office/drawing/2014/main" id="{16A5E4D5-F2B8-4AAD-AE22-CE1D5694EA8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4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B4" w14:paraId="16D55CA2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60CC408D" w14:textId="1087E301" w:rsidR="007447B4" w:rsidRPr="00723F19" w:rsidRDefault="004D0726">
            <w:pPr>
              <w:rPr>
                <w:rFonts w:ascii="宋体" w:hAnsi="宋体"/>
                <w:b/>
                <w:szCs w:val="21"/>
              </w:rPr>
            </w:pPr>
            <w:r w:rsidRPr="00723F19">
              <w:rPr>
                <w:rFonts w:ascii="宋体" w:hAnsi="宋体" w:hint="eastAsia"/>
                <w:b/>
                <w:szCs w:val="21"/>
              </w:rPr>
              <w:lastRenderedPageBreak/>
              <w:t>2、存在的主要问题和解决办法与思路</w:t>
            </w:r>
          </w:p>
        </w:tc>
      </w:tr>
      <w:tr w:rsidR="007447B4" w14:paraId="0C040B75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36FE272F" w14:textId="36EBC37A" w:rsidR="00C63F0C" w:rsidRPr="00723F19" w:rsidRDefault="00C63F0C" w:rsidP="00C63F0C">
            <w:pPr>
              <w:pStyle w:val="a3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723F19">
              <w:rPr>
                <w:rFonts w:ascii="宋体" w:hAnsi="宋体" w:hint="eastAsia"/>
                <w:b/>
                <w:bCs/>
                <w:sz w:val="24"/>
              </w:rPr>
              <w:t>存在的主要问题：</w:t>
            </w:r>
          </w:p>
          <w:p w14:paraId="0DB6F99D" w14:textId="5F4CF2B6" w:rsidR="00723F19" w:rsidRPr="00723F19" w:rsidRDefault="00723F19" w:rsidP="00723F19">
            <w:pPr>
              <w:pStyle w:val="a3"/>
              <w:spacing w:line="400" w:lineRule="exact"/>
              <w:ind w:firstLineChars="0" w:firstLine="0"/>
              <w:jc w:val="left"/>
              <w:rPr>
                <w:rFonts w:ascii="宋体" w:hAnsi="宋体" w:hint="eastAsia"/>
                <w:b/>
                <w:bCs/>
                <w:sz w:val="24"/>
              </w:rPr>
            </w:pPr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S21幅度和相位结果没有达到要求时，过于关注</w:t>
            </w:r>
            <w:proofErr w:type="gramStart"/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发射面</w:t>
            </w:r>
            <w:proofErr w:type="gramEnd"/>
            <w:r w:rsidRPr="00723F19">
              <w:rPr>
                <w:rFonts w:ascii="宋体" w:hAnsi="宋体" w:cstheme="minorBidi" w:hint="eastAsia"/>
                <w:color w:val="000000" w:themeColor="text1"/>
                <w:kern w:val="24"/>
                <w:sz w:val="24"/>
              </w:rPr>
              <w:t>电流，导致浪费了很多时间。</w:t>
            </w:r>
          </w:p>
          <w:p w14:paraId="31879D41" w14:textId="527C3D0C" w:rsidR="00C63F0C" w:rsidRPr="00723F19" w:rsidRDefault="00C63F0C" w:rsidP="009F2692">
            <w:pPr>
              <w:pStyle w:val="a3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723F19">
              <w:rPr>
                <w:rFonts w:ascii="宋体" w:hAnsi="宋体" w:hint="eastAsia"/>
                <w:b/>
                <w:bCs/>
                <w:sz w:val="24"/>
              </w:rPr>
              <w:t>初步方案：</w:t>
            </w:r>
          </w:p>
          <w:p w14:paraId="124F6C8D" w14:textId="4BBE927D" w:rsidR="007447B4" w:rsidRPr="00723F19" w:rsidRDefault="00723F19" w:rsidP="00723F19">
            <w:pPr>
              <w:pStyle w:val="a8"/>
              <w:spacing w:before="0" w:beforeAutospacing="0" w:after="0" w:afterAutospacing="0" w:line="400" w:lineRule="exact"/>
              <w:rPr>
                <w:rFonts w:hint="eastAsia"/>
              </w:rPr>
            </w:pPr>
            <w:r w:rsidRPr="00723F19">
              <w:rPr>
                <w:rFonts w:cstheme="minorBidi" w:hint="eastAsia"/>
                <w:color w:val="000000" w:themeColor="text1"/>
                <w:kern w:val="24"/>
              </w:rPr>
              <w:t>考虑到因为S21相位和幅度不达标，所以不能出现想要的电流分布，所以先优化幅度和相位使其达到的要求，再去对比电流分布，得到正确的结果。</w:t>
            </w:r>
          </w:p>
        </w:tc>
      </w:tr>
      <w:tr w:rsidR="007447B4" w14:paraId="12A5DC13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2383DC1" w14:textId="77777777" w:rsidR="007447B4" w:rsidRDefault="004D07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7447B4" w14:paraId="390F6C43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7A431200" w14:textId="79203962" w:rsidR="007447B4" w:rsidRPr="00C63F0C" w:rsidRDefault="00535264" w:rsidP="00C63F0C">
            <w:pPr>
              <w:pStyle w:val="a3"/>
              <w:numPr>
                <w:ilvl w:val="0"/>
                <w:numId w:val="1"/>
              </w:numPr>
              <w:spacing w:line="400" w:lineRule="exact"/>
              <w:ind w:left="0" w:firstLineChars="0"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对透射系数相位进行优化</w:t>
            </w:r>
          </w:p>
          <w:p w14:paraId="2E1A111E" w14:textId="438C5016" w:rsidR="007447B4" w:rsidRPr="009F2692" w:rsidRDefault="00535264" w:rsidP="009F2692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/>
                <w:bCs/>
                <w:sz w:val="24"/>
              </w:rPr>
            </w:pPr>
            <w:r w:rsidRPr="00535264">
              <w:rPr>
                <w:rFonts w:hint="eastAsia"/>
                <w:bCs/>
                <w:sz w:val="24"/>
              </w:rPr>
              <w:t>撰写论文综述、绪论部分</w:t>
            </w:r>
          </w:p>
        </w:tc>
      </w:tr>
      <w:tr w:rsidR="007447B4" w14:paraId="1C3F747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FB9214E" w14:textId="77777777" w:rsidR="007447B4" w:rsidRDefault="004D07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7447B4" w14:paraId="4AACA878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4962FB5A" w14:textId="77777777" w:rsidR="007447B4" w:rsidRDefault="007447B4">
            <w:pPr>
              <w:spacing w:line="400" w:lineRule="exact"/>
              <w:rPr>
                <w:b/>
                <w:sz w:val="24"/>
              </w:rPr>
            </w:pPr>
          </w:p>
          <w:p w14:paraId="75517F8A" w14:textId="2FCDBB02" w:rsidR="007447B4" w:rsidRPr="00C63F0C" w:rsidRDefault="00C63F0C" w:rsidP="00C63F0C">
            <w:pPr>
              <w:spacing w:line="400" w:lineRule="exact"/>
              <w:jc w:val="center"/>
              <w:rPr>
                <w:bCs/>
                <w:sz w:val="24"/>
              </w:rPr>
            </w:pPr>
            <w:r w:rsidRPr="00C63F0C">
              <w:rPr>
                <w:rFonts w:hint="eastAsia"/>
                <w:bCs/>
                <w:sz w:val="24"/>
              </w:rPr>
              <w:t>加快进度对于</w:t>
            </w:r>
            <w:r w:rsidR="00535264">
              <w:rPr>
                <w:rFonts w:hint="eastAsia"/>
                <w:bCs/>
                <w:sz w:val="24"/>
              </w:rPr>
              <w:t>相位</w:t>
            </w:r>
            <w:r w:rsidR="00C35440">
              <w:rPr>
                <w:rFonts w:hint="eastAsia"/>
                <w:bCs/>
                <w:sz w:val="24"/>
              </w:rPr>
              <w:t>的优化</w:t>
            </w:r>
            <w:r w:rsidR="00535264">
              <w:rPr>
                <w:rFonts w:hint="eastAsia"/>
                <w:bCs/>
                <w:sz w:val="24"/>
              </w:rPr>
              <w:t>，尽早进行论文撰写</w:t>
            </w:r>
            <w:r w:rsidRPr="00C63F0C">
              <w:rPr>
                <w:rFonts w:hint="eastAsia"/>
                <w:bCs/>
                <w:sz w:val="24"/>
              </w:rPr>
              <w:t>。</w:t>
            </w:r>
          </w:p>
          <w:p w14:paraId="5296B4C9" w14:textId="015EFA12" w:rsidR="007447B4" w:rsidRDefault="007447B4">
            <w:pPr>
              <w:spacing w:line="400" w:lineRule="exact"/>
              <w:rPr>
                <w:b/>
                <w:sz w:val="24"/>
              </w:rPr>
            </w:pPr>
          </w:p>
          <w:p w14:paraId="35DDB8B2" w14:textId="48B5F901" w:rsidR="00C63F0C" w:rsidRDefault="00C63F0C">
            <w:pPr>
              <w:spacing w:line="400" w:lineRule="exact"/>
              <w:rPr>
                <w:b/>
                <w:sz w:val="24"/>
              </w:rPr>
            </w:pPr>
          </w:p>
          <w:p w14:paraId="4C85F8F5" w14:textId="40A17125" w:rsidR="007447B4" w:rsidRDefault="00C63F0C">
            <w:pPr>
              <w:spacing w:line="400" w:lineRule="exact"/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w:drawing>
                <wp:anchor distT="0" distB="0" distL="114300" distR="114300" simplePos="0" relativeHeight="251598848" behindDoc="0" locked="0" layoutInCell="1" allowOverlap="1" wp14:anchorId="0853DE0D" wp14:editId="1B608F45">
                  <wp:simplePos x="0" y="0"/>
                  <wp:positionH relativeFrom="column">
                    <wp:posOffset>3741420</wp:posOffset>
                  </wp:positionH>
                  <wp:positionV relativeFrom="paragraph">
                    <wp:posOffset>289560</wp:posOffset>
                  </wp:positionV>
                  <wp:extent cx="1676400" cy="887095"/>
                  <wp:effectExtent l="0" t="0" r="0" b="825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0726"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 w:rsidR="004D0726">
              <w:rPr>
                <w:rFonts w:hint="eastAsia"/>
                <w:b/>
                <w:szCs w:val="21"/>
              </w:rPr>
              <w:t>指导教师（签名）：</w:t>
            </w:r>
          </w:p>
        </w:tc>
      </w:tr>
    </w:tbl>
    <w:p w14:paraId="5CC7D8C9" w14:textId="77777777" w:rsidR="007447B4" w:rsidRDefault="004D0726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9D48503" w14:textId="77777777" w:rsidR="007447B4" w:rsidRDefault="004D0726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68FFB6CE" w14:textId="77777777" w:rsidR="007447B4" w:rsidRDefault="004D0726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3514DA46" w14:textId="77777777" w:rsidR="007447B4" w:rsidRDefault="007447B4"/>
    <w:sectPr w:rsidR="00744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47340" w14:textId="77777777" w:rsidR="00BD4452" w:rsidRDefault="00BD4452" w:rsidP="00C35440">
      <w:r>
        <w:separator/>
      </w:r>
    </w:p>
  </w:endnote>
  <w:endnote w:type="continuationSeparator" w:id="0">
    <w:p w14:paraId="67DE5792" w14:textId="77777777" w:rsidR="00BD4452" w:rsidRDefault="00BD4452" w:rsidP="00C3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06D8C" w14:textId="77777777" w:rsidR="00BD4452" w:rsidRDefault="00BD4452" w:rsidP="00C35440">
      <w:r>
        <w:separator/>
      </w:r>
    </w:p>
  </w:footnote>
  <w:footnote w:type="continuationSeparator" w:id="0">
    <w:p w14:paraId="5C165696" w14:textId="77777777" w:rsidR="00BD4452" w:rsidRDefault="00BD4452" w:rsidP="00C35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BC8"/>
    <w:multiLevelType w:val="hybridMultilevel"/>
    <w:tmpl w:val="358ED056"/>
    <w:lvl w:ilvl="0" w:tplc="0A3015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140F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E4B0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0403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E73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0A19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30E7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0EFC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A213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AF0"/>
    <w:multiLevelType w:val="hybridMultilevel"/>
    <w:tmpl w:val="43EC1794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048A464D"/>
    <w:multiLevelType w:val="hybridMultilevel"/>
    <w:tmpl w:val="56A0AB5C"/>
    <w:lvl w:ilvl="0" w:tplc="87E844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8EAD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439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3AA3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6E9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075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E808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292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D871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58BB"/>
    <w:multiLevelType w:val="hybridMultilevel"/>
    <w:tmpl w:val="770EC388"/>
    <w:lvl w:ilvl="0" w:tplc="AF6C69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049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404B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7AFB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90AE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2AE2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58B2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A7D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AB1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67C57"/>
    <w:multiLevelType w:val="hybridMultilevel"/>
    <w:tmpl w:val="C12AF3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EC41A7"/>
    <w:multiLevelType w:val="hybridMultilevel"/>
    <w:tmpl w:val="5A5E3454"/>
    <w:lvl w:ilvl="0" w:tplc="0B7E2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FAFD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282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AC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50B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8C52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EF5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649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25B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37481A"/>
    <w:multiLevelType w:val="hybridMultilevel"/>
    <w:tmpl w:val="9C2A82B6"/>
    <w:lvl w:ilvl="0" w:tplc="1940EC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E85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DE4C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22A4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AC10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8EE8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8C9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AE1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B4C8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63C0F"/>
    <w:multiLevelType w:val="hybridMultilevel"/>
    <w:tmpl w:val="103058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117E09"/>
    <w:multiLevelType w:val="hybridMultilevel"/>
    <w:tmpl w:val="E55EE6A8"/>
    <w:lvl w:ilvl="0" w:tplc="6C4C1F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2098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49C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6F2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8F7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C77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655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4A1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053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7285D"/>
    <w:multiLevelType w:val="hybridMultilevel"/>
    <w:tmpl w:val="703AC1FA"/>
    <w:lvl w:ilvl="0" w:tplc="319C8E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814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C5C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1C85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CF1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DAD3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1CC0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D81B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25B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134DC"/>
    <w:multiLevelType w:val="hybridMultilevel"/>
    <w:tmpl w:val="743697B2"/>
    <w:lvl w:ilvl="0" w:tplc="0409000F">
      <w:start w:val="1"/>
      <w:numFmt w:val="decimal"/>
      <w:lvlText w:val="%1."/>
      <w:lvlJc w:val="left"/>
      <w:pPr>
        <w:ind w:left="441" w:hanging="420"/>
      </w:pPr>
    </w:lvl>
    <w:lvl w:ilvl="1" w:tplc="04090019" w:tentative="1">
      <w:start w:val="1"/>
      <w:numFmt w:val="lowerLetter"/>
      <w:lvlText w:val="%2)"/>
      <w:lvlJc w:val="left"/>
      <w:pPr>
        <w:ind w:left="861" w:hanging="420"/>
      </w:pPr>
    </w:lvl>
    <w:lvl w:ilvl="2" w:tplc="0409001B" w:tentative="1">
      <w:start w:val="1"/>
      <w:numFmt w:val="lowerRoman"/>
      <w:lvlText w:val="%3."/>
      <w:lvlJc w:val="right"/>
      <w:pPr>
        <w:ind w:left="1281" w:hanging="420"/>
      </w:pPr>
    </w:lvl>
    <w:lvl w:ilvl="3" w:tplc="0409000F" w:tentative="1">
      <w:start w:val="1"/>
      <w:numFmt w:val="decimal"/>
      <w:lvlText w:val="%4."/>
      <w:lvlJc w:val="left"/>
      <w:pPr>
        <w:ind w:left="1701" w:hanging="420"/>
      </w:pPr>
    </w:lvl>
    <w:lvl w:ilvl="4" w:tplc="04090019" w:tentative="1">
      <w:start w:val="1"/>
      <w:numFmt w:val="lowerLetter"/>
      <w:lvlText w:val="%5)"/>
      <w:lvlJc w:val="left"/>
      <w:pPr>
        <w:ind w:left="2121" w:hanging="420"/>
      </w:pPr>
    </w:lvl>
    <w:lvl w:ilvl="5" w:tplc="0409001B" w:tentative="1">
      <w:start w:val="1"/>
      <w:numFmt w:val="lowerRoman"/>
      <w:lvlText w:val="%6."/>
      <w:lvlJc w:val="right"/>
      <w:pPr>
        <w:ind w:left="2541" w:hanging="420"/>
      </w:pPr>
    </w:lvl>
    <w:lvl w:ilvl="6" w:tplc="0409000F" w:tentative="1">
      <w:start w:val="1"/>
      <w:numFmt w:val="decimal"/>
      <w:lvlText w:val="%7."/>
      <w:lvlJc w:val="left"/>
      <w:pPr>
        <w:ind w:left="2961" w:hanging="420"/>
      </w:pPr>
    </w:lvl>
    <w:lvl w:ilvl="7" w:tplc="04090019" w:tentative="1">
      <w:start w:val="1"/>
      <w:numFmt w:val="lowerLetter"/>
      <w:lvlText w:val="%8)"/>
      <w:lvlJc w:val="left"/>
      <w:pPr>
        <w:ind w:left="3381" w:hanging="420"/>
      </w:pPr>
    </w:lvl>
    <w:lvl w:ilvl="8" w:tplc="0409001B" w:tentative="1">
      <w:start w:val="1"/>
      <w:numFmt w:val="lowerRoman"/>
      <w:lvlText w:val="%9."/>
      <w:lvlJc w:val="right"/>
      <w:pPr>
        <w:ind w:left="3801" w:hanging="420"/>
      </w:pPr>
    </w:lvl>
  </w:abstractNum>
  <w:abstractNum w:abstractNumId="11" w15:restartNumberingAfterBreak="0">
    <w:nsid w:val="22386E1D"/>
    <w:multiLevelType w:val="hybridMultilevel"/>
    <w:tmpl w:val="23141D2C"/>
    <w:lvl w:ilvl="0" w:tplc="63647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A45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BC4E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042D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D660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D888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CDE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249B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A34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458F7"/>
    <w:multiLevelType w:val="hybridMultilevel"/>
    <w:tmpl w:val="84A095C0"/>
    <w:lvl w:ilvl="0" w:tplc="51F492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248E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545B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28DC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48BF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4C25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228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04AB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0AA3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C57B2"/>
    <w:multiLevelType w:val="hybridMultilevel"/>
    <w:tmpl w:val="FD381AD6"/>
    <w:lvl w:ilvl="0" w:tplc="E9C266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0F7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A0C5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6CAC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3048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2C35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8A9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1AC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A0B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205E4"/>
    <w:multiLevelType w:val="hybridMultilevel"/>
    <w:tmpl w:val="56845F74"/>
    <w:lvl w:ilvl="0" w:tplc="6BB690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A6A0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0B7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98FC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EE58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7241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A93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61A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A88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F0E09"/>
    <w:multiLevelType w:val="hybridMultilevel"/>
    <w:tmpl w:val="A49A4B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45D1095"/>
    <w:multiLevelType w:val="hybridMultilevel"/>
    <w:tmpl w:val="98A8DD4C"/>
    <w:lvl w:ilvl="0" w:tplc="6CBCC8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9A62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EDC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285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AC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5E9D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22D9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E66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607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964A5"/>
    <w:multiLevelType w:val="hybridMultilevel"/>
    <w:tmpl w:val="AD52BE58"/>
    <w:lvl w:ilvl="0" w:tplc="B66E1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D031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CA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0E2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D6F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6E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7E30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E00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4CB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FC110F"/>
    <w:multiLevelType w:val="hybridMultilevel"/>
    <w:tmpl w:val="4A62F784"/>
    <w:lvl w:ilvl="0" w:tplc="058876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A7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F01A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71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41B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046D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EC83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AA03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E431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97CB3"/>
    <w:multiLevelType w:val="hybridMultilevel"/>
    <w:tmpl w:val="58DC8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193713A"/>
    <w:multiLevelType w:val="hybridMultilevel"/>
    <w:tmpl w:val="0C124B24"/>
    <w:lvl w:ilvl="0" w:tplc="37FC05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8CC8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095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A18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ECD2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6EB0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7EB4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1AD2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1CD9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F5B39"/>
    <w:multiLevelType w:val="hybridMultilevel"/>
    <w:tmpl w:val="C9F8D9C2"/>
    <w:lvl w:ilvl="0" w:tplc="5EFA19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ED2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548A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850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DE7D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26EA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00D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6E9B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8A0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A4D26"/>
    <w:multiLevelType w:val="hybridMultilevel"/>
    <w:tmpl w:val="C9ECED94"/>
    <w:lvl w:ilvl="0" w:tplc="F80C94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4CE4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381F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04E7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9A03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86C7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482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60D0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B643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15"/>
  </w:num>
  <w:num w:numId="9">
    <w:abstractNumId w:val="21"/>
  </w:num>
  <w:num w:numId="10">
    <w:abstractNumId w:val="13"/>
  </w:num>
  <w:num w:numId="11">
    <w:abstractNumId w:val="0"/>
  </w:num>
  <w:num w:numId="12">
    <w:abstractNumId w:val="17"/>
  </w:num>
  <w:num w:numId="13">
    <w:abstractNumId w:val="11"/>
  </w:num>
  <w:num w:numId="14">
    <w:abstractNumId w:val="5"/>
  </w:num>
  <w:num w:numId="15">
    <w:abstractNumId w:val="6"/>
  </w:num>
  <w:num w:numId="16">
    <w:abstractNumId w:val="20"/>
  </w:num>
  <w:num w:numId="17">
    <w:abstractNumId w:val="18"/>
  </w:num>
  <w:num w:numId="18">
    <w:abstractNumId w:val="16"/>
  </w:num>
  <w:num w:numId="19">
    <w:abstractNumId w:val="4"/>
  </w:num>
  <w:num w:numId="20">
    <w:abstractNumId w:val="22"/>
  </w:num>
  <w:num w:numId="21">
    <w:abstractNumId w:val="12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37A4C"/>
    <w:rsid w:val="000B5794"/>
    <w:rsid w:val="000E0661"/>
    <w:rsid w:val="001E1F53"/>
    <w:rsid w:val="00396B83"/>
    <w:rsid w:val="004B1678"/>
    <w:rsid w:val="004B44F4"/>
    <w:rsid w:val="004D0726"/>
    <w:rsid w:val="00535264"/>
    <w:rsid w:val="0055423D"/>
    <w:rsid w:val="00564560"/>
    <w:rsid w:val="00574117"/>
    <w:rsid w:val="005C3433"/>
    <w:rsid w:val="005D18CF"/>
    <w:rsid w:val="00723F19"/>
    <w:rsid w:val="007447B4"/>
    <w:rsid w:val="00751A6F"/>
    <w:rsid w:val="0080778C"/>
    <w:rsid w:val="008B401F"/>
    <w:rsid w:val="008D6F8D"/>
    <w:rsid w:val="009C2A5C"/>
    <w:rsid w:val="009F2692"/>
    <w:rsid w:val="009F7EC9"/>
    <w:rsid w:val="00BD4452"/>
    <w:rsid w:val="00C35440"/>
    <w:rsid w:val="00C63F0C"/>
    <w:rsid w:val="00C66C2B"/>
    <w:rsid w:val="00CC5B07"/>
    <w:rsid w:val="00D77A36"/>
    <w:rsid w:val="00DA099A"/>
    <w:rsid w:val="00DE2139"/>
    <w:rsid w:val="00E64BDF"/>
    <w:rsid w:val="00E86714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5AE76"/>
  <w15:docId w15:val="{00E86A8F-B239-4255-B2AE-F04E786B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B0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5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5440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5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5440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8077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rsid w:val="00807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5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83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9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8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li changhao</cp:lastModifiedBy>
  <cp:revision>2</cp:revision>
  <dcterms:created xsi:type="dcterms:W3CDTF">2022-04-17T03:53:00Z</dcterms:created>
  <dcterms:modified xsi:type="dcterms:W3CDTF">2022-04-17T03:53:00Z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