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BBBB8" w14:textId="77777777" w:rsidR="00251367" w:rsidRPr="00E65187" w:rsidRDefault="00FE5728" w:rsidP="00251367">
      <w:pPr>
        <w:spacing w:before="60" w:after="60"/>
        <w:jc w:val="center"/>
        <w:outlineLvl w:val="0"/>
        <w:rPr>
          <w:rFonts w:ascii="Times New Roman" w:eastAsia="微软雅黑" w:hAnsi="Times New Roman" w:cs="Times New Roman"/>
          <w:b/>
          <w:bCs/>
          <w:sz w:val="32"/>
          <w:szCs w:val="32"/>
        </w:rPr>
      </w:pPr>
      <w:bookmarkStart w:id="0" w:name="_Toc475436913"/>
      <w:bookmarkStart w:id="1" w:name="_GoBack"/>
      <w:r w:rsidRPr="00E65187">
        <w:rPr>
          <w:rFonts w:ascii="Times New Roman" w:eastAsia="微软雅黑" w:hAnsi="Times New Roman" w:cs="Times New Roman"/>
          <w:b/>
          <w:bCs/>
          <w:sz w:val="32"/>
          <w:szCs w:val="32"/>
        </w:rPr>
        <w:t>2018</w:t>
      </w:r>
      <w:r w:rsidR="00251367" w:rsidRPr="00E65187">
        <w:rPr>
          <w:rFonts w:ascii="Times New Roman" w:eastAsia="微软雅黑" w:hAnsi="Times New Roman" w:cs="Times New Roman"/>
          <w:b/>
          <w:bCs/>
          <w:sz w:val="32"/>
          <w:szCs w:val="32"/>
        </w:rPr>
        <w:t>年</w:t>
      </w:r>
      <w:r w:rsidRPr="00E65187">
        <w:rPr>
          <w:rFonts w:ascii="Times New Roman" w:eastAsia="微软雅黑" w:hAnsi="Times New Roman" w:cs="Times New Roman"/>
          <w:b/>
          <w:bCs/>
          <w:sz w:val="32"/>
          <w:szCs w:val="32"/>
        </w:rPr>
        <w:t>6</w:t>
      </w:r>
      <w:r w:rsidR="00251367" w:rsidRPr="00E65187">
        <w:rPr>
          <w:rFonts w:ascii="Times New Roman" w:eastAsia="微软雅黑" w:hAnsi="Times New Roman" w:cs="Times New Roman"/>
          <w:b/>
          <w:bCs/>
          <w:sz w:val="32"/>
          <w:szCs w:val="32"/>
        </w:rPr>
        <w:t>月大学英语六级考试真题（第</w:t>
      </w:r>
      <w:r w:rsidR="00251367" w:rsidRPr="00E65187">
        <w:rPr>
          <w:rFonts w:ascii="Times New Roman" w:eastAsia="微软雅黑" w:hAnsi="Times New Roman" w:cs="Times New Roman"/>
          <w:b/>
          <w:bCs/>
          <w:sz w:val="32"/>
          <w:szCs w:val="32"/>
        </w:rPr>
        <w:t>1</w:t>
      </w:r>
      <w:r w:rsidR="00251367" w:rsidRPr="00E65187">
        <w:rPr>
          <w:rFonts w:ascii="Times New Roman" w:eastAsia="微软雅黑" w:hAnsi="Times New Roman" w:cs="Times New Roman"/>
          <w:b/>
          <w:bCs/>
          <w:sz w:val="32"/>
          <w:szCs w:val="32"/>
        </w:rPr>
        <w:t>套）参考答案</w:t>
      </w:r>
      <w:bookmarkEnd w:id="0"/>
    </w:p>
    <w:p w14:paraId="603D5C21" w14:textId="77777777" w:rsidR="00251367" w:rsidRPr="00E65187" w:rsidRDefault="00F05E44" w:rsidP="00F05E44">
      <w:pPr>
        <w:jc w:val="center"/>
        <w:rPr>
          <w:rFonts w:ascii="Times New Roman" w:eastAsia="宋体" w:hAnsi="Times New Roman" w:cs="Times New Roman"/>
          <w:b/>
          <w:szCs w:val="24"/>
        </w:rPr>
      </w:pPr>
      <w:r w:rsidRPr="00E65187">
        <w:rPr>
          <w:rFonts w:ascii="Times New Roman" w:eastAsia="宋体" w:hAnsi="Times New Roman" w:cs="Times New Roman"/>
          <w:b/>
          <w:szCs w:val="24"/>
          <w:highlight w:val="yellow"/>
        </w:rPr>
        <w:t>Part I    Writing</w:t>
      </w:r>
    </w:p>
    <w:p w14:paraId="6EFCA380" w14:textId="77777777" w:rsidR="000C7172" w:rsidRPr="00E65187" w:rsidRDefault="000C7172" w:rsidP="000C7172">
      <w:pPr>
        <w:pStyle w:val="a6"/>
        <w:rPr>
          <w:rFonts w:ascii="Times New Roman" w:hAnsi="Times New Roman" w:cs="Times New Roman"/>
          <w:szCs w:val="21"/>
        </w:rPr>
      </w:pPr>
      <w:r w:rsidRPr="00E65187">
        <w:rPr>
          <w:rFonts w:ascii="Times New Roman" w:hAnsi="Times New Roman" w:cs="Times New Roman"/>
          <w:szCs w:val="21"/>
        </w:rPr>
        <w:t>After we leave the tower of ivory, the company can be seen as our second family. Dealing the relationship between employers and employees, therefore, is becoming increasingly important nowadays. Since the conflicts between the two sides are to a large extent the result of distrust. Maintaining trust between them is our prior task.</w:t>
      </w:r>
    </w:p>
    <w:p w14:paraId="6D195178" w14:textId="77777777" w:rsidR="000C7172" w:rsidRPr="00E65187" w:rsidRDefault="000C7172" w:rsidP="000C7172">
      <w:pPr>
        <w:pStyle w:val="a6"/>
        <w:rPr>
          <w:rFonts w:ascii="Times New Roman" w:hAnsi="Times New Roman" w:cs="Times New Roman"/>
          <w:szCs w:val="21"/>
        </w:rPr>
      </w:pPr>
      <w:r w:rsidRPr="00E65187">
        <w:rPr>
          <w:rFonts w:ascii="Times New Roman" w:hAnsi="Times New Roman" w:cs="Times New Roman"/>
          <w:szCs w:val="21"/>
        </w:rPr>
        <w:t xml:space="preserve">Usually, in a team, the employer plays the key role, who shoulders the responsibility of leading the team towards the goal of the company. If there is no trust between him and his team members, how can he ensure a harmonious relationship in the team, and thus get immeasurable power of cooperation. Take Jack Ma for example, but for the trust between him and his employees, he would not have won respect from everyone and made </w:t>
      </w:r>
      <w:proofErr w:type="spellStart"/>
      <w:r w:rsidRPr="00E65187">
        <w:rPr>
          <w:rFonts w:ascii="Times New Roman" w:hAnsi="Times New Roman" w:cs="Times New Roman"/>
          <w:szCs w:val="21"/>
        </w:rPr>
        <w:t>Taobao</w:t>
      </w:r>
      <w:proofErr w:type="spellEnd"/>
      <w:r w:rsidRPr="00E65187">
        <w:rPr>
          <w:rFonts w:ascii="Times New Roman" w:hAnsi="Times New Roman" w:cs="Times New Roman"/>
          <w:szCs w:val="21"/>
        </w:rPr>
        <w:t xml:space="preserve"> the biggest shopping platform online. Furthermore, a company consists of people from all over the world, which is a miniature of our society. Directly or indirectly, corporate values affect social values. It is trust that narrows the gap between people, facilitating the construction of a harmonious society. </w:t>
      </w:r>
    </w:p>
    <w:p w14:paraId="7F575F0D" w14:textId="77777777" w:rsidR="000C7172" w:rsidRPr="00E65187" w:rsidRDefault="000C7172" w:rsidP="000C7172">
      <w:pPr>
        <w:pStyle w:val="a6"/>
        <w:rPr>
          <w:rFonts w:ascii="Times New Roman" w:hAnsi="Times New Roman" w:cs="Times New Roman"/>
          <w:szCs w:val="21"/>
        </w:rPr>
      </w:pPr>
      <w:r w:rsidRPr="00E65187">
        <w:rPr>
          <w:rFonts w:ascii="Times New Roman" w:hAnsi="Times New Roman" w:cs="Times New Roman"/>
          <w:szCs w:val="21"/>
        </w:rPr>
        <w:t>To sum up, trust lays a solid foundation for teamwork. Joint efforts by both employers and employees will make a positive change to environment we work, and contribute to our interpersonal relationship.</w:t>
      </w:r>
    </w:p>
    <w:p w14:paraId="3F749DC9" w14:textId="77777777" w:rsidR="00AF5C53" w:rsidRPr="00E65187" w:rsidRDefault="00AF5C53" w:rsidP="00AF5C53">
      <w:pPr>
        <w:rPr>
          <w:rFonts w:ascii="Times New Roman" w:eastAsia="宋体" w:hAnsi="Times New Roman" w:cs="Times New Roman"/>
          <w:b/>
          <w:szCs w:val="24"/>
        </w:rPr>
      </w:pPr>
    </w:p>
    <w:p w14:paraId="77D5EB74" w14:textId="77777777" w:rsidR="00251367" w:rsidRPr="00E65187" w:rsidRDefault="00251367" w:rsidP="00251367">
      <w:pPr>
        <w:jc w:val="center"/>
        <w:rPr>
          <w:rFonts w:ascii="Times New Roman" w:eastAsia="宋体" w:hAnsi="Times New Roman" w:cs="Times New Roman"/>
          <w:b/>
          <w:szCs w:val="24"/>
        </w:rPr>
      </w:pPr>
      <w:r w:rsidRPr="00E6518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3"/>
        <w:gridCol w:w="1708"/>
        <w:gridCol w:w="1704"/>
        <w:gridCol w:w="1704"/>
      </w:tblGrid>
      <w:tr w:rsidR="00251367" w:rsidRPr="00E65187" w14:paraId="469FF0E3" w14:textId="77777777" w:rsidTr="004E5D9B">
        <w:trPr>
          <w:jc w:val="center"/>
        </w:trPr>
        <w:tc>
          <w:tcPr>
            <w:tcW w:w="1848" w:type="dxa"/>
            <w:shd w:val="clear" w:color="auto" w:fill="FFFF00"/>
          </w:tcPr>
          <w:p w14:paraId="64B6BAE6" w14:textId="07342FC9" w:rsidR="00251367" w:rsidRPr="00E65187" w:rsidRDefault="00595F62" w:rsidP="00251367">
            <w:pPr>
              <w:numPr>
                <w:ilvl w:val="0"/>
                <w:numId w:val="1"/>
              </w:numPr>
              <w:jc w:val="center"/>
              <w:rPr>
                <w:szCs w:val="21"/>
              </w:rPr>
            </w:pPr>
            <w:r w:rsidRPr="00E65187">
              <w:rPr>
                <w:szCs w:val="21"/>
              </w:rPr>
              <w:t>A</w:t>
            </w:r>
          </w:p>
        </w:tc>
        <w:tc>
          <w:tcPr>
            <w:tcW w:w="1848" w:type="dxa"/>
            <w:shd w:val="clear" w:color="auto" w:fill="FFFF00"/>
          </w:tcPr>
          <w:p w14:paraId="512CE9D6" w14:textId="14F905A3" w:rsidR="00251367" w:rsidRPr="00E65187" w:rsidRDefault="00595F62" w:rsidP="00251367">
            <w:pPr>
              <w:numPr>
                <w:ilvl w:val="0"/>
                <w:numId w:val="1"/>
              </w:numPr>
              <w:jc w:val="center"/>
              <w:rPr>
                <w:szCs w:val="21"/>
              </w:rPr>
            </w:pPr>
            <w:r w:rsidRPr="00E65187">
              <w:rPr>
                <w:szCs w:val="21"/>
              </w:rPr>
              <w:t>D</w:t>
            </w:r>
          </w:p>
        </w:tc>
        <w:tc>
          <w:tcPr>
            <w:tcW w:w="1848" w:type="dxa"/>
            <w:shd w:val="clear" w:color="auto" w:fill="FFFF00"/>
          </w:tcPr>
          <w:p w14:paraId="4313A03E" w14:textId="099936F0" w:rsidR="00251367" w:rsidRPr="00E65187" w:rsidRDefault="00595F62" w:rsidP="00251367">
            <w:pPr>
              <w:numPr>
                <w:ilvl w:val="0"/>
                <w:numId w:val="1"/>
              </w:numPr>
              <w:jc w:val="center"/>
              <w:rPr>
                <w:szCs w:val="21"/>
              </w:rPr>
            </w:pPr>
            <w:r w:rsidRPr="00E65187">
              <w:rPr>
                <w:szCs w:val="21"/>
              </w:rPr>
              <w:t>B</w:t>
            </w:r>
          </w:p>
        </w:tc>
        <w:tc>
          <w:tcPr>
            <w:tcW w:w="1849" w:type="dxa"/>
            <w:shd w:val="clear" w:color="auto" w:fill="FFFF00"/>
          </w:tcPr>
          <w:p w14:paraId="62F73AC5" w14:textId="77777777" w:rsidR="00251367" w:rsidRPr="00E65187" w:rsidRDefault="00FB7718" w:rsidP="00251367">
            <w:pPr>
              <w:numPr>
                <w:ilvl w:val="0"/>
                <w:numId w:val="1"/>
              </w:numPr>
              <w:jc w:val="center"/>
              <w:rPr>
                <w:szCs w:val="21"/>
              </w:rPr>
            </w:pPr>
            <w:r w:rsidRPr="00E65187">
              <w:rPr>
                <w:szCs w:val="21"/>
              </w:rPr>
              <w:t>C</w:t>
            </w:r>
          </w:p>
        </w:tc>
        <w:tc>
          <w:tcPr>
            <w:tcW w:w="1849" w:type="dxa"/>
            <w:shd w:val="clear" w:color="auto" w:fill="FFFF00"/>
          </w:tcPr>
          <w:p w14:paraId="41968603" w14:textId="3234C359" w:rsidR="00251367" w:rsidRPr="00E65187" w:rsidRDefault="00716985" w:rsidP="00251367">
            <w:pPr>
              <w:numPr>
                <w:ilvl w:val="0"/>
                <w:numId w:val="1"/>
              </w:numPr>
              <w:jc w:val="center"/>
              <w:rPr>
                <w:szCs w:val="21"/>
              </w:rPr>
            </w:pPr>
            <w:r w:rsidRPr="00E65187">
              <w:rPr>
                <w:szCs w:val="21"/>
              </w:rPr>
              <w:t>B</w:t>
            </w:r>
          </w:p>
        </w:tc>
      </w:tr>
      <w:tr w:rsidR="00251367" w:rsidRPr="00E65187" w14:paraId="455A22D0" w14:textId="77777777" w:rsidTr="004E5D9B">
        <w:trPr>
          <w:jc w:val="center"/>
        </w:trPr>
        <w:tc>
          <w:tcPr>
            <w:tcW w:w="1848" w:type="dxa"/>
            <w:shd w:val="clear" w:color="auto" w:fill="FFFF00"/>
          </w:tcPr>
          <w:p w14:paraId="00E91F77" w14:textId="77777777" w:rsidR="00251367" w:rsidRPr="00E65187" w:rsidRDefault="00FB7718" w:rsidP="00251367">
            <w:pPr>
              <w:numPr>
                <w:ilvl w:val="0"/>
                <w:numId w:val="1"/>
              </w:numPr>
              <w:jc w:val="center"/>
              <w:rPr>
                <w:szCs w:val="21"/>
              </w:rPr>
            </w:pPr>
            <w:r w:rsidRPr="00E65187">
              <w:rPr>
                <w:szCs w:val="21"/>
              </w:rPr>
              <w:t>A</w:t>
            </w:r>
          </w:p>
        </w:tc>
        <w:tc>
          <w:tcPr>
            <w:tcW w:w="1848" w:type="dxa"/>
            <w:shd w:val="clear" w:color="auto" w:fill="FFFF00"/>
          </w:tcPr>
          <w:p w14:paraId="0A68DA65" w14:textId="77777777" w:rsidR="00251367" w:rsidRPr="00E65187" w:rsidRDefault="00FB7718" w:rsidP="00251367">
            <w:pPr>
              <w:numPr>
                <w:ilvl w:val="0"/>
                <w:numId w:val="1"/>
              </w:numPr>
              <w:jc w:val="center"/>
              <w:rPr>
                <w:szCs w:val="21"/>
              </w:rPr>
            </w:pPr>
            <w:r w:rsidRPr="00E65187">
              <w:rPr>
                <w:szCs w:val="21"/>
              </w:rPr>
              <w:t>B</w:t>
            </w:r>
          </w:p>
        </w:tc>
        <w:tc>
          <w:tcPr>
            <w:tcW w:w="1848" w:type="dxa"/>
            <w:shd w:val="clear" w:color="auto" w:fill="FFFF00"/>
          </w:tcPr>
          <w:p w14:paraId="738F1714" w14:textId="325D3D31" w:rsidR="00251367" w:rsidRPr="00E65187" w:rsidRDefault="00716985" w:rsidP="00251367">
            <w:pPr>
              <w:numPr>
                <w:ilvl w:val="0"/>
                <w:numId w:val="1"/>
              </w:numPr>
              <w:jc w:val="center"/>
              <w:rPr>
                <w:szCs w:val="21"/>
              </w:rPr>
            </w:pPr>
            <w:r w:rsidRPr="00E65187">
              <w:rPr>
                <w:szCs w:val="21"/>
              </w:rPr>
              <w:t>D</w:t>
            </w:r>
          </w:p>
        </w:tc>
        <w:tc>
          <w:tcPr>
            <w:tcW w:w="1849" w:type="dxa"/>
            <w:shd w:val="clear" w:color="auto" w:fill="FFFF00"/>
          </w:tcPr>
          <w:p w14:paraId="53753D0F" w14:textId="08C086C7" w:rsidR="00251367" w:rsidRPr="00E65187" w:rsidRDefault="00143D27" w:rsidP="00251367">
            <w:pPr>
              <w:numPr>
                <w:ilvl w:val="0"/>
                <w:numId w:val="1"/>
              </w:numPr>
              <w:jc w:val="center"/>
              <w:rPr>
                <w:szCs w:val="21"/>
              </w:rPr>
            </w:pPr>
            <w:r w:rsidRPr="00E65187">
              <w:rPr>
                <w:szCs w:val="21"/>
              </w:rPr>
              <w:t>A</w:t>
            </w:r>
          </w:p>
        </w:tc>
        <w:tc>
          <w:tcPr>
            <w:tcW w:w="1849" w:type="dxa"/>
            <w:shd w:val="clear" w:color="auto" w:fill="FFFF00"/>
          </w:tcPr>
          <w:p w14:paraId="53B44223" w14:textId="46A57066" w:rsidR="00251367" w:rsidRPr="00E65187" w:rsidRDefault="00143D27" w:rsidP="00251367">
            <w:pPr>
              <w:numPr>
                <w:ilvl w:val="0"/>
                <w:numId w:val="1"/>
              </w:numPr>
              <w:jc w:val="center"/>
              <w:rPr>
                <w:szCs w:val="21"/>
              </w:rPr>
            </w:pPr>
            <w:r w:rsidRPr="00E65187">
              <w:rPr>
                <w:szCs w:val="21"/>
              </w:rPr>
              <w:t>B</w:t>
            </w:r>
          </w:p>
        </w:tc>
      </w:tr>
      <w:tr w:rsidR="00251367" w:rsidRPr="00E65187" w14:paraId="410F19A1" w14:textId="77777777" w:rsidTr="004E5D9B">
        <w:trPr>
          <w:jc w:val="center"/>
        </w:trPr>
        <w:tc>
          <w:tcPr>
            <w:tcW w:w="1848" w:type="dxa"/>
            <w:shd w:val="clear" w:color="auto" w:fill="FFFF00"/>
          </w:tcPr>
          <w:p w14:paraId="2DF66732" w14:textId="4FDFAC25" w:rsidR="00251367" w:rsidRPr="00E65187" w:rsidRDefault="00143D27" w:rsidP="00251367">
            <w:pPr>
              <w:numPr>
                <w:ilvl w:val="0"/>
                <w:numId w:val="1"/>
              </w:numPr>
              <w:jc w:val="center"/>
              <w:rPr>
                <w:szCs w:val="21"/>
              </w:rPr>
            </w:pPr>
            <w:r w:rsidRPr="00E65187">
              <w:rPr>
                <w:szCs w:val="21"/>
              </w:rPr>
              <w:t>D</w:t>
            </w:r>
          </w:p>
        </w:tc>
        <w:tc>
          <w:tcPr>
            <w:tcW w:w="1848" w:type="dxa"/>
            <w:shd w:val="clear" w:color="auto" w:fill="FFFF00"/>
          </w:tcPr>
          <w:p w14:paraId="60E1B6A3" w14:textId="5747855F" w:rsidR="00251367" w:rsidRPr="00E65187" w:rsidRDefault="00143D27" w:rsidP="00251367">
            <w:pPr>
              <w:numPr>
                <w:ilvl w:val="0"/>
                <w:numId w:val="1"/>
              </w:numPr>
              <w:jc w:val="center"/>
              <w:rPr>
                <w:szCs w:val="21"/>
              </w:rPr>
            </w:pPr>
            <w:r w:rsidRPr="00E65187">
              <w:rPr>
                <w:szCs w:val="21"/>
              </w:rPr>
              <w:t>C</w:t>
            </w:r>
          </w:p>
        </w:tc>
        <w:tc>
          <w:tcPr>
            <w:tcW w:w="1848" w:type="dxa"/>
            <w:shd w:val="clear" w:color="auto" w:fill="FFFF00"/>
          </w:tcPr>
          <w:p w14:paraId="4E288460" w14:textId="0AE67E57" w:rsidR="00251367" w:rsidRPr="00E65187" w:rsidRDefault="00143D27" w:rsidP="00251367">
            <w:pPr>
              <w:numPr>
                <w:ilvl w:val="0"/>
                <w:numId w:val="1"/>
              </w:numPr>
              <w:jc w:val="center"/>
              <w:rPr>
                <w:szCs w:val="21"/>
              </w:rPr>
            </w:pPr>
            <w:r w:rsidRPr="00E65187">
              <w:rPr>
                <w:szCs w:val="21"/>
              </w:rPr>
              <w:t>B</w:t>
            </w:r>
          </w:p>
        </w:tc>
        <w:tc>
          <w:tcPr>
            <w:tcW w:w="1849" w:type="dxa"/>
            <w:shd w:val="clear" w:color="auto" w:fill="FFFF00"/>
          </w:tcPr>
          <w:p w14:paraId="036B25B4" w14:textId="048FEA9C" w:rsidR="00251367" w:rsidRPr="00E65187" w:rsidRDefault="00143D27" w:rsidP="00251367">
            <w:pPr>
              <w:numPr>
                <w:ilvl w:val="0"/>
                <w:numId w:val="1"/>
              </w:numPr>
              <w:jc w:val="center"/>
              <w:rPr>
                <w:szCs w:val="21"/>
              </w:rPr>
            </w:pPr>
            <w:r w:rsidRPr="00E65187">
              <w:rPr>
                <w:szCs w:val="21"/>
              </w:rPr>
              <w:t>C</w:t>
            </w:r>
          </w:p>
        </w:tc>
        <w:tc>
          <w:tcPr>
            <w:tcW w:w="1849" w:type="dxa"/>
            <w:shd w:val="clear" w:color="auto" w:fill="FFFF00"/>
          </w:tcPr>
          <w:p w14:paraId="4092212A" w14:textId="3EDAAAF9" w:rsidR="00251367" w:rsidRPr="00E65187" w:rsidRDefault="00143D27" w:rsidP="00251367">
            <w:pPr>
              <w:numPr>
                <w:ilvl w:val="0"/>
                <w:numId w:val="1"/>
              </w:numPr>
              <w:jc w:val="center"/>
              <w:rPr>
                <w:szCs w:val="21"/>
              </w:rPr>
            </w:pPr>
            <w:r w:rsidRPr="00E65187">
              <w:rPr>
                <w:szCs w:val="21"/>
              </w:rPr>
              <w:t>A</w:t>
            </w:r>
          </w:p>
        </w:tc>
      </w:tr>
      <w:tr w:rsidR="00251367" w:rsidRPr="00E65187" w14:paraId="20D5DB3C" w14:textId="77777777" w:rsidTr="00EB6FEB">
        <w:trPr>
          <w:jc w:val="center"/>
        </w:trPr>
        <w:tc>
          <w:tcPr>
            <w:tcW w:w="1848" w:type="dxa"/>
            <w:tcBorders>
              <w:bottom w:val="single" w:sz="4" w:space="0" w:color="auto"/>
            </w:tcBorders>
            <w:shd w:val="clear" w:color="auto" w:fill="FFFF00"/>
          </w:tcPr>
          <w:p w14:paraId="7B57195D" w14:textId="67BE5659" w:rsidR="00251367" w:rsidRPr="00E65187" w:rsidRDefault="00DC3E03" w:rsidP="00251367">
            <w:pPr>
              <w:numPr>
                <w:ilvl w:val="0"/>
                <w:numId w:val="1"/>
              </w:numPr>
              <w:jc w:val="center"/>
              <w:rPr>
                <w:szCs w:val="21"/>
              </w:rPr>
            </w:pPr>
            <w:r w:rsidRPr="00E65187">
              <w:rPr>
                <w:szCs w:val="21"/>
              </w:rPr>
              <w:t>C</w:t>
            </w:r>
          </w:p>
        </w:tc>
        <w:tc>
          <w:tcPr>
            <w:tcW w:w="1848" w:type="dxa"/>
            <w:tcBorders>
              <w:bottom w:val="single" w:sz="4" w:space="0" w:color="auto"/>
            </w:tcBorders>
            <w:shd w:val="clear" w:color="auto" w:fill="FFFF00"/>
          </w:tcPr>
          <w:p w14:paraId="577509DB" w14:textId="7F7A680B" w:rsidR="00251367" w:rsidRPr="00E65187" w:rsidRDefault="00DC3E03" w:rsidP="00251367">
            <w:pPr>
              <w:numPr>
                <w:ilvl w:val="0"/>
                <w:numId w:val="1"/>
              </w:numPr>
              <w:jc w:val="center"/>
              <w:rPr>
                <w:szCs w:val="21"/>
              </w:rPr>
            </w:pPr>
            <w:r w:rsidRPr="00E65187">
              <w:rPr>
                <w:szCs w:val="21"/>
              </w:rPr>
              <w:t>A</w:t>
            </w:r>
          </w:p>
        </w:tc>
        <w:tc>
          <w:tcPr>
            <w:tcW w:w="1848" w:type="dxa"/>
            <w:tcBorders>
              <w:bottom w:val="single" w:sz="4" w:space="0" w:color="auto"/>
            </w:tcBorders>
            <w:shd w:val="clear" w:color="auto" w:fill="FFFF00"/>
          </w:tcPr>
          <w:p w14:paraId="4008072D" w14:textId="28C379BA" w:rsidR="00251367" w:rsidRPr="00E65187" w:rsidRDefault="00DC3E03" w:rsidP="00251367">
            <w:pPr>
              <w:numPr>
                <w:ilvl w:val="0"/>
                <w:numId w:val="1"/>
              </w:numPr>
              <w:jc w:val="center"/>
              <w:rPr>
                <w:szCs w:val="21"/>
              </w:rPr>
            </w:pPr>
            <w:r w:rsidRPr="00E65187">
              <w:rPr>
                <w:szCs w:val="21"/>
              </w:rPr>
              <w:t>D</w:t>
            </w:r>
          </w:p>
        </w:tc>
        <w:tc>
          <w:tcPr>
            <w:tcW w:w="1849" w:type="dxa"/>
            <w:tcBorders>
              <w:bottom w:val="single" w:sz="4" w:space="0" w:color="auto"/>
            </w:tcBorders>
            <w:shd w:val="clear" w:color="auto" w:fill="FFFF00"/>
          </w:tcPr>
          <w:p w14:paraId="0F08236A" w14:textId="77777777" w:rsidR="00251367" w:rsidRPr="00E65187" w:rsidRDefault="00FB7718" w:rsidP="00251367">
            <w:pPr>
              <w:numPr>
                <w:ilvl w:val="0"/>
                <w:numId w:val="1"/>
              </w:numPr>
              <w:jc w:val="center"/>
              <w:rPr>
                <w:szCs w:val="21"/>
              </w:rPr>
            </w:pPr>
            <w:r w:rsidRPr="00E65187">
              <w:rPr>
                <w:szCs w:val="21"/>
              </w:rPr>
              <w:t>C</w:t>
            </w:r>
          </w:p>
        </w:tc>
        <w:tc>
          <w:tcPr>
            <w:tcW w:w="1849" w:type="dxa"/>
            <w:tcBorders>
              <w:bottom w:val="single" w:sz="4" w:space="0" w:color="auto"/>
            </w:tcBorders>
            <w:shd w:val="clear" w:color="auto" w:fill="FFFF00"/>
          </w:tcPr>
          <w:p w14:paraId="464359B9" w14:textId="15B1057B" w:rsidR="00251367" w:rsidRPr="00E65187" w:rsidRDefault="002A2314" w:rsidP="00251367">
            <w:pPr>
              <w:numPr>
                <w:ilvl w:val="0"/>
                <w:numId w:val="1"/>
              </w:numPr>
              <w:jc w:val="center"/>
              <w:rPr>
                <w:szCs w:val="21"/>
              </w:rPr>
            </w:pPr>
            <w:r w:rsidRPr="00E65187">
              <w:rPr>
                <w:szCs w:val="21"/>
              </w:rPr>
              <w:t>B</w:t>
            </w:r>
          </w:p>
        </w:tc>
      </w:tr>
      <w:tr w:rsidR="00251367" w:rsidRPr="00E65187" w14:paraId="14A01702" w14:textId="77777777" w:rsidTr="00EB6FEB">
        <w:trPr>
          <w:jc w:val="center"/>
        </w:trPr>
        <w:tc>
          <w:tcPr>
            <w:tcW w:w="1848" w:type="dxa"/>
            <w:tcBorders>
              <w:bottom w:val="single" w:sz="4" w:space="0" w:color="auto"/>
            </w:tcBorders>
            <w:shd w:val="clear" w:color="auto" w:fill="FFFF00"/>
          </w:tcPr>
          <w:p w14:paraId="47485C25" w14:textId="09586F58" w:rsidR="00251367" w:rsidRPr="00E65187" w:rsidRDefault="002A2314" w:rsidP="00251367">
            <w:pPr>
              <w:numPr>
                <w:ilvl w:val="0"/>
                <w:numId w:val="1"/>
              </w:numPr>
              <w:jc w:val="center"/>
              <w:rPr>
                <w:szCs w:val="21"/>
              </w:rPr>
            </w:pPr>
            <w:r w:rsidRPr="00E65187">
              <w:rPr>
                <w:szCs w:val="21"/>
              </w:rPr>
              <w:t>A</w:t>
            </w:r>
          </w:p>
        </w:tc>
        <w:tc>
          <w:tcPr>
            <w:tcW w:w="1848" w:type="dxa"/>
            <w:tcBorders>
              <w:bottom w:val="single" w:sz="4" w:space="0" w:color="auto"/>
            </w:tcBorders>
            <w:shd w:val="clear" w:color="auto" w:fill="FFFF00"/>
          </w:tcPr>
          <w:p w14:paraId="3E03DEFE" w14:textId="3D9679B5" w:rsidR="00251367" w:rsidRPr="00E65187" w:rsidRDefault="002A2314" w:rsidP="00251367">
            <w:pPr>
              <w:numPr>
                <w:ilvl w:val="0"/>
                <w:numId w:val="1"/>
              </w:numPr>
              <w:jc w:val="center"/>
              <w:rPr>
                <w:szCs w:val="21"/>
              </w:rPr>
            </w:pPr>
            <w:r w:rsidRPr="00E65187">
              <w:rPr>
                <w:szCs w:val="21"/>
              </w:rPr>
              <w:t>A</w:t>
            </w:r>
          </w:p>
        </w:tc>
        <w:tc>
          <w:tcPr>
            <w:tcW w:w="1848" w:type="dxa"/>
            <w:tcBorders>
              <w:bottom w:val="single" w:sz="4" w:space="0" w:color="auto"/>
            </w:tcBorders>
            <w:shd w:val="clear" w:color="auto" w:fill="FFFF00"/>
          </w:tcPr>
          <w:p w14:paraId="358E912A" w14:textId="77777777" w:rsidR="00251367" w:rsidRPr="00E65187" w:rsidRDefault="00FB7718" w:rsidP="00251367">
            <w:pPr>
              <w:numPr>
                <w:ilvl w:val="0"/>
                <w:numId w:val="1"/>
              </w:numPr>
              <w:jc w:val="center"/>
              <w:rPr>
                <w:szCs w:val="21"/>
              </w:rPr>
            </w:pPr>
            <w:r w:rsidRPr="00E65187">
              <w:rPr>
                <w:szCs w:val="21"/>
              </w:rPr>
              <w:t>D</w:t>
            </w:r>
          </w:p>
        </w:tc>
        <w:tc>
          <w:tcPr>
            <w:tcW w:w="1849" w:type="dxa"/>
            <w:tcBorders>
              <w:bottom w:val="single" w:sz="4" w:space="0" w:color="auto"/>
            </w:tcBorders>
            <w:shd w:val="clear" w:color="auto" w:fill="FFFF00"/>
          </w:tcPr>
          <w:p w14:paraId="3963B866" w14:textId="1E6CEDAC" w:rsidR="00251367" w:rsidRPr="00E65187" w:rsidRDefault="002A2314" w:rsidP="00251367">
            <w:pPr>
              <w:numPr>
                <w:ilvl w:val="0"/>
                <w:numId w:val="1"/>
              </w:numPr>
              <w:jc w:val="center"/>
              <w:rPr>
                <w:szCs w:val="21"/>
              </w:rPr>
            </w:pPr>
            <w:r w:rsidRPr="00E65187">
              <w:rPr>
                <w:szCs w:val="21"/>
              </w:rPr>
              <w:t>C</w:t>
            </w:r>
          </w:p>
        </w:tc>
        <w:tc>
          <w:tcPr>
            <w:tcW w:w="1849" w:type="dxa"/>
            <w:tcBorders>
              <w:bottom w:val="single" w:sz="4" w:space="0" w:color="auto"/>
            </w:tcBorders>
            <w:shd w:val="clear" w:color="auto" w:fill="FFFF00"/>
          </w:tcPr>
          <w:p w14:paraId="41A5E71D" w14:textId="52D1144F" w:rsidR="00251367" w:rsidRPr="00E65187" w:rsidRDefault="002A2314" w:rsidP="00251367">
            <w:pPr>
              <w:numPr>
                <w:ilvl w:val="0"/>
                <w:numId w:val="1"/>
              </w:numPr>
              <w:jc w:val="center"/>
              <w:rPr>
                <w:szCs w:val="21"/>
              </w:rPr>
            </w:pPr>
            <w:r w:rsidRPr="00E65187">
              <w:rPr>
                <w:szCs w:val="21"/>
              </w:rPr>
              <w:t>D</w:t>
            </w:r>
          </w:p>
        </w:tc>
      </w:tr>
      <w:tr w:rsidR="00251367" w:rsidRPr="00E65187" w14:paraId="720A2D3D" w14:textId="77777777" w:rsidTr="005D7F12">
        <w:trPr>
          <w:jc w:val="center"/>
        </w:trPr>
        <w:tc>
          <w:tcPr>
            <w:tcW w:w="9242" w:type="dxa"/>
            <w:gridSpan w:val="5"/>
            <w:tcBorders>
              <w:top w:val="single" w:sz="4" w:space="0" w:color="auto"/>
              <w:left w:val="nil"/>
              <w:bottom w:val="single" w:sz="4" w:space="0" w:color="auto"/>
              <w:right w:val="nil"/>
            </w:tcBorders>
          </w:tcPr>
          <w:p w14:paraId="5C9F688A" w14:textId="77777777" w:rsidR="004D4934" w:rsidRPr="00E65187" w:rsidRDefault="004D4934" w:rsidP="00251367">
            <w:pPr>
              <w:jc w:val="center"/>
              <w:rPr>
                <w:b/>
                <w:szCs w:val="21"/>
              </w:rPr>
            </w:pPr>
          </w:p>
          <w:p w14:paraId="6A7A548A" w14:textId="77777777" w:rsidR="00251367" w:rsidRPr="00E65187" w:rsidRDefault="00251367" w:rsidP="00251367">
            <w:pPr>
              <w:jc w:val="center"/>
              <w:rPr>
                <w:b/>
                <w:szCs w:val="21"/>
              </w:rPr>
            </w:pPr>
            <w:r w:rsidRPr="00E65187">
              <w:rPr>
                <w:b/>
                <w:szCs w:val="21"/>
              </w:rPr>
              <w:t>Part III    Reading Comprehension</w:t>
            </w:r>
          </w:p>
        </w:tc>
      </w:tr>
      <w:tr w:rsidR="00251367" w:rsidRPr="00E65187" w14:paraId="222476E2" w14:textId="77777777" w:rsidTr="00AE7628">
        <w:trPr>
          <w:jc w:val="center"/>
        </w:trPr>
        <w:tc>
          <w:tcPr>
            <w:tcW w:w="1848" w:type="dxa"/>
            <w:tcBorders>
              <w:top w:val="single" w:sz="4" w:space="0" w:color="auto"/>
            </w:tcBorders>
            <w:shd w:val="clear" w:color="auto" w:fill="FFFF00"/>
          </w:tcPr>
          <w:p w14:paraId="0B7667B6" w14:textId="5022306B" w:rsidR="00251367" w:rsidRPr="00E65187" w:rsidRDefault="006F4F2F" w:rsidP="00251367">
            <w:pPr>
              <w:numPr>
                <w:ilvl w:val="0"/>
                <w:numId w:val="1"/>
              </w:numPr>
              <w:jc w:val="center"/>
              <w:rPr>
                <w:szCs w:val="21"/>
              </w:rPr>
            </w:pPr>
            <w:r w:rsidRPr="00E65187">
              <w:rPr>
                <w:szCs w:val="21"/>
              </w:rPr>
              <w:t>K</w:t>
            </w:r>
          </w:p>
        </w:tc>
        <w:tc>
          <w:tcPr>
            <w:tcW w:w="1848" w:type="dxa"/>
            <w:tcBorders>
              <w:top w:val="single" w:sz="4" w:space="0" w:color="auto"/>
            </w:tcBorders>
            <w:shd w:val="clear" w:color="auto" w:fill="FFFF00"/>
          </w:tcPr>
          <w:p w14:paraId="58756FFB" w14:textId="36F29C5C" w:rsidR="00251367" w:rsidRPr="00E65187" w:rsidRDefault="006F4F2F" w:rsidP="00251367">
            <w:pPr>
              <w:numPr>
                <w:ilvl w:val="0"/>
                <w:numId w:val="1"/>
              </w:numPr>
              <w:jc w:val="center"/>
              <w:rPr>
                <w:szCs w:val="21"/>
              </w:rPr>
            </w:pPr>
            <w:r w:rsidRPr="00E65187">
              <w:rPr>
                <w:szCs w:val="21"/>
              </w:rPr>
              <w:t>C</w:t>
            </w:r>
          </w:p>
        </w:tc>
        <w:tc>
          <w:tcPr>
            <w:tcW w:w="1848" w:type="dxa"/>
            <w:tcBorders>
              <w:top w:val="single" w:sz="4" w:space="0" w:color="auto"/>
            </w:tcBorders>
            <w:shd w:val="clear" w:color="auto" w:fill="FFFF00"/>
          </w:tcPr>
          <w:p w14:paraId="2C55D93C" w14:textId="0A9C31AD" w:rsidR="00251367" w:rsidRPr="00E65187" w:rsidRDefault="006F4F2F" w:rsidP="00251367">
            <w:pPr>
              <w:numPr>
                <w:ilvl w:val="0"/>
                <w:numId w:val="1"/>
              </w:numPr>
              <w:jc w:val="center"/>
              <w:rPr>
                <w:szCs w:val="21"/>
              </w:rPr>
            </w:pPr>
            <w:r w:rsidRPr="00E65187">
              <w:rPr>
                <w:szCs w:val="21"/>
              </w:rPr>
              <w:t>M</w:t>
            </w:r>
          </w:p>
        </w:tc>
        <w:tc>
          <w:tcPr>
            <w:tcW w:w="1849" w:type="dxa"/>
            <w:tcBorders>
              <w:top w:val="single" w:sz="4" w:space="0" w:color="auto"/>
            </w:tcBorders>
            <w:shd w:val="clear" w:color="auto" w:fill="FFFF00"/>
          </w:tcPr>
          <w:p w14:paraId="747B9F98" w14:textId="66692991" w:rsidR="00251367" w:rsidRPr="00E65187" w:rsidRDefault="006F4F2F" w:rsidP="00251367">
            <w:pPr>
              <w:numPr>
                <w:ilvl w:val="0"/>
                <w:numId w:val="1"/>
              </w:numPr>
              <w:jc w:val="center"/>
              <w:rPr>
                <w:szCs w:val="21"/>
              </w:rPr>
            </w:pPr>
            <w:r w:rsidRPr="00E65187">
              <w:rPr>
                <w:szCs w:val="21"/>
              </w:rPr>
              <w:t>E</w:t>
            </w:r>
          </w:p>
        </w:tc>
        <w:tc>
          <w:tcPr>
            <w:tcW w:w="1849" w:type="dxa"/>
            <w:tcBorders>
              <w:top w:val="single" w:sz="4" w:space="0" w:color="auto"/>
            </w:tcBorders>
            <w:shd w:val="clear" w:color="auto" w:fill="FFFF00"/>
          </w:tcPr>
          <w:p w14:paraId="45A69164" w14:textId="3CD77F1B" w:rsidR="00251367" w:rsidRPr="00E65187" w:rsidRDefault="006F4F2F" w:rsidP="00251367">
            <w:pPr>
              <w:numPr>
                <w:ilvl w:val="0"/>
                <w:numId w:val="1"/>
              </w:numPr>
              <w:jc w:val="center"/>
              <w:rPr>
                <w:szCs w:val="21"/>
              </w:rPr>
            </w:pPr>
            <w:r w:rsidRPr="00E65187">
              <w:rPr>
                <w:szCs w:val="21"/>
              </w:rPr>
              <w:t>H</w:t>
            </w:r>
          </w:p>
        </w:tc>
      </w:tr>
      <w:tr w:rsidR="00251367" w:rsidRPr="00E65187" w14:paraId="3F4EFE64" w14:textId="77777777" w:rsidTr="00AE7628">
        <w:trPr>
          <w:jc w:val="center"/>
        </w:trPr>
        <w:tc>
          <w:tcPr>
            <w:tcW w:w="1848" w:type="dxa"/>
            <w:shd w:val="clear" w:color="auto" w:fill="FFFF00"/>
          </w:tcPr>
          <w:p w14:paraId="6BF16F80" w14:textId="77777777" w:rsidR="00251367" w:rsidRPr="00E65187" w:rsidRDefault="00B83877" w:rsidP="00251367">
            <w:pPr>
              <w:numPr>
                <w:ilvl w:val="0"/>
                <w:numId w:val="1"/>
              </w:numPr>
              <w:jc w:val="center"/>
              <w:rPr>
                <w:szCs w:val="21"/>
              </w:rPr>
            </w:pPr>
            <w:r w:rsidRPr="00E65187">
              <w:rPr>
                <w:szCs w:val="21"/>
              </w:rPr>
              <w:t>A</w:t>
            </w:r>
          </w:p>
        </w:tc>
        <w:tc>
          <w:tcPr>
            <w:tcW w:w="1848" w:type="dxa"/>
            <w:shd w:val="clear" w:color="auto" w:fill="FFFF00"/>
          </w:tcPr>
          <w:p w14:paraId="284F7292" w14:textId="114357F6" w:rsidR="00251367" w:rsidRPr="00E65187" w:rsidRDefault="00AE7628" w:rsidP="00251367">
            <w:pPr>
              <w:numPr>
                <w:ilvl w:val="0"/>
                <w:numId w:val="1"/>
              </w:numPr>
              <w:jc w:val="center"/>
              <w:rPr>
                <w:szCs w:val="21"/>
              </w:rPr>
            </w:pPr>
            <w:r w:rsidRPr="00E65187">
              <w:rPr>
                <w:szCs w:val="21"/>
              </w:rPr>
              <w:t>N</w:t>
            </w:r>
          </w:p>
        </w:tc>
        <w:tc>
          <w:tcPr>
            <w:tcW w:w="1848" w:type="dxa"/>
            <w:shd w:val="clear" w:color="auto" w:fill="FFFF00"/>
          </w:tcPr>
          <w:p w14:paraId="0AEB0244" w14:textId="07945908" w:rsidR="00251367" w:rsidRPr="00E65187" w:rsidRDefault="00AE7628" w:rsidP="00251367">
            <w:pPr>
              <w:numPr>
                <w:ilvl w:val="0"/>
                <w:numId w:val="1"/>
              </w:numPr>
              <w:jc w:val="center"/>
              <w:rPr>
                <w:szCs w:val="21"/>
              </w:rPr>
            </w:pPr>
            <w:r w:rsidRPr="00E65187">
              <w:rPr>
                <w:szCs w:val="21"/>
              </w:rPr>
              <w:t>I</w:t>
            </w:r>
          </w:p>
        </w:tc>
        <w:tc>
          <w:tcPr>
            <w:tcW w:w="1849" w:type="dxa"/>
            <w:shd w:val="clear" w:color="auto" w:fill="FFFF00"/>
          </w:tcPr>
          <w:p w14:paraId="74C29928" w14:textId="5D4A697E" w:rsidR="00251367" w:rsidRPr="00E65187" w:rsidRDefault="00AE7628" w:rsidP="00251367">
            <w:pPr>
              <w:numPr>
                <w:ilvl w:val="0"/>
                <w:numId w:val="1"/>
              </w:numPr>
              <w:jc w:val="center"/>
              <w:rPr>
                <w:szCs w:val="21"/>
              </w:rPr>
            </w:pPr>
            <w:r w:rsidRPr="00E65187">
              <w:rPr>
                <w:szCs w:val="21"/>
              </w:rPr>
              <w:t>F</w:t>
            </w:r>
          </w:p>
        </w:tc>
        <w:tc>
          <w:tcPr>
            <w:tcW w:w="1849" w:type="dxa"/>
            <w:shd w:val="clear" w:color="auto" w:fill="FFFF00"/>
          </w:tcPr>
          <w:p w14:paraId="687A850C" w14:textId="30FFDCFA" w:rsidR="00251367" w:rsidRPr="00E65187" w:rsidRDefault="00AE7628" w:rsidP="00251367">
            <w:pPr>
              <w:numPr>
                <w:ilvl w:val="0"/>
                <w:numId w:val="1"/>
              </w:numPr>
              <w:jc w:val="center"/>
              <w:rPr>
                <w:szCs w:val="21"/>
              </w:rPr>
            </w:pPr>
            <w:r w:rsidRPr="00E65187">
              <w:rPr>
                <w:szCs w:val="21"/>
              </w:rPr>
              <w:t>L</w:t>
            </w:r>
          </w:p>
        </w:tc>
      </w:tr>
      <w:tr w:rsidR="00251367" w:rsidRPr="00E65187" w14:paraId="3CA9AB0E" w14:textId="77777777" w:rsidTr="001E19F3">
        <w:trPr>
          <w:jc w:val="center"/>
        </w:trPr>
        <w:tc>
          <w:tcPr>
            <w:tcW w:w="1848" w:type="dxa"/>
            <w:shd w:val="clear" w:color="auto" w:fill="FFFF00"/>
          </w:tcPr>
          <w:p w14:paraId="548224C8" w14:textId="5D16DE37" w:rsidR="00251367" w:rsidRPr="00E65187" w:rsidRDefault="000154A8" w:rsidP="00251367">
            <w:pPr>
              <w:numPr>
                <w:ilvl w:val="0"/>
                <w:numId w:val="1"/>
              </w:numPr>
              <w:jc w:val="center"/>
              <w:rPr>
                <w:szCs w:val="21"/>
              </w:rPr>
            </w:pPr>
            <w:r w:rsidRPr="00E65187">
              <w:rPr>
                <w:szCs w:val="21"/>
              </w:rPr>
              <w:t>C</w:t>
            </w:r>
          </w:p>
        </w:tc>
        <w:tc>
          <w:tcPr>
            <w:tcW w:w="1848" w:type="dxa"/>
            <w:shd w:val="clear" w:color="auto" w:fill="FFFF00"/>
          </w:tcPr>
          <w:p w14:paraId="1FCA006C" w14:textId="3224C468" w:rsidR="00251367" w:rsidRPr="00E65187" w:rsidRDefault="000154A8" w:rsidP="00251367">
            <w:pPr>
              <w:numPr>
                <w:ilvl w:val="0"/>
                <w:numId w:val="1"/>
              </w:numPr>
              <w:jc w:val="center"/>
              <w:rPr>
                <w:szCs w:val="21"/>
              </w:rPr>
            </w:pPr>
            <w:r w:rsidRPr="00E65187">
              <w:rPr>
                <w:szCs w:val="21"/>
              </w:rPr>
              <w:t>H</w:t>
            </w:r>
          </w:p>
        </w:tc>
        <w:tc>
          <w:tcPr>
            <w:tcW w:w="1848" w:type="dxa"/>
            <w:shd w:val="clear" w:color="auto" w:fill="FFFF00"/>
          </w:tcPr>
          <w:p w14:paraId="237EFB10" w14:textId="6896C9B2" w:rsidR="00251367" w:rsidRPr="00E65187" w:rsidRDefault="000154A8" w:rsidP="00251367">
            <w:pPr>
              <w:numPr>
                <w:ilvl w:val="0"/>
                <w:numId w:val="1"/>
              </w:numPr>
              <w:jc w:val="center"/>
              <w:rPr>
                <w:szCs w:val="21"/>
              </w:rPr>
            </w:pPr>
            <w:r w:rsidRPr="00E65187">
              <w:rPr>
                <w:szCs w:val="21"/>
              </w:rPr>
              <w:t>A</w:t>
            </w:r>
          </w:p>
        </w:tc>
        <w:tc>
          <w:tcPr>
            <w:tcW w:w="1849" w:type="dxa"/>
            <w:shd w:val="clear" w:color="auto" w:fill="FFFF00"/>
          </w:tcPr>
          <w:p w14:paraId="597267C2" w14:textId="4186FEBD" w:rsidR="00251367" w:rsidRPr="00E65187" w:rsidRDefault="000154A8" w:rsidP="00251367">
            <w:pPr>
              <w:numPr>
                <w:ilvl w:val="0"/>
                <w:numId w:val="1"/>
              </w:numPr>
              <w:jc w:val="center"/>
              <w:rPr>
                <w:szCs w:val="21"/>
              </w:rPr>
            </w:pPr>
            <w:r w:rsidRPr="00E65187">
              <w:rPr>
                <w:szCs w:val="21"/>
              </w:rPr>
              <w:t>K</w:t>
            </w:r>
          </w:p>
        </w:tc>
        <w:tc>
          <w:tcPr>
            <w:tcW w:w="1849" w:type="dxa"/>
            <w:shd w:val="clear" w:color="auto" w:fill="FFFF00"/>
          </w:tcPr>
          <w:p w14:paraId="15035A3E" w14:textId="32C779B1" w:rsidR="00251367" w:rsidRPr="00E65187" w:rsidRDefault="000154A8" w:rsidP="00251367">
            <w:pPr>
              <w:numPr>
                <w:ilvl w:val="0"/>
                <w:numId w:val="1"/>
              </w:numPr>
              <w:jc w:val="center"/>
              <w:rPr>
                <w:szCs w:val="21"/>
              </w:rPr>
            </w:pPr>
            <w:r w:rsidRPr="00E65187">
              <w:rPr>
                <w:szCs w:val="21"/>
              </w:rPr>
              <w:t>E</w:t>
            </w:r>
          </w:p>
        </w:tc>
      </w:tr>
      <w:tr w:rsidR="00251367" w:rsidRPr="00E65187" w14:paraId="2C0BAE0E" w14:textId="77777777" w:rsidTr="001E19F3">
        <w:trPr>
          <w:jc w:val="center"/>
        </w:trPr>
        <w:tc>
          <w:tcPr>
            <w:tcW w:w="1848" w:type="dxa"/>
            <w:shd w:val="clear" w:color="auto" w:fill="FFFF00"/>
          </w:tcPr>
          <w:p w14:paraId="54140A35" w14:textId="11B00D1B" w:rsidR="00251367" w:rsidRPr="00E65187" w:rsidRDefault="001E19F3" w:rsidP="00251367">
            <w:pPr>
              <w:numPr>
                <w:ilvl w:val="0"/>
                <w:numId w:val="1"/>
              </w:numPr>
              <w:jc w:val="center"/>
              <w:rPr>
                <w:szCs w:val="21"/>
              </w:rPr>
            </w:pPr>
            <w:r w:rsidRPr="00E65187">
              <w:rPr>
                <w:szCs w:val="21"/>
              </w:rPr>
              <w:t>I</w:t>
            </w:r>
          </w:p>
        </w:tc>
        <w:tc>
          <w:tcPr>
            <w:tcW w:w="1848" w:type="dxa"/>
            <w:shd w:val="clear" w:color="auto" w:fill="FFFF00"/>
          </w:tcPr>
          <w:p w14:paraId="1FD87018" w14:textId="77777777" w:rsidR="00251367" w:rsidRPr="00E65187" w:rsidRDefault="00C406CC" w:rsidP="00251367">
            <w:pPr>
              <w:numPr>
                <w:ilvl w:val="0"/>
                <w:numId w:val="1"/>
              </w:numPr>
              <w:jc w:val="center"/>
              <w:rPr>
                <w:szCs w:val="21"/>
              </w:rPr>
            </w:pPr>
            <w:r w:rsidRPr="00E65187">
              <w:rPr>
                <w:szCs w:val="21"/>
              </w:rPr>
              <w:t>G</w:t>
            </w:r>
          </w:p>
        </w:tc>
        <w:tc>
          <w:tcPr>
            <w:tcW w:w="1848" w:type="dxa"/>
            <w:shd w:val="clear" w:color="auto" w:fill="FFFF00"/>
          </w:tcPr>
          <w:p w14:paraId="4D50FE38" w14:textId="7FF510AD" w:rsidR="00251367" w:rsidRPr="00E65187" w:rsidRDefault="001E19F3" w:rsidP="00251367">
            <w:pPr>
              <w:numPr>
                <w:ilvl w:val="0"/>
                <w:numId w:val="1"/>
              </w:numPr>
              <w:jc w:val="center"/>
              <w:rPr>
                <w:szCs w:val="21"/>
              </w:rPr>
            </w:pPr>
            <w:r w:rsidRPr="00E65187">
              <w:rPr>
                <w:szCs w:val="21"/>
              </w:rPr>
              <w:t>B</w:t>
            </w:r>
          </w:p>
        </w:tc>
        <w:tc>
          <w:tcPr>
            <w:tcW w:w="1849" w:type="dxa"/>
            <w:shd w:val="clear" w:color="auto" w:fill="FFFF00"/>
          </w:tcPr>
          <w:p w14:paraId="37357858" w14:textId="10C32E44" w:rsidR="00251367" w:rsidRPr="00E65187" w:rsidRDefault="001E19F3" w:rsidP="00251367">
            <w:pPr>
              <w:numPr>
                <w:ilvl w:val="0"/>
                <w:numId w:val="1"/>
              </w:numPr>
              <w:jc w:val="center"/>
              <w:rPr>
                <w:szCs w:val="21"/>
              </w:rPr>
            </w:pPr>
            <w:r w:rsidRPr="00E65187">
              <w:rPr>
                <w:szCs w:val="21"/>
              </w:rPr>
              <w:t>F</w:t>
            </w:r>
          </w:p>
        </w:tc>
        <w:tc>
          <w:tcPr>
            <w:tcW w:w="1849" w:type="dxa"/>
            <w:shd w:val="clear" w:color="auto" w:fill="FFFF00"/>
          </w:tcPr>
          <w:p w14:paraId="1956A52F" w14:textId="77777777" w:rsidR="00251367" w:rsidRPr="00E65187" w:rsidRDefault="00D10DFC" w:rsidP="00251367">
            <w:pPr>
              <w:numPr>
                <w:ilvl w:val="0"/>
                <w:numId w:val="1"/>
              </w:numPr>
              <w:jc w:val="center"/>
              <w:rPr>
                <w:szCs w:val="21"/>
              </w:rPr>
            </w:pPr>
            <w:r w:rsidRPr="00E65187">
              <w:rPr>
                <w:szCs w:val="21"/>
              </w:rPr>
              <w:t>D</w:t>
            </w:r>
          </w:p>
        </w:tc>
      </w:tr>
      <w:tr w:rsidR="00251367" w:rsidRPr="00E65187" w14:paraId="6A3BB9EC" w14:textId="77777777" w:rsidTr="00BC0396">
        <w:trPr>
          <w:jc w:val="center"/>
        </w:trPr>
        <w:tc>
          <w:tcPr>
            <w:tcW w:w="1848" w:type="dxa"/>
            <w:shd w:val="clear" w:color="auto" w:fill="FFFF00"/>
          </w:tcPr>
          <w:p w14:paraId="5721087B" w14:textId="71D66903" w:rsidR="00251367" w:rsidRPr="00E65187" w:rsidRDefault="001E0025" w:rsidP="00251367">
            <w:pPr>
              <w:numPr>
                <w:ilvl w:val="0"/>
                <w:numId w:val="1"/>
              </w:numPr>
              <w:jc w:val="center"/>
              <w:rPr>
                <w:szCs w:val="21"/>
              </w:rPr>
            </w:pPr>
            <w:r w:rsidRPr="00E65187">
              <w:rPr>
                <w:szCs w:val="21"/>
              </w:rPr>
              <w:t>C</w:t>
            </w:r>
          </w:p>
        </w:tc>
        <w:tc>
          <w:tcPr>
            <w:tcW w:w="1848" w:type="dxa"/>
            <w:shd w:val="clear" w:color="auto" w:fill="FFFF00"/>
          </w:tcPr>
          <w:p w14:paraId="294F35C5" w14:textId="77777777" w:rsidR="00251367" w:rsidRPr="00E65187" w:rsidRDefault="00CA2614" w:rsidP="00251367">
            <w:pPr>
              <w:numPr>
                <w:ilvl w:val="0"/>
                <w:numId w:val="1"/>
              </w:numPr>
              <w:jc w:val="center"/>
              <w:rPr>
                <w:szCs w:val="21"/>
              </w:rPr>
            </w:pPr>
            <w:r w:rsidRPr="00E65187">
              <w:rPr>
                <w:szCs w:val="21"/>
              </w:rPr>
              <w:t>C</w:t>
            </w:r>
          </w:p>
        </w:tc>
        <w:tc>
          <w:tcPr>
            <w:tcW w:w="1848" w:type="dxa"/>
            <w:shd w:val="clear" w:color="auto" w:fill="FFFF00"/>
          </w:tcPr>
          <w:p w14:paraId="5ECE8D4C" w14:textId="6F3B45D3" w:rsidR="00251367" w:rsidRPr="00E65187" w:rsidRDefault="001E0025" w:rsidP="00251367">
            <w:pPr>
              <w:numPr>
                <w:ilvl w:val="0"/>
                <w:numId w:val="1"/>
              </w:numPr>
              <w:jc w:val="center"/>
              <w:rPr>
                <w:szCs w:val="21"/>
              </w:rPr>
            </w:pPr>
            <w:r w:rsidRPr="00E65187">
              <w:rPr>
                <w:szCs w:val="21"/>
              </w:rPr>
              <w:t>D</w:t>
            </w:r>
          </w:p>
        </w:tc>
        <w:tc>
          <w:tcPr>
            <w:tcW w:w="1849" w:type="dxa"/>
            <w:shd w:val="clear" w:color="auto" w:fill="FFFF00"/>
          </w:tcPr>
          <w:p w14:paraId="350F886F" w14:textId="7D0A4E9D" w:rsidR="00251367" w:rsidRPr="00E65187" w:rsidRDefault="00BC0396" w:rsidP="00251367">
            <w:pPr>
              <w:numPr>
                <w:ilvl w:val="0"/>
                <w:numId w:val="1"/>
              </w:numPr>
              <w:jc w:val="center"/>
              <w:rPr>
                <w:szCs w:val="21"/>
              </w:rPr>
            </w:pPr>
            <w:r w:rsidRPr="00E65187">
              <w:rPr>
                <w:szCs w:val="21"/>
              </w:rPr>
              <w:t>A</w:t>
            </w:r>
          </w:p>
        </w:tc>
        <w:tc>
          <w:tcPr>
            <w:tcW w:w="1849" w:type="dxa"/>
            <w:shd w:val="clear" w:color="auto" w:fill="FFFF00"/>
          </w:tcPr>
          <w:p w14:paraId="2FF1CC6A" w14:textId="5DDE813C" w:rsidR="00251367" w:rsidRPr="00E65187" w:rsidRDefault="00BC0396" w:rsidP="00251367">
            <w:pPr>
              <w:numPr>
                <w:ilvl w:val="0"/>
                <w:numId w:val="1"/>
              </w:numPr>
              <w:jc w:val="center"/>
              <w:rPr>
                <w:szCs w:val="21"/>
              </w:rPr>
            </w:pPr>
            <w:r w:rsidRPr="00E65187">
              <w:rPr>
                <w:szCs w:val="21"/>
              </w:rPr>
              <w:t>B</w:t>
            </w:r>
          </w:p>
        </w:tc>
      </w:tr>
      <w:tr w:rsidR="00251367" w:rsidRPr="00E65187" w14:paraId="4ACA9A2C" w14:textId="77777777" w:rsidTr="00BC0396">
        <w:trPr>
          <w:jc w:val="center"/>
        </w:trPr>
        <w:tc>
          <w:tcPr>
            <w:tcW w:w="1848" w:type="dxa"/>
            <w:shd w:val="clear" w:color="auto" w:fill="FFFF00"/>
          </w:tcPr>
          <w:p w14:paraId="10589483" w14:textId="77777777" w:rsidR="00251367" w:rsidRPr="00E65187" w:rsidRDefault="00CA2614" w:rsidP="00251367">
            <w:pPr>
              <w:numPr>
                <w:ilvl w:val="0"/>
                <w:numId w:val="1"/>
              </w:numPr>
              <w:jc w:val="center"/>
              <w:rPr>
                <w:szCs w:val="21"/>
              </w:rPr>
            </w:pPr>
            <w:r w:rsidRPr="00E65187">
              <w:rPr>
                <w:szCs w:val="21"/>
              </w:rPr>
              <w:t>B</w:t>
            </w:r>
          </w:p>
        </w:tc>
        <w:tc>
          <w:tcPr>
            <w:tcW w:w="1848" w:type="dxa"/>
            <w:shd w:val="clear" w:color="auto" w:fill="FFFF00"/>
          </w:tcPr>
          <w:p w14:paraId="31463025" w14:textId="6886FC08" w:rsidR="00251367" w:rsidRPr="00E65187" w:rsidRDefault="00BC0396" w:rsidP="00251367">
            <w:pPr>
              <w:numPr>
                <w:ilvl w:val="0"/>
                <w:numId w:val="1"/>
              </w:numPr>
              <w:jc w:val="center"/>
              <w:rPr>
                <w:szCs w:val="21"/>
              </w:rPr>
            </w:pPr>
            <w:r w:rsidRPr="00E65187">
              <w:rPr>
                <w:szCs w:val="21"/>
              </w:rPr>
              <w:t>A</w:t>
            </w:r>
          </w:p>
        </w:tc>
        <w:tc>
          <w:tcPr>
            <w:tcW w:w="1848" w:type="dxa"/>
            <w:shd w:val="clear" w:color="auto" w:fill="FFFF00"/>
          </w:tcPr>
          <w:p w14:paraId="6CB1CB03" w14:textId="44C5B588" w:rsidR="00251367" w:rsidRPr="00E65187" w:rsidRDefault="00BC0396" w:rsidP="00251367">
            <w:pPr>
              <w:numPr>
                <w:ilvl w:val="0"/>
                <w:numId w:val="1"/>
              </w:numPr>
              <w:jc w:val="center"/>
              <w:rPr>
                <w:szCs w:val="21"/>
              </w:rPr>
            </w:pPr>
            <w:r w:rsidRPr="00E65187">
              <w:rPr>
                <w:szCs w:val="21"/>
              </w:rPr>
              <w:t>D</w:t>
            </w:r>
          </w:p>
        </w:tc>
        <w:tc>
          <w:tcPr>
            <w:tcW w:w="1849" w:type="dxa"/>
            <w:shd w:val="clear" w:color="auto" w:fill="FFFF00"/>
          </w:tcPr>
          <w:p w14:paraId="7BC62E8B" w14:textId="6470BDF2" w:rsidR="00251367" w:rsidRPr="00E65187" w:rsidRDefault="00BC0396" w:rsidP="00251367">
            <w:pPr>
              <w:numPr>
                <w:ilvl w:val="0"/>
                <w:numId w:val="1"/>
              </w:numPr>
              <w:jc w:val="center"/>
              <w:rPr>
                <w:szCs w:val="21"/>
              </w:rPr>
            </w:pPr>
            <w:r w:rsidRPr="00E65187">
              <w:rPr>
                <w:szCs w:val="21"/>
              </w:rPr>
              <w:t>C</w:t>
            </w:r>
          </w:p>
        </w:tc>
        <w:tc>
          <w:tcPr>
            <w:tcW w:w="1849" w:type="dxa"/>
            <w:shd w:val="clear" w:color="auto" w:fill="FFFF00"/>
          </w:tcPr>
          <w:p w14:paraId="7CF47F75" w14:textId="65CEF892" w:rsidR="00251367" w:rsidRPr="00E65187" w:rsidRDefault="00BC0396" w:rsidP="00251367">
            <w:pPr>
              <w:numPr>
                <w:ilvl w:val="0"/>
                <w:numId w:val="1"/>
              </w:numPr>
              <w:jc w:val="center"/>
              <w:rPr>
                <w:szCs w:val="21"/>
              </w:rPr>
            </w:pPr>
            <w:r w:rsidRPr="00E65187">
              <w:rPr>
                <w:szCs w:val="21"/>
              </w:rPr>
              <w:t>D</w:t>
            </w:r>
          </w:p>
        </w:tc>
      </w:tr>
    </w:tbl>
    <w:p w14:paraId="59896EC3" w14:textId="77777777" w:rsidR="00251367" w:rsidRPr="00E65187" w:rsidRDefault="00251367" w:rsidP="00251367">
      <w:pPr>
        <w:rPr>
          <w:rFonts w:ascii="Times New Roman" w:eastAsia="宋体" w:hAnsi="Times New Roman" w:cs="Times New Roman"/>
          <w:b/>
          <w:szCs w:val="21"/>
        </w:rPr>
      </w:pPr>
    </w:p>
    <w:p w14:paraId="086B1472" w14:textId="77777777" w:rsidR="00251367" w:rsidRPr="00E65187" w:rsidRDefault="00251367" w:rsidP="00251367">
      <w:pPr>
        <w:jc w:val="center"/>
        <w:rPr>
          <w:rFonts w:ascii="Times New Roman" w:eastAsia="宋体" w:hAnsi="Times New Roman" w:cs="Times New Roman"/>
          <w:b/>
          <w:szCs w:val="21"/>
        </w:rPr>
      </w:pPr>
      <w:r w:rsidRPr="00E65187">
        <w:rPr>
          <w:rFonts w:ascii="Times New Roman" w:eastAsia="宋体" w:hAnsi="Times New Roman" w:cs="Times New Roman"/>
          <w:b/>
          <w:szCs w:val="21"/>
          <w:highlight w:val="yellow"/>
        </w:rPr>
        <w:t>Part IV   Translation</w:t>
      </w:r>
    </w:p>
    <w:p w14:paraId="09865789" w14:textId="77777777" w:rsidR="00B4359D" w:rsidRPr="00E65187" w:rsidRDefault="005462AC" w:rsidP="00B4359D">
      <w:pPr>
        <w:rPr>
          <w:rFonts w:ascii="Times New Roman" w:hAnsi="Times New Roman" w:cs="Times New Roman"/>
        </w:rPr>
      </w:pPr>
      <w:bookmarkStart w:id="2" w:name="_Toc475436914"/>
      <w:r w:rsidRPr="00E65187">
        <w:rPr>
          <w:rFonts w:ascii="Times New Roman" w:hAnsi="Times New Roman" w:cs="Times New Roman"/>
        </w:rPr>
        <w:t xml:space="preserve">Private cars used to be a luxury for most Chinese people, while today they can be seen everywhere in China as an indispensable part of life. Not only do people drive to and from work, but they often travel by car. In some cities, the growth of cars is so fast that the problems of traffic jams and lack of parking space become more severe. The municipal governments of these cities therefore have to introduce new rules to limit the number of cars on the road. Also, the increasingly serious air pollution has driven more consumers to choose new energy vehicles, so the Chinese government has taken some measures to support the development of new energy vehicles. </w:t>
      </w:r>
    </w:p>
    <w:p w14:paraId="7847C452" w14:textId="01D8D1C1" w:rsidR="00251367" w:rsidRPr="00E65187" w:rsidRDefault="00B4359D" w:rsidP="00B4359D">
      <w:pPr>
        <w:spacing w:before="60" w:after="60"/>
        <w:jc w:val="center"/>
        <w:outlineLvl w:val="0"/>
        <w:rPr>
          <w:rFonts w:ascii="Times New Roman" w:eastAsia="微软雅黑" w:hAnsi="Times New Roman" w:cs="Times New Roman"/>
          <w:b/>
          <w:bCs/>
          <w:sz w:val="32"/>
          <w:szCs w:val="32"/>
        </w:rPr>
      </w:pPr>
      <w:r w:rsidRPr="00E65187">
        <w:rPr>
          <w:rFonts w:ascii="Times New Roman" w:hAnsi="Times New Roman" w:cs="Times New Roman"/>
        </w:rPr>
        <w:br w:type="column"/>
      </w:r>
      <w:r w:rsidR="00FE5728" w:rsidRPr="00E65187">
        <w:rPr>
          <w:rFonts w:ascii="Times New Roman" w:eastAsia="微软雅黑" w:hAnsi="Times New Roman" w:cs="Times New Roman"/>
          <w:b/>
          <w:bCs/>
          <w:sz w:val="32"/>
          <w:szCs w:val="32"/>
        </w:rPr>
        <w:lastRenderedPageBreak/>
        <w:t>2018</w:t>
      </w:r>
      <w:r w:rsidR="00251367" w:rsidRPr="00E65187">
        <w:rPr>
          <w:rFonts w:ascii="Times New Roman" w:eastAsia="微软雅黑" w:hAnsi="Times New Roman" w:cs="Times New Roman"/>
          <w:b/>
          <w:bCs/>
          <w:sz w:val="32"/>
          <w:szCs w:val="32"/>
        </w:rPr>
        <w:t>年</w:t>
      </w:r>
      <w:r w:rsidR="00FE5728" w:rsidRPr="00E65187">
        <w:rPr>
          <w:rFonts w:ascii="Times New Roman" w:eastAsia="微软雅黑" w:hAnsi="Times New Roman" w:cs="Times New Roman"/>
          <w:b/>
          <w:bCs/>
          <w:sz w:val="32"/>
          <w:szCs w:val="32"/>
        </w:rPr>
        <w:t>6</w:t>
      </w:r>
      <w:r w:rsidR="00251367" w:rsidRPr="00E65187">
        <w:rPr>
          <w:rFonts w:ascii="Times New Roman" w:eastAsia="微软雅黑" w:hAnsi="Times New Roman" w:cs="Times New Roman"/>
          <w:b/>
          <w:bCs/>
          <w:sz w:val="32"/>
          <w:szCs w:val="32"/>
        </w:rPr>
        <w:t>月大学英语六级考试真题（第</w:t>
      </w:r>
      <w:r w:rsidR="00251367" w:rsidRPr="00E65187">
        <w:rPr>
          <w:rFonts w:ascii="Times New Roman" w:eastAsia="微软雅黑" w:hAnsi="Times New Roman" w:cs="Times New Roman"/>
          <w:b/>
          <w:bCs/>
          <w:sz w:val="32"/>
          <w:szCs w:val="32"/>
        </w:rPr>
        <w:t>2</w:t>
      </w:r>
      <w:r w:rsidR="00251367" w:rsidRPr="00E65187">
        <w:rPr>
          <w:rFonts w:ascii="Times New Roman" w:eastAsia="微软雅黑" w:hAnsi="Times New Roman" w:cs="Times New Roman"/>
          <w:b/>
          <w:bCs/>
          <w:sz w:val="32"/>
          <w:szCs w:val="32"/>
        </w:rPr>
        <w:t>套）参考答案</w:t>
      </w:r>
      <w:bookmarkEnd w:id="2"/>
    </w:p>
    <w:p w14:paraId="744386D4" w14:textId="2D322377" w:rsidR="00CF5E42" w:rsidRPr="00E65187" w:rsidRDefault="00CF5E42" w:rsidP="00251367">
      <w:pPr>
        <w:jc w:val="center"/>
        <w:rPr>
          <w:rFonts w:ascii="Times New Roman" w:eastAsia="宋体" w:hAnsi="Times New Roman" w:cs="Times New Roman"/>
          <w:b/>
          <w:szCs w:val="24"/>
        </w:rPr>
      </w:pPr>
      <w:r w:rsidRPr="00E65187">
        <w:rPr>
          <w:rFonts w:ascii="Times New Roman" w:eastAsia="宋体" w:hAnsi="Times New Roman" w:cs="Times New Roman"/>
          <w:b/>
          <w:szCs w:val="24"/>
          <w:highlight w:val="yellow"/>
        </w:rPr>
        <w:t xml:space="preserve">Part I </w:t>
      </w:r>
      <w:r w:rsidR="00F66F4C" w:rsidRPr="00E65187">
        <w:rPr>
          <w:rFonts w:ascii="Times New Roman" w:eastAsia="宋体" w:hAnsi="Times New Roman" w:cs="Times New Roman"/>
          <w:b/>
          <w:szCs w:val="24"/>
          <w:highlight w:val="yellow"/>
        </w:rPr>
        <w:t xml:space="preserve">   Writ</w:t>
      </w:r>
      <w:r w:rsidRPr="00E65187">
        <w:rPr>
          <w:rFonts w:ascii="Times New Roman" w:eastAsia="宋体" w:hAnsi="Times New Roman" w:cs="Times New Roman"/>
          <w:b/>
          <w:szCs w:val="24"/>
          <w:highlight w:val="yellow"/>
        </w:rPr>
        <w:t>ing</w:t>
      </w:r>
    </w:p>
    <w:p w14:paraId="4532D06F" w14:textId="77777777" w:rsidR="00102D03" w:rsidRPr="00E65187" w:rsidRDefault="00102D03" w:rsidP="00102D03">
      <w:pPr>
        <w:ind w:firstLineChars="200" w:firstLine="420"/>
        <w:rPr>
          <w:rFonts w:ascii="Times New Roman" w:hAnsi="Times New Roman" w:cs="Times New Roman"/>
          <w:szCs w:val="21"/>
        </w:rPr>
      </w:pPr>
      <w:r w:rsidRPr="00E65187">
        <w:rPr>
          <w:rFonts w:ascii="Times New Roman" w:hAnsi="Times New Roman" w:cs="Times New Roman"/>
          <w:szCs w:val="21"/>
        </w:rPr>
        <w:t>There is no denying that building trust between teachers and students is of great importance in many aspects of our life, which has sparked a heated discussion recently.</w:t>
      </w:r>
    </w:p>
    <w:p w14:paraId="49731501" w14:textId="77777777" w:rsidR="00102D03" w:rsidRPr="00E65187" w:rsidRDefault="00102D03" w:rsidP="00102D03">
      <w:pPr>
        <w:ind w:firstLineChars="200" w:firstLine="420"/>
        <w:rPr>
          <w:rFonts w:ascii="Times New Roman" w:hAnsi="Times New Roman" w:cs="Times New Roman"/>
          <w:szCs w:val="21"/>
        </w:rPr>
      </w:pPr>
      <w:r w:rsidRPr="00E65187">
        <w:rPr>
          <w:rFonts w:ascii="Times New Roman" w:hAnsi="Times New Roman" w:cs="Times New Roman"/>
          <w:szCs w:val="21"/>
        </w:rPr>
        <w:t>Several reasons may account for this phenomenon. On the one hand, it is a commonplace that teachers and students have some disagreements. Teachers, experienced and mature as they are, should be more tolerant when having conflicts with students and try to have more openly conversations with their students. On the other hand, students are supposed to put themselves in teachers’ shoes and consider things from other perspectives. For instance, students who have more respect for their teachers always have better performance in their study, thus we ought to undoubtedly trust our teachers.</w:t>
      </w:r>
    </w:p>
    <w:p w14:paraId="5EF9A9AB" w14:textId="77777777" w:rsidR="00102D03" w:rsidRPr="00E65187" w:rsidRDefault="00102D03" w:rsidP="00102D03">
      <w:pPr>
        <w:ind w:firstLineChars="200" w:firstLine="420"/>
        <w:jc w:val="left"/>
        <w:rPr>
          <w:rFonts w:ascii="Times New Roman" w:hAnsi="Times New Roman" w:cs="Times New Roman"/>
          <w:szCs w:val="21"/>
        </w:rPr>
      </w:pPr>
      <w:r w:rsidRPr="00E65187">
        <w:rPr>
          <w:rFonts w:ascii="Times New Roman" w:hAnsi="Times New Roman" w:cs="Times New Roman"/>
          <w:szCs w:val="21"/>
        </w:rPr>
        <w:t>To sum up, from what have been discussed above, it is reasonable and sound to say that with combined efforts from both sides, the relationship will be improved through building trust between teachers and students.</w:t>
      </w:r>
    </w:p>
    <w:p w14:paraId="41955CB3" w14:textId="77777777" w:rsidR="00407861" w:rsidRPr="00E65187" w:rsidRDefault="00407861" w:rsidP="00407861">
      <w:pPr>
        <w:ind w:firstLine="420"/>
        <w:rPr>
          <w:rFonts w:ascii="Times New Roman" w:eastAsia="宋体" w:hAnsi="Times New Roman" w:cs="Times New Roman"/>
          <w:b/>
          <w:szCs w:val="24"/>
        </w:rPr>
      </w:pPr>
    </w:p>
    <w:p w14:paraId="1A121FB0" w14:textId="77777777" w:rsidR="00251367" w:rsidRPr="00E65187" w:rsidRDefault="00251367" w:rsidP="00251367">
      <w:pPr>
        <w:jc w:val="center"/>
        <w:rPr>
          <w:rFonts w:ascii="Times New Roman" w:eastAsia="宋体" w:hAnsi="Times New Roman" w:cs="Times New Roman"/>
          <w:b/>
          <w:szCs w:val="24"/>
        </w:rPr>
      </w:pPr>
      <w:r w:rsidRPr="00E65187">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8"/>
        <w:gridCol w:w="1703"/>
        <w:gridCol w:w="1704"/>
        <w:gridCol w:w="1704"/>
      </w:tblGrid>
      <w:tr w:rsidR="00251367" w:rsidRPr="00E65187" w14:paraId="7F8223FA" w14:textId="77777777" w:rsidTr="002A062A">
        <w:trPr>
          <w:jc w:val="center"/>
        </w:trPr>
        <w:tc>
          <w:tcPr>
            <w:tcW w:w="1848" w:type="dxa"/>
            <w:shd w:val="clear" w:color="auto" w:fill="FFFF00"/>
          </w:tcPr>
          <w:p w14:paraId="4456628D" w14:textId="6438BE21" w:rsidR="00251367" w:rsidRPr="00E65187" w:rsidRDefault="004C40CD" w:rsidP="00251367">
            <w:pPr>
              <w:numPr>
                <w:ilvl w:val="0"/>
                <w:numId w:val="2"/>
              </w:numPr>
              <w:jc w:val="center"/>
              <w:rPr>
                <w:szCs w:val="21"/>
              </w:rPr>
            </w:pPr>
            <w:r w:rsidRPr="00E65187">
              <w:rPr>
                <w:szCs w:val="21"/>
              </w:rPr>
              <w:t>B</w:t>
            </w:r>
          </w:p>
        </w:tc>
        <w:tc>
          <w:tcPr>
            <w:tcW w:w="1848" w:type="dxa"/>
            <w:shd w:val="clear" w:color="auto" w:fill="FFFF00"/>
          </w:tcPr>
          <w:p w14:paraId="410F9D3B" w14:textId="6D0B5301" w:rsidR="00251367" w:rsidRPr="00E65187" w:rsidRDefault="004C40CD" w:rsidP="00251367">
            <w:pPr>
              <w:numPr>
                <w:ilvl w:val="0"/>
                <w:numId w:val="2"/>
              </w:numPr>
              <w:jc w:val="center"/>
              <w:rPr>
                <w:szCs w:val="21"/>
              </w:rPr>
            </w:pPr>
            <w:r w:rsidRPr="00E65187">
              <w:rPr>
                <w:szCs w:val="21"/>
              </w:rPr>
              <w:t>A</w:t>
            </w:r>
          </w:p>
        </w:tc>
        <w:tc>
          <w:tcPr>
            <w:tcW w:w="1848" w:type="dxa"/>
            <w:shd w:val="clear" w:color="auto" w:fill="FFFF00"/>
          </w:tcPr>
          <w:p w14:paraId="0F0FAA64" w14:textId="6E887770" w:rsidR="00251367" w:rsidRPr="00E65187" w:rsidRDefault="00AA5672" w:rsidP="00251367">
            <w:pPr>
              <w:numPr>
                <w:ilvl w:val="0"/>
                <w:numId w:val="2"/>
              </w:numPr>
              <w:jc w:val="center"/>
              <w:rPr>
                <w:szCs w:val="21"/>
              </w:rPr>
            </w:pPr>
            <w:r w:rsidRPr="00E65187">
              <w:rPr>
                <w:szCs w:val="21"/>
              </w:rPr>
              <w:t>D</w:t>
            </w:r>
          </w:p>
        </w:tc>
        <w:tc>
          <w:tcPr>
            <w:tcW w:w="1849" w:type="dxa"/>
            <w:shd w:val="clear" w:color="auto" w:fill="FFFF00"/>
          </w:tcPr>
          <w:p w14:paraId="67087C84" w14:textId="3183413B" w:rsidR="00251367" w:rsidRPr="00E65187" w:rsidRDefault="00AA5672" w:rsidP="00251367">
            <w:pPr>
              <w:numPr>
                <w:ilvl w:val="0"/>
                <w:numId w:val="2"/>
              </w:numPr>
              <w:jc w:val="center"/>
              <w:rPr>
                <w:szCs w:val="21"/>
              </w:rPr>
            </w:pPr>
            <w:r w:rsidRPr="00E65187">
              <w:rPr>
                <w:szCs w:val="21"/>
              </w:rPr>
              <w:t>C</w:t>
            </w:r>
          </w:p>
        </w:tc>
        <w:tc>
          <w:tcPr>
            <w:tcW w:w="1849" w:type="dxa"/>
            <w:shd w:val="clear" w:color="auto" w:fill="FFFF00"/>
          </w:tcPr>
          <w:p w14:paraId="4B9DCB04" w14:textId="77777777" w:rsidR="00251367" w:rsidRPr="00E65187" w:rsidRDefault="00770B4C" w:rsidP="00251367">
            <w:pPr>
              <w:numPr>
                <w:ilvl w:val="0"/>
                <w:numId w:val="2"/>
              </w:numPr>
              <w:jc w:val="center"/>
              <w:rPr>
                <w:szCs w:val="21"/>
              </w:rPr>
            </w:pPr>
            <w:r w:rsidRPr="00E65187">
              <w:rPr>
                <w:szCs w:val="21"/>
              </w:rPr>
              <w:t>B</w:t>
            </w:r>
          </w:p>
        </w:tc>
      </w:tr>
      <w:tr w:rsidR="00251367" w:rsidRPr="00E65187" w14:paraId="7F835B6F" w14:textId="77777777" w:rsidTr="002A062A">
        <w:trPr>
          <w:jc w:val="center"/>
        </w:trPr>
        <w:tc>
          <w:tcPr>
            <w:tcW w:w="1848" w:type="dxa"/>
            <w:shd w:val="clear" w:color="auto" w:fill="FFFF00"/>
          </w:tcPr>
          <w:p w14:paraId="3EAB319F" w14:textId="77777777" w:rsidR="00251367" w:rsidRPr="00E65187" w:rsidRDefault="00251367" w:rsidP="00251367">
            <w:pPr>
              <w:numPr>
                <w:ilvl w:val="0"/>
                <w:numId w:val="2"/>
              </w:numPr>
              <w:jc w:val="center"/>
              <w:rPr>
                <w:szCs w:val="21"/>
              </w:rPr>
            </w:pPr>
            <w:r w:rsidRPr="00E65187">
              <w:rPr>
                <w:szCs w:val="21"/>
              </w:rPr>
              <w:t>A</w:t>
            </w:r>
          </w:p>
        </w:tc>
        <w:tc>
          <w:tcPr>
            <w:tcW w:w="1848" w:type="dxa"/>
            <w:shd w:val="clear" w:color="auto" w:fill="FFFF00"/>
          </w:tcPr>
          <w:p w14:paraId="489B67B8" w14:textId="28202C17" w:rsidR="00251367" w:rsidRPr="00E65187" w:rsidRDefault="00B23B0B" w:rsidP="00251367">
            <w:pPr>
              <w:numPr>
                <w:ilvl w:val="0"/>
                <w:numId w:val="2"/>
              </w:numPr>
              <w:jc w:val="center"/>
              <w:rPr>
                <w:szCs w:val="21"/>
              </w:rPr>
            </w:pPr>
            <w:r w:rsidRPr="00E65187">
              <w:rPr>
                <w:szCs w:val="21"/>
              </w:rPr>
              <w:t>D</w:t>
            </w:r>
          </w:p>
        </w:tc>
        <w:tc>
          <w:tcPr>
            <w:tcW w:w="1848" w:type="dxa"/>
            <w:shd w:val="clear" w:color="auto" w:fill="FFFF00"/>
          </w:tcPr>
          <w:p w14:paraId="0CE6D836" w14:textId="77777777" w:rsidR="00251367" w:rsidRPr="00E65187" w:rsidRDefault="006B6362" w:rsidP="00251367">
            <w:pPr>
              <w:numPr>
                <w:ilvl w:val="0"/>
                <w:numId w:val="2"/>
              </w:numPr>
              <w:jc w:val="center"/>
              <w:rPr>
                <w:szCs w:val="21"/>
              </w:rPr>
            </w:pPr>
            <w:r w:rsidRPr="00E65187">
              <w:rPr>
                <w:szCs w:val="21"/>
              </w:rPr>
              <w:t>D</w:t>
            </w:r>
          </w:p>
        </w:tc>
        <w:tc>
          <w:tcPr>
            <w:tcW w:w="1849" w:type="dxa"/>
            <w:shd w:val="clear" w:color="auto" w:fill="FFFF00"/>
          </w:tcPr>
          <w:p w14:paraId="0F014558" w14:textId="70F5389C" w:rsidR="00251367" w:rsidRPr="00E65187" w:rsidRDefault="00B23B0B" w:rsidP="00251367">
            <w:pPr>
              <w:numPr>
                <w:ilvl w:val="0"/>
                <w:numId w:val="2"/>
              </w:numPr>
              <w:jc w:val="center"/>
              <w:rPr>
                <w:szCs w:val="21"/>
              </w:rPr>
            </w:pPr>
            <w:r w:rsidRPr="00E65187">
              <w:rPr>
                <w:szCs w:val="21"/>
              </w:rPr>
              <w:t>C</w:t>
            </w:r>
          </w:p>
        </w:tc>
        <w:tc>
          <w:tcPr>
            <w:tcW w:w="1849" w:type="dxa"/>
            <w:shd w:val="clear" w:color="auto" w:fill="FFFF00"/>
          </w:tcPr>
          <w:p w14:paraId="3ECDFD83" w14:textId="5E69D36F" w:rsidR="00251367" w:rsidRPr="00E65187" w:rsidRDefault="00B23B0B" w:rsidP="00251367">
            <w:pPr>
              <w:numPr>
                <w:ilvl w:val="0"/>
                <w:numId w:val="2"/>
              </w:numPr>
              <w:jc w:val="center"/>
              <w:rPr>
                <w:szCs w:val="21"/>
              </w:rPr>
            </w:pPr>
            <w:r w:rsidRPr="00E65187">
              <w:rPr>
                <w:szCs w:val="21"/>
              </w:rPr>
              <w:t>A</w:t>
            </w:r>
          </w:p>
        </w:tc>
      </w:tr>
      <w:tr w:rsidR="00251367" w:rsidRPr="00E65187" w14:paraId="153B2379" w14:textId="77777777" w:rsidTr="002A062A">
        <w:trPr>
          <w:jc w:val="center"/>
        </w:trPr>
        <w:tc>
          <w:tcPr>
            <w:tcW w:w="1848" w:type="dxa"/>
            <w:shd w:val="clear" w:color="auto" w:fill="FFFF00"/>
          </w:tcPr>
          <w:p w14:paraId="6D57B126" w14:textId="06285BC0" w:rsidR="00251367" w:rsidRPr="00E65187" w:rsidRDefault="00B23B0B" w:rsidP="00251367">
            <w:pPr>
              <w:numPr>
                <w:ilvl w:val="0"/>
                <w:numId w:val="2"/>
              </w:numPr>
              <w:jc w:val="center"/>
              <w:rPr>
                <w:szCs w:val="21"/>
              </w:rPr>
            </w:pPr>
            <w:r w:rsidRPr="00E65187">
              <w:rPr>
                <w:szCs w:val="21"/>
              </w:rPr>
              <w:t>C</w:t>
            </w:r>
          </w:p>
        </w:tc>
        <w:tc>
          <w:tcPr>
            <w:tcW w:w="1848" w:type="dxa"/>
            <w:shd w:val="clear" w:color="auto" w:fill="FFFF00"/>
          </w:tcPr>
          <w:p w14:paraId="5833FA83" w14:textId="26685157" w:rsidR="00251367" w:rsidRPr="00E65187" w:rsidRDefault="00B23B0B" w:rsidP="00251367">
            <w:pPr>
              <w:numPr>
                <w:ilvl w:val="0"/>
                <w:numId w:val="2"/>
              </w:numPr>
              <w:jc w:val="center"/>
              <w:rPr>
                <w:szCs w:val="21"/>
              </w:rPr>
            </w:pPr>
            <w:r w:rsidRPr="00E65187">
              <w:rPr>
                <w:szCs w:val="21"/>
              </w:rPr>
              <w:t>B</w:t>
            </w:r>
          </w:p>
        </w:tc>
        <w:tc>
          <w:tcPr>
            <w:tcW w:w="1848" w:type="dxa"/>
            <w:shd w:val="clear" w:color="auto" w:fill="FFFF00"/>
          </w:tcPr>
          <w:p w14:paraId="5D1E493B" w14:textId="62DB3A64" w:rsidR="00251367" w:rsidRPr="00E65187" w:rsidRDefault="00B23B0B" w:rsidP="00251367">
            <w:pPr>
              <w:numPr>
                <w:ilvl w:val="0"/>
                <w:numId w:val="2"/>
              </w:numPr>
              <w:jc w:val="center"/>
              <w:rPr>
                <w:szCs w:val="21"/>
              </w:rPr>
            </w:pPr>
            <w:r w:rsidRPr="00E65187">
              <w:rPr>
                <w:szCs w:val="21"/>
              </w:rPr>
              <w:t>C</w:t>
            </w:r>
          </w:p>
        </w:tc>
        <w:tc>
          <w:tcPr>
            <w:tcW w:w="1849" w:type="dxa"/>
            <w:shd w:val="clear" w:color="auto" w:fill="FFFF00"/>
          </w:tcPr>
          <w:p w14:paraId="6DEC4DDF" w14:textId="19D655B8" w:rsidR="00251367" w:rsidRPr="00E65187" w:rsidRDefault="00AA51D3" w:rsidP="00251367">
            <w:pPr>
              <w:numPr>
                <w:ilvl w:val="0"/>
                <w:numId w:val="2"/>
              </w:numPr>
              <w:jc w:val="center"/>
              <w:rPr>
                <w:szCs w:val="21"/>
              </w:rPr>
            </w:pPr>
            <w:r w:rsidRPr="00E65187">
              <w:rPr>
                <w:szCs w:val="21"/>
              </w:rPr>
              <w:t>A</w:t>
            </w:r>
          </w:p>
        </w:tc>
        <w:tc>
          <w:tcPr>
            <w:tcW w:w="1849" w:type="dxa"/>
            <w:shd w:val="clear" w:color="auto" w:fill="FFFF00"/>
          </w:tcPr>
          <w:p w14:paraId="1D74645E" w14:textId="77777777" w:rsidR="00251367" w:rsidRPr="00E65187" w:rsidRDefault="00770B4C" w:rsidP="00251367">
            <w:pPr>
              <w:numPr>
                <w:ilvl w:val="0"/>
                <w:numId w:val="2"/>
              </w:numPr>
              <w:jc w:val="center"/>
              <w:rPr>
                <w:szCs w:val="21"/>
              </w:rPr>
            </w:pPr>
            <w:r w:rsidRPr="00E65187">
              <w:rPr>
                <w:szCs w:val="21"/>
              </w:rPr>
              <w:t>B</w:t>
            </w:r>
          </w:p>
        </w:tc>
      </w:tr>
      <w:tr w:rsidR="00251367" w:rsidRPr="00E65187" w14:paraId="07AA4CB4" w14:textId="77777777" w:rsidTr="002A062A">
        <w:trPr>
          <w:jc w:val="center"/>
        </w:trPr>
        <w:tc>
          <w:tcPr>
            <w:tcW w:w="1848" w:type="dxa"/>
            <w:tcBorders>
              <w:bottom w:val="single" w:sz="4" w:space="0" w:color="auto"/>
            </w:tcBorders>
            <w:shd w:val="clear" w:color="auto" w:fill="FFFF00"/>
          </w:tcPr>
          <w:p w14:paraId="18CC8AB6" w14:textId="63D4EA36" w:rsidR="00251367" w:rsidRPr="00E65187" w:rsidRDefault="00AA51D3" w:rsidP="00251367">
            <w:pPr>
              <w:numPr>
                <w:ilvl w:val="0"/>
                <w:numId w:val="2"/>
              </w:numPr>
              <w:jc w:val="center"/>
              <w:rPr>
                <w:szCs w:val="21"/>
              </w:rPr>
            </w:pPr>
            <w:r w:rsidRPr="00E65187">
              <w:rPr>
                <w:szCs w:val="21"/>
              </w:rPr>
              <w:t>D</w:t>
            </w:r>
          </w:p>
        </w:tc>
        <w:tc>
          <w:tcPr>
            <w:tcW w:w="1848" w:type="dxa"/>
            <w:tcBorders>
              <w:bottom w:val="single" w:sz="4" w:space="0" w:color="auto"/>
            </w:tcBorders>
            <w:shd w:val="clear" w:color="auto" w:fill="FFFF00"/>
          </w:tcPr>
          <w:p w14:paraId="79F232F8" w14:textId="3705FA53" w:rsidR="00251367" w:rsidRPr="00E65187" w:rsidRDefault="00AA51D3" w:rsidP="00251367">
            <w:pPr>
              <w:numPr>
                <w:ilvl w:val="0"/>
                <w:numId w:val="2"/>
              </w:numPr>
              <w:jc w:val="center"/>
              <w:rPr>
                <w:szCs w:val="21"/>
              </w:rPr>
            </w:pPr>
            <w:r w:rsidRPr="00E65187">
              <w:rPr>
                <w:szCs w:val="21"/>
              </w:rPr>
              <w:t>A</w:t>
            </w:r>
          </w:p>
        </w:tc>
        <w:tc>
          <w:tcPr>
            <w:tcW w:w="1848" w:type="dxa"/>
            <w:tcBorders>
              <w:bottom w:val="single" w:sz="4" w:space="0" w:color="auto"/>
            </w:tcBorders>
            <w:shd w:val="clear" w:color="auto" w:fill="FFFF00"/>
          </w:tcPr>
          <w:p w14:paraId="5B9A3F8A" w14:textId="5370DF80" w:rsidR="00251367" w:rsidRPr="00E65187" w:rsidRDefault="00AA51D3" w:rsidP="00251367">
            <w:pPr>
              <w:numPr>
                <w:ilvl w:val="0"/>
                <w:numId w:val="2"/>
              </w:numPr>
              <w:jc w:val="center"/>
              <w:rPr>
                <w:szCs w:val="21"/>
              </w:rPr>
            </w:pPr>
            <w:r w:rsidRPr="00E65187">
              <w:rPr>
                <w:szCs w:val="21"/>
              </w:rPr>
              <w:t>B</w:t>
            </w:r>
          </w:p>
        </w:tc>
        <w:tc>
          <w:tcPr>
            <w:tcW w:w="1849" w:type="dxa"/>
            <w:tcBorders>
              <w:bottom w:val="single" w:sz="4" w:space="0" w:color="auto"/>
            </w:tcBorders>
            <w:shd w:val="clear" w:color="auto" w:fill="FFFF00"/>
          </w:tcPr>
          <w:p w14:paraId="47847D41" w14:textId="77777777" w:rsidR="00251367" w:rsidRPr="00E65187" w:rsidRDefault="00770B4C" w:rsidP="00251367">
            <w:pPr>
              <w:numPr>
                <w:ilvl w:val="0"/>
                <w:numId w:val="2"/>
              </w:numPr>
              <w:jc w:val="center"/>
              <w:rPr>
                <w:szCs w:val="21"/>
              </w:rPr>
            </w:pPr>
            <w:r w:rsidRPr="00E65187">
              <w:rPr>
                <w:szCs w:val="21"/>
              </w:rPr>
              <w:t>D</w:t>
            </w:r>
          </w:p>
        </w:tc>
        <w:tc>
          <w:tcPr>
            <w:tcW w:w="1849" w:type="dxa"/>
            <w:tcBorders>
              <w:bottom w:val="single" w:sz="4" w:space="0" w:color="auto"/>
            </w:tcBorders>
            <w:shd w:val="clear" w:color="auto" w:fill="FFFF00"/>
          </w:tcPr>
          <w:p w14:paraId="40C60493" w14:textId="74002E4E" w:rsidR="00251367" w:rsidRPr="00E65187" w:rsidRDefault="00AA51D3" w:rsidP="00251367">
            <w:pPr>
              <w:numPr>
                <w:ilvl w:val="0"/>
                <w:numId w:val="2"/>
              </w:numPr>
              <w:jc w:val="center"/>
              <w:rPr>
                <w:szCs w:val="21"/>
              </w:rPr>
            </w:pPr>
            <w:r w:rsidRPr="00E65187">
              <w:rPr>
                <w:szCs w:val="21"/>
              </w:rPr>
              <w:t>C</w:t>
            </w:r>
          </w:p>
        </w:tc>
      </w:tr>
      <w:tr w:rsidR="00251367" w:rsidRPr="00E65187" w14:paraId="32B029B1" w14:textId="77777777" w:rsidTr="002A062A">
        <w:trPr>
          <w:jc w:val="center"/>
        </w:trPr>
        <w:tc>
          <w:tcPr>
            <w:tcW w:w="1848" w:type="dxa"/>
            <w:tcBorders>
              <w:bottom w:val="single" w:sz="4" w:space="0" w:color="auto"/>
            </w:tcBorders>
            <w:shd w:val="clear" w:color="auto" w:fill="FFFF00"/>
          </w:tcPr>
          <w:p w14:paraId="2B4D4BF1" w14:textId="579CDE8B" w:rsidR="00251367" w:rsidRPr="00E65187" w:rsidRDefault="002A062A" w:rsidP="00251367">
            <w:pPr>
              <w:numPr>
                <w:ilvl w:val="0"/>
                <w:numId w:val="2"/>
              </w:numPr>
              <w:jc w:val="center"/>
              <w:rPr>
                <w:szCs w:val="21"/>
              </w:rPr>
            </w:pPr>
            <w:r w:rsidRPr="00E65187">
              <w:rPr>
                <w:szCs w:val="21"/>
              </w:rPr>
              <w:t>A</w:t>
            </w:r>
          </w:p>
        </w:tc>
        <w:tc>
          <w:tcPr>
            <w:tcW w:w="1848" w:type="dxa"/>
            <w:tcBorders>
              <w:bottom w:val="single" w:sz="4" w:space="0" w:color="auto"/>
            </w:tcBorders>
            <w:shd w:val="clear" w:color="auto" w:fill="FFFF00"/>
          </w:tcPr>
          <w:p w14:paraId="4F671904" w14:textId="77777777" w:rsidR="00251367" w:rsidRPr="00E65187" w:rsidRDefault="006B6362" w:rsidP="00251367">
            <w:pPr>
              <w:numPr>
                <w:ilvl w:val="0"/>
                <w:numId w:val="2"/>
              </w:numPr>
              <w:jc w:val="center"/>
              <w:rPr>
                <w:szCs w:val="21"/>
              </w:rPr>
            </w:pPr>
            <w:r w:rsidRPr="00E65187">
              <w:rPr>
                <w:szCs w:val="21"/>
              </w:rPr>
              <w:t>C</w:t>
            </w:r>
          </w:p>
        </w:tc>
        <w:tc>
          <w:tcPr>
            <w:tcW w:w="1848" w:type="dxa"/>
            <w:tcBorders>
              <w:bottom w:val="single" w:sz="4" w:space="0" w:color="auto"/>
            </w:tcBorders>
            <w:shd w:val="clear" w:color="auto" w:fill="FFFF00"/>
          </w:tcPr>
          <w:p w14:paraId="41379EB2" w14:textId="32E0F16A" w:rsidR="00251367" w:rsidRPr="00E65187" w:rsidRDefault="002A062A" w:rsidP="00251367">
            <w:pPr>
              <w:numPr>
                <w:ilvl w:val="0"/>
                <w:numId w:val="2"/>
              </w:numPr>
              <w:jc w:val="center"/>
              <w:rPr>
                <w:szCs w:val="21"/>
              </w:rPr>
            </w:pPr>
            <w:r w:rsidRPr="00E65187">
              <w:rPr>
                <w:szCs w:val="21"/>
              </w:rPr>
              <w:t>A</w:t>
            </w:r>
          </w:p>
        </w:tc>
        <w:tc>
          <w:tcPr>
            <w:tcW w:w="1849" w:type="dxa"/>
            <w:tcBorders>
              <w:bottom w:val="single" w:sz="4" w:space="0" w:color="auto"/>
            </w:tcBorders>
            <w:shd w:val="clear" w:color="auto" w:fill="FFFF00"/>
          </w:tcPr>
          <w:p w14:paraId="0DCFF041" w14:textId="77777777" w:rsidR="00251367" w:rsidRPr="00E65187" w:rsidRDefault="00770B4C" w:rsidP="00251367">
            <w:pPr>
              <w:numPr>
                <w:ilvl w:val="0"/>
                <w:numId w:val="2"/>
              </w:numPr>
              <w:jc w:val="center"/>
              <w:rPr>
                <w:szCs w:val="21"/>
              </w:rPr>
            </w:pPr>
            <w:r w:rsidRPr="00E65187">
              <w:rPr>
                <w:szCs w:val="21"/>
              </w:rPr>
              <w:t>D</w:t>
            </w:r>
          </w:p>
        </w:tc>
        <w:tc>
          <w:tcPr>
            <w:tcW w:w="1849" w:type="dxa"/>
            <w:tcBorders>
              <w:bottom w:val="single" w:sz="4" w:space="0" w:color="auto"/>
            </w:tcBorders>
            <w:shd w:val="clear" w:color="auto" w:fill="FFFF00"/>
          </w:tcPr>
          <w:p w14:paraId="7D409C11" w14:textId="0A983D0B" w:rsidR="00251367" w:rsidRPr="00E65187" w:rsidRDefault="002A062A" w:rsidP="00251367">
            <w:pPr>
              <w:numPr>
                <w:ilvl w:val="0"/>
                <w:numId w:val="2"/>
              </w:numPr>
              <w:jc w:val="center"/>
              <w:rPr>
                <w:szCs w:val="21"/>
              </w:rPr>
            </w:pPr>
            <w:r w:rsidRPr="00E65187">
              <w:rPr>
                <w:szCs w:val="21"/>
              </w:rPr>
              <w:t>B</w:t>
            </w:r>
          </w:p>
        </w:tc>
      </w:tr>
      <w:tr w:rsidR="00251367" w:rsidRPr="00E65187" w14:paraId="6B761FA4" w14:textId="77777777" w:rsidTr="005D7F12">
        <w:trPr>
          <w:jc w:val="center"/>
        </w:trPr>
        <w:tc>
          <w:tcPr>
            <w:tcW w:w="9242" w:type="dxa"/>
            <w:gridSpan w:val="5"/>
            <w:tcBorders>
              <w:top w:val="single" w:sz="4" w:space="0" w:color="auto"/>
              <w:left w:val="nil"/>
              <w:bottom w:val="single" w:sz="4" w:space="0" w:color="auto"/>
              <w:right w:val="nil"/>
            </w:tcBorders>
          </w:tcPr>
          <w:p w14:paraId="2B3C4C56" w14:textId="77777777" w:rsidR="00AF711A" w:rsidRPr="00E65187" w:rsidRDefault="00AF711A" w:rsidP="00251367">
            <w:pPr>
              <w:jc w:val="center"/>
              <w:rPr>
                <w:b/>
                <w:szCs w:val="21"/>
              </w:rPr>
            </w:pPr>
          </w:p>
          <w:p w14:paraId="43493B56" w14:textId="77777777" w:rsidR="00251367" w:rsidRPr="00E65187" w:rsidRDefault="00251367" w:rsidP="00251367">
            <w:pPr>
              <w:jc w:val="center"/>
              <w:rPr>
                <w:b/>
                <w:szCs w:val="21"/>
              </w:rPr>
            </w:pPr>
            <w:r w:rsidRPr="00E65187">
              <w:rPr>
                <w:b/>
                <w:szCs w:val="21"/>
              </w:rPr>
              <w:t>Part III    Reading Comprehension</w:t>
            </w:r>
          </w:p>
        </w:tc>
      </w:tr>
      <w:tr w:rsidR="00251367" w:rsidRPr="00E65187" w14:paraId="01A5AC88" w14:textId="77777777" w:rsidTr="00C53530">
        <w:trPr>
          <w:jc w:val="center"/>
        </w:trPr>
        <w:tc>
          <w:tcPr>
            <w:tcW w:w="1848" w:type="dxa"/>
            <w:tcBorders>
              <w:top w:val="single" w:sz="4" w:space="0" w:color="auto"/>
            </w:tcBorders>
            <w:shd w:val="clear" w:color="auto" w:fill="FFFF00"/>
          </w:tcPr>
          <w:p w14:paraId="2DA8C8C5" w14:textId="772EA75D" w:rsidR="00251367" w:rsidRPr="00E65187" w:rsidRDefault="00F664F8" w:rsidP="00251367">
            <w:pPr>
              <w:numPr>
                <w:ilvl w:val="0"/>
                <w:numId w:val="2"/>
              </w:numPr>
              <w:jc w:val="center"/>
              <w:rPr>
                <w:szCs w:val="21"/>
              </w:rPr>
            </w:pPr>
            <w:r w:rsidRPr="00E65187">
              <w:rPr>
                <w:szCs w:val="21"/>
              </w:rPr>
              <w:t>K</w:t>
            </w:r>
          </w:p>
        </w:tc>
        <w:tc>
          <w:tcPr>
            <w:tcW w:w="1848" w:type="dxa"/>
            <w:tcBorders>
              <w:top w:val="single" w:sz="4" w:space="0" w:color="auto"/>
            </w:tcBorders>
            <w:shd w:val="clear" w:color="auto" w:fill="FFFF00"/>
          </w:tcPr>
          <w:p w14:paraId="3F2B0083" w14:textId="38B87C48" w:rsidR="00251367" w:rsidRPr="00E65187" w:rsidRDefault="00C53530" w:rsidP="00251367">
            <w:pPr>
              <w:numPr>
                <w:ilvl w:val="0"/>
                <w:numId w:val="2"/>
              </w:numPr>
              <w:jc w:val="center"/>
              <w:rPr>
                <w:szCs w:val="21"/>
              </w:rPr>
            </w:pPr>
            <w:r w:rsidRPr="00E65187">
              <w:rPr>
                <w:szCs w:val="21"/>
              </w:rPr>
              <w:t>M</w:t>
            </w:r>
          </w:p>
        </w:tc>
        <w:tc>
          <w:tcPr>
            <w:tcW w:w="1848" w:type="dxa"/>
            <w:tcBorders>
              <w:top w:val="single" w:sz="4" w:space="0" w:color="auto"/>
            </w:tcBorders>
            <w:shd w:val="clear" w:color="auto" w:fill="FFFF00"/>
          </w:tcPr>
          <w:p w14:paraId="6FBF7E59" w14:textId="3546BC79" w:rsidR="00251367" w:rsidRPr="00E65187" w:rsidRDefault="00C53530" w:rsidP="00251367">
            <w:pPr>
              <w:numPr>
                <w:ilvl w:val="0"/>
                <w:numId w:val="2"/>
              </w:numPr>
              <w:jc w:val="center"/>
              <w:rPr>
                <w:szCs w:val="21"/>
              </w:rPr>
            </w:pPr>
            <w:r w:rsidRPr="00E65187">
              <w:rPr>
                <w:szCs w:val="21"/>
              </w:rPr>
              <w:t>A</w:t>
            </w:r>
          </w:p>
        </w:tc>
        <w:tc>
          <w:tcPr>
            <w:tcW w:w="1849" w:type="dxa"/>
            <w:tcBorders>
              <w:top w:val="single" w:sz="4" w:space="0" w:color="auto"/>
            </w:tcBorders>
            <w:shd w:val="clear" w:color="auto" w:fill="FFFF00"/>
          </w:tcPr>
          <w:p w14:paraId="205F1797" w14:textId="5FC211C1" w:rsidR="00251367" w:rsidRPr="00E65187" w:rsidRDefault="00C53530" w:rsidP="00251367">
            <w:pPr>
              <w:numPr>
                <w:ilvl w:val="0"/>
                <w:numId w:val="2"/>
              </w:numPr>
              <w:jc w:val="center"/>
              <w:rPr>
                <w:szCs w:val="21"/>
              </w:rPr>
            </w:pPr>
            <w:r w:rsidRPr="00E65187">
              <w:rPr>
                <w:szCs w:val="21"/>
              </w:rPr>
              <w:t>L</w:t>
            </w:r>
          </w:p>
        </w:tc>
        <w:tc>
          <w:tcPr>
            <w:tcW w:w="1849" w:type="dxa"/>
            <w:tcBorders>
              <w:top w:val="single" w:sz="4" w:space="0" w:color="auto"/>
            </w:tcBorders>
            <w:shd w:val="clear" w:color="auto" w:fill="FFFF00"/>
          </w:tcPr>
          <w:p w14:paraId="7B18CE0C" w14:textId="542EADCA" w:rsidR="00251367" w:rsidRPr="00E65187" w:rsidRDefault="00C53530" w:rsidP="00251367">
            <w:pPr>
              <w:numPr>
                <w:ilvl w:val="0"/>
                <w:numId w:val="2"/>
              </w:numPr>
              <w:jc w:val="center"/>
              <w:rPr>
                <w:szCs w:val="21"/>
              </w:rPr>
            </w:pPr>
            <w:r w:rsidRPr="00E65187">
              <w:rPr>
                <w:szCs w:val="21"/>
              </w:rPr>
              <w:t>F</w:t>
            </w:r>
          </w:p>
        </w:tc>
      </w:tr>
      <w:tr w:rsidR="00251367" w:rsidRPr="00E65187" w14:paraId="0848ABE1" w14:textId="77777777" w:rsidTr="00C53530">
        <w:trPr>
          <w:jc w:val="center"/>
        </w:trPr>
        <w:tc>
          <w:tcPr>
            <w:tcW w:w="1848" w:type="dxa"/>
            <w:shd w:val="clear" w:color="auto" w:fill="FFFF00"/>
          </w:tcPr>
          <w:p w14:paraId="4BD88EC9" w14:textId="05618A39" w:rsidR="00251367" w:rsidRPr="00E65187" w:rsidRDefault="00C53530" w:rsidP="00251367">
            <w:pPr>
              <w:numPr>
                <w:ilvl w:val="0"/>
                <w:numId w:val="2"/>
              </w:numPr>
              <w:jc w:val="center"/>
              <w:rPr>
                <w:szCs w:val="21"/>
              </w:rPr>
            </w:pPr>
            <w:r w:rsidRPr="00E65187">
              <w:rPr>
                <w:szCs w:val="21"/>
              </w:rPr>
              <w:t>D</w:t>
            </w:r>
          </w:p>
        </w:tc>
        <w:tc>
          <w:tcPr>
            <w:tcW w:w="1848" w:type="dxa"/>
            <w:shd w:val="clear" w:color="auto" w:fill="FFFF00"/>
          </w:tcPr>
          <w:p w14:paraId="4DEA8365" w14:textId="4B48BED1" w:rsidR="00251367" w:rsidRPr="00E65187" w:rsidRDefault="00C53530" w:rsidP="00251367">
            <w:pPr>
              <w:numPr>
                <w:ilvl w:val="0"/>
                <w:numId w:val="2"/>
              </w:numPr>
              <w:jc w:val="center"/>
              <w:rPr>
                <w:szCs w:val="21"/>
              </w:rPr>
            </w:pPr>
            <w:r w:rsidRPr="00E65187">
              <w:rPr>
                <w:szCs w:val="21"/>
              </w:rPr>
              <w:t>I</w:t>
            </w:r>
          </w:p>
        </w:tc>
        <w:tc>
          <w:tcPr>
            <w:tcW w:w="1848" w:type="dxa"/>
            <w:shd w:val="clear" w:color="auto" w:fill="FFFF00"/>
          </w:tcPr>
          <w:p w14:paraId="38BF9ED8" w14:textId="194BD147" w:rsidR="00251367" w:rsidRPr="00E65187" w:rsidRDefault="00C53530" w:rsidP="00251367">
            <w:pPr>
              <w:numPr>
                <w:ilvl w:val="0"/>
                <w:numId w:val="2"/>
              </w:numPr>
              <w:jc w:val="center"/>
              <w:rPr>
                <w:szCs w:val="21"/>
              </w:rPr>
            </w:pPr>
            <w:r w:rsidRPr="00E65187">
              <w:rPr>
                <w:szCs w:val="21"/>
              </w:rPr>
              <w:t>J</w:t>
            </w:r>
          </w:p>
        </w:tc>
        <w:tc>
          <w:tcPr>
            <w:tcW w:w="1849" w:type="dxa"/>
            <w:shd w:val="clear" w:color="auto" w:fill="FFFF00"/>
          </w:tcPr>
          <w:p w14:paraId="2A3DA68D" w14:textId="2EE55604" w:rsidR="00251367" w:rsidRPr="00E65187" w:rsidRDefault="00C53530" w:rsidP="00251367">
            <w:pPr>
              <w:numPr>
                <w:ilvl w:val="0"/>
                <w:numId w:val="2"/>
              </w:numPr>
              <w:jc w:val="center"/>
              <w:rPr>
                <w:szCs w:val="21"/>
              </w:rPr>
            </w:pPr>
            <w:r w:rsidRPr="00E65187">
              <w:rPr>
                <w:szCs w:val="21"/>
              </w:rPr>
              <w:t>E</w:t>
            </w:r>
          </w:p>
        </w:tc>
        <w:tc>
          <w:tcPr>
            <w:tcW w:w="1849" w:type="dxa"/>
            <w:shd w:val="clear" w:color="auto" w:fill="FFFF00"/>
          </w:tcPr>
          <w:p w14:paraId="1A2B4026" w14:textId="372BC37E" w:rsidR="00251367" w:rsidRPr="00E65187" w:rsidRDefault="00C53530" w:rsidP="00251367">
            <w:pPr>
              <w:numPr>
                <w:ilvl w:val="0"/>
                <w:numId w:val="2"/>
              </w:numPr>
              <w:jc w:val="center"/>
              <w:rPr>
                <w:szCs w:val="21"/>
              </w:rPr>
            </w:pPr>
            <w:r w:rsidRPr="00E65187">
              <w:rPr>
                <w:szCs w:val="21"/>
              </w:rPr>
              <w:t>O</w:t>
            </w:r>
          </w:p>
        </w:tc>
      </w:tr>
      <w:tr w:rsidR="00251367" w:rsidRPr="00E65187" w14:paraId="0EC299D1" w14:textId="77777777" w:rsidTr="002B4BAD">
        <w:trPr>
          <w:jc w:val="center"/>
        </w:trPr>
        <w:tc>
          <w:tcPr>
            <w:tcW w:w="1848" w:type="dxa"/>
            <w:shd w:val="clear" w:color="auto" w:fill="FFFF00"/>
          </w:tcPr>
          <w:p w14:paraId="66F68172" w14:textId="37451D4D" w:rsidR="00251367" w:rsidRPr="00E65187" w:rsidRDefault="00106ADB" w:rsidP="00251367">
            <w:pPr>
              <w:numPr>
                <w:ilvl w:val="0"/>
                <w:numId w:val="2"/>
              </w:numPr>
              <w:jc w:val="center"/>
              <w:rPr>
                <w:szCs w:val="21"/>
              </w:rPr>
            </w:pPr>
            <w:r w:rsidRPr="00E65187">
              <w:rPr>
                <w:szCs w:val="21"/>
              </w:rPr>
              <w:t>H</w:t>
            </w:r>
          </w:p>
        </w:tc>
        <w:tc>
          <w:tcPr>
            <w:tcW w:w="1848" w:type="dxa"/>
            <w:shd w:val="clear" w:color="auto" w:fill="FFFF00"/>
          </w:tcPr>
          <w:p w14:paraId="19D0E0C9" w14:textId="1FA06229" w:rsidR="00251367" w:rsidRPr="00E65187" w:rsidRDefault="00106ADB" w:rsidP="00251367">
            <w:pPr>
              <w:numPr>
                <w:ilvl w:val="0"/>
                <w:numId w:val="2"/>
              </w:numPr>
              <w:jc w:val="center"/>
              <w:rPr>
                <w:szCs w:val="21"/>
              </w:rPr>
            </w:pPr>
            <w:r w:rsidRPr="00E65187">
              <w:rPr>
                <w:szCs w:val="21"/>
              </w:rPr>
              <w:t>C</w:t>
            </w:r>
          </w:p>
        </w:tc>
        <w:tc>
          <w:tcPr>
            <w:tcW w:w="1848" w:type="dxa"/>
            <w:shd w:val="clear" w:color="auto" w:fill="FFFF00"/>
          </w:tcPr>
          <w:p w14:paraId="7D4C47D9" w14:textId="1A9A9D8C" w:rsidR="00251367" w:rsidRPr="00E65187" w:rsidRDefault="00106ADB" w:rsidP="00251367">
            <w:pPr>
              <w:numPr>
                <w:ilvl w:val="0"/>
                <w:numId w:val="2"/>
              </w:numPr>
              <w:jc w:val="center"/>
              <w:rPr>
                <w:szCs w:val="21"/>
              </w:rPr>
            </w:pPr>
            <w:r w:rsidRPr="00E65187">
              <w:rPr>
                <w:szCs w:val="21"/>
              </w:rPr>
              <w:t>L</w:t>
            </w:r>
          </w:p>
        </w:tc>
        <w:tc>
          <w:tcPr>
            <w:tcW w:w="1849" w:type="dxa"/>
            <w:shd w:val="clear" w:color="auto" w:fill="FFFF00"/>
          </w:tcPr>
          <w:p w14:paraId="726D3EF3" w14:textId="21A9393A" w:rsidR="00251367" w:rsidRPr="00E65187" w:rsidRDefault="00106ADB" w:rsidP="00251367">
            <w:pPr>
              <w:numPr>
                <w:ilvl w:val="0"/>
                <w:numId w:val="2"/>
              </w:numPr>
              <w:jc w:val="center"/>
              <w:rPr>
                <w:szCs w:val="21"/>
              </w:rPr>
            </w:pPr>
            <w:r w:rsidRPr="00E65187">
              <w:rPr>
                <w:szCs w:val="21"/>
              </w:rPr>
              <w:t>J</w:t>
            </w:r>
          </w:p>
        </w:tc>
        <w:tc>
          <w:tcPr>
            <w:tcW w:w="1849" w:type="dxa"/>
            <w:shd w:val="clear" w:color="auto" w:fill="FFFF00"/>
          </w:tcPr>
          <w:p w14:paraId="6414D880" w14:textId="06D971AF" w:rsidR="00251367" w:rsidRPr="00E65187" w:rsidRDefault="00106ADB" w:rsidP="00251367">
            <w:pPr>
              <w:numPr>
                <w:ilvl w:val="0"/>
                <w:numId w:val="2"/>
              </w:numPr>
              <w:jc w:val="center"/>
              <w:rPr>
                <w:szCs w:val="21"/>
              </w:rPr>
            </w:pPr>
            <w:r w:rsidRPr="00E65187">
              <w:rPr>
                <w:szCs w:val="21"/>
              </w:rPr>
              <w:t>G</w:t>
            </w:r>
          </w:p>
        </w:tc>
      </w:tr>
      <w:tr w:rsidR="00251367" w:rsidRPr="00E65187" w14:paraId="1DDA7542" w14:textId="77777777" w:rsidTr="002B4BAD">
        <w:trPr>
          <w:jc w:val="center"/>
        </w:trPr>
        <w:tc>
          <w:tcPr>
            <w:tcW w:w="1848" w:type="dxa"/>
            <w:shd w:val="clear" w:color="auto" w:fill="FFFF00"/>
          </w:tcPr>
          <w:p w14:paraId="5A93AF4E" w14:textId="3219BDF8" w:rsidR="00251367" w:rsidRPr="00E65187" w:rsidRDefault="002B4BAD" w:rsidP="00251367">
            <w:pPr>
              <w:numPr>
                <w:ilvl w:val="0"/>
                <w:numId w:val="2"/>
              </w:numPr>
              <w:jc w:val="center"/>
              <w:rPr>
                <w:szCs w:val="21"/>
              </w:rPr>
            </w:pPr>
            <w:r w:rsidRPr="00E65187">
              <w:rPr>
                <w:szCs w:val="21"/>
              </w:rPr>
              <w:t>A</w:t>
            </w:r>
          </w:p>
        </w:tc>
        <w:tc>
          <w:tcPr>
            <w:tcW w:w="1848" w:type="dxa"/>
            <w:shd w:val="clear" w:color="auto" w:fill="FFFF00"/>
          </w:tcPr>
          <w:p w14:paraId="6EB92F01" w14:textId="3E534F1F" w:rsidR="00251367" w:rsidRPr="00E65187" w:rsidRDefault="002B4BAD" w:rsidP="00251367">
            <w:pPr>
              <w:numPr>
                <w:ilvl w:val="0"/>
                <w:numId w:val="2"/>
              </w:numPr>
              <w:jc w:val="center"/>
              <w:rPr>
                <w:szCs w:val="21"/>
              </w:rPr>
            </w:pPr>
            <w:r w:rsidRPr="00E65187">
              <w:rPr>
                <w:szCs w:val="21"/>
              </w:rPr>
              <w:t>I</w:t>
            </w:r>
          </w:p>
        </w:tc>
        <w:tc>
          <w:tcPr>
            <w:tcW w:w="1848" w:type="dxa"/>
            <w:shd w:val="clear" w:color="auto" w:fill="FFFF00"/>
          </w:tcPr>
          <w:p w14:paraId="514D3A3D" w14:textId="6D2F8807" w:rsidR="00251367" w:rsidRPr="00E65187" w:rsidRDefault="002B4BAD" w:rsidP="00251367">
            <w:pPr>
              <w:numPr>
                <w:ilvl w:val="0"/>
                <w:numId w:val="2"/>
              </w:numPr>
              <w:jc w:val="center"/>
              <w:rPr>
                <w:szCs w:val="21"/>
              </w:rPr>
            </w:pPr>
            <w:r w:rsidRPr="00E65187">
              <w:rPr>
                <w:szCs w:val="21"/>
              </w:rPr>
              <w:t>F</w:t>
            </w:r>
          </w:p>
        </w:tc>
        <w:tc>
          <w:tcPr>
            <w:tcW w:w="1849" w:type="dxa"/>
            <w:shd w:val="clear" w:color="auto" w:fill="FFFF00"/>
          </w:tcPr>
          <w:p w14:paraId="1AC02030" w14:textId="49E04D85" w:rsidR="00251367" w:rsidRPr="00E65187" w:rsidRDefault="002B4BAD" w:rsidP="00251367">
            <w:pPr>
              <w:numPr>
                <w:ilvl w:val="0"/>
                <w:numId w:val="2"/>
              </w:numPr>
              <w:jc w:val="center"/>
              <w:rPr>
                <w:szCs w:val="21"/>
              </w:rPr>
            </w:pPr>
            <w:r w:rsidRPr="00E65187">
              <w:rPr>
                <w:szCs w:val="21"/>
              </w:rPr>
              <w:t>K</w:t>
            </w:r>
          </w:p>
        </w:tc>
        <w:tc>
          <w:tcPr>
            <w:tcW w:w="1849" w:type="dxa"/>
            <w:shd w:val="clear" w:color="auto" w:fill="FFFF00"/>
          </w:tcPr>
          <w:p w14:paraId="579F85BD" w14:textId="60A98CD0" w:rsidR="00251367" w:rsidRPr="00E65187" w:rsidRDefault="002B4BAD" w:rsidP="00251367">
            <w:pPr>
              <w:numPr>
                <w:ilvl w:val="0"/>
                <w:numId w:val="2"/>
              </w:numPr>
              <w:jc w:val="center"/>
              <w:rPr>
                <w:szCs w:val="21"/>
              </w:rPr>
            </w:pPr>
            <w:r w:rsidRPr="00E65187">
              <w:rPr>
                <w:szCs w:val="21"/>
              </w:rPr>
              <w:t>D</w:t>
            </w:r>
          </w:p>
        </w:tc>
      </w:tr>
      <w:tr w:rsidR="00251367" w:rsidRPr="00E65187" w14:paraId="6CB6B8C1" w14:textId="77777777" w:rsidTr="004D369C">
        <w:trPr>
          <w:jc w:val="center"/>
        </w:trPr>
        <w:tc>
          <w:tcPr>
            <w:tcW w:w="1848" w:type="dxa"/>
            <w:shd w:val="clear" w:color="auto" w:fill="FFFF00"/>
          </w:tcPr>
          <w:p w14:paraId="60D13765" w14:textId="6FB3794C" w:rsidR="00251367" w:rsidRPr="00E65187" w:rsidRDefault="004D369C" w:rsidP="00251367">
            <w:pPr>
              <w:numPr>
                <w:ilvl w:val="0"/>
                <w:numId w:val="2"/>
              </w:numPr>
              <w:jc w:val="center"/>
              <w:rPr>
                <w:szCs w:val="21"/>
              </w:rPr>
            </w:pPr>
            <w:r w:rsidRPr="00E65187">
              <w:rPr>
                <w:szCs w:val="21"/>
              </w:rPr>
              <w:t>C</w:t>
            </w:r>
          </w:p>
        </w:tc>
        <w:tc>
          <w:tcPr>
            <w:tcW w:w="1848" w:type="dxa"/>
            <w:shd w:val="clear" w:color="auto" w:fill="FFFF00"/>
          </w:tcPr>
          <w:p w14:paraId="55471666" w14:textId="0A32F52E" w:rsidR="00251367" w:rsidRPr="00E65187" w:rsidRDefault="004D369C" w:rsidP="00251367">
            <w:pPr>
              <w:numPr>
                <w:ilvl w:val="0"/>
                <w:numId w:val="2"/>
              </w:numPr>
              <w:jc w:val="center"/>
              <w:rPr>
                <w:szCs w:val="21"/>
              </w:rPr>
            </w:pPr>
            <w:r w:rsidRPr="00E65187">
              <w:rPr>
                <w:szCs w:val="21"/>
              </w:rPr>
              <w:t>D</w:t>
            </w:r>
          </w:p>
        </w:tc>
        <w:tc>
          <w:tcPr>
            <w:tcW w:w="1848" w:type="dxa"/>
            <w:shd w:val="clear" w:color="auto" w:fill="FFFF00"/>
          </w:tcPr>
          <w:p w14:paraId="233338CC" w14:textId="48A51594" w:rsidR="00251367" w:rsidRPr="00E65187" w:rsidRDefault="004D369C" w:rsidP="00251367">
            <w:pPr>
              <w:numPr>
                <w:ilvl w:val="0"/>
                <w:numId w:val="2"/>
              </w:numPr>
              <w:jc w:val="center"/>
              <w:rPr>
                <w:szCs w:val="21"/>
              </w:rPr>
            </w:pPr>
            <w:r w:rsidRPr="00E65187">
              <w:rPr>
                <w:szCs w:val="21"/>
              </w:rPr>
              <w:t>C</w:t>
            </w:r>
          </w:p>
        </w:tc>
        <w:tc>
          <w:tcPr>
            <w:tcW w:w="1849" w:type="dxa"/>
            <w:shd w:val="clear" w:color="auto" w:fill="FFFF00"/>
          </w:tcPr>
          <w:p w14:paraId="7F16B99B" w14:textId="40C95FAD" w:rsidR="00251367" w:rsidRPr="00E65187" w:rsidRDefault="004D369C" w:rsidP="00251367">
            <w:pPr>
              <w:numPr>
                <w:ilvl w:val="0"/>
                <w:numId w:val="2"/>
              </w:numPr>
              <w:jc w:val="center"/>
              <w:rPr>
                <w:szCs w:val="21"/>
              </w:rPr>
            </w:pPr>
            <w:r w:rsidRPr="00E65187">
              <w:rPr>
                <w:szCs w:val="21"/>
              </w:rPr>
              <w:t>B</w:t>
            </w:r>
          </w:p>
        </w:tc>
        <w:tc>
          <w:tcPr>
            <w:tcW w:w="1849" w:type="dxa"/>
            <w:shd w:val="clear" w:color="auto" w:fill="FFFF00"/>
          </w:tcPr>
          <w:p w14:paraId="25DB64CC" w14:textId="77777777" w:rsidR="00251367" w:rsidRPr="00E65187" w:rsidRDefault="007D638A" w:rsidP="00251367">
            <w:pPr>
              <w:numPr>
                <w:ilvl w:val="0"/>
                <w:numId w:val="2"/>
              </w:numPr>
              <w:jc w:val="center"/>
              <w:rPr>
                <w:szCs w:val="21"/>
              </w:rPr>
            </w:pPr>
            <w:r w:rsidRPr="00E65187">
              <w:rPr>
                <w:szCs w:val="21"/>
              </w:rPr>
              <w:t>A</w:t>
            </w:r>
          </w:p>
        </w:tc>
      </w:tr>
      <w:tr w:rsidR="00251367" w:rsidRPr="00E65187" w14:paraId="0859D6E4" w14:textId="77777777" w:rsidTr="00975ED5">
        <w:trPr>
          <w:jc w:val="center"/>
        </w:trPr>
        <w:tc>
          <w:tcPr>
            <w:tcW w:w="1848" w:type="dxa"/>
            <w:shd w:val="clear" w:color="auto" w:fill="FFFF00"/>
          </w:tcPr>
          <w:p w14:paraId="38DAAB5E" w14:textId="061002E9" w:rsidR="00251367" w:rsidRPr="00E65187" w:rsidRDefault="00975ED5" w:rsidP="00251367">
            <w:pPr>
              <w:numPr>
                <w:ilvl w:val="0"/>
                <w:numId w:val="2"/>
              </w:numPr>
              <w:jc w:val="center"/>
              <w:rPr>
                <w:szCs w:val="21"/>
              </w:rPr>
            </w:pPr>
            <w:r w:rsidRPr="00E65187">
              <w:rPr>
                <w:szCs w:val="21"/>
              </w:rPr>
              <w:t>A</w:t>
            </w:r>
          </w:p>
        </w:tc>
        <w:tc>
          <w:tcPr>
            <w:tcW w:w="1848" w:type="dxa"/>
            <w:shd w:val="clear" w:color="auto" w:fill="FFFF00"/>
          </w:tcPr>
          <w:p w14:paraId="37ECF450" w14:textId="1E6D53FB" w:rsidR="00251367" w:rsidRPr="00E65187" w:rsidRDefault="00975ED5" w:rsidP="00251367">
            <w:pPr>
              <w:numPr>
                <w:ilvl w:val="0"/>
                <w:numId w:val="2"/>
              </w:numPr>
              <w:jc w:val="center"/>
              <w:rPr>
                <w:szCs w:val="21"/>
              </w:rPr>
            </w:pPr>
            <w:r w:rsidRPr="00E65187">
              <w:rPr>
                <w:szCs w:val="21"/>
              </w:rPr>
              <w:t>D</w:t>
            </w:r>
          </w:p>
        </w:tc>
        <w:tc>
          <w:tcPr>
            <w:tcW w:w="1848" w:type="dxa"/>
            <w:shd w:val="clear" w:color="auto" w:fill="FFFF00"/>
          </w:tcPr>
          <w:p w14:paraId="18657FA0" w14:textId="7C6FF44B" w:rsidR="00251367" w:rsidRPr="00E65187" w:rsidRDefault="00975ED5" w:rsidP="00251367">
            <w:pPr>
              <w:numPr>
                <w:ilvl w:val="0"/>
                <w:numId w:val="2"/>
              </w:numPr>
              <w:jc w:val="center"/>
              <w:rPr>
                <w:szCs w:val="21"/>
              </w:rPr>
            </w:pPr>
            <w:r w:rsidRPr="00E65187">
              <w:rPr>
                <w:szCs w:val="21"/>
              </w:rPr>
              <w:t>C</w:t>
            </w:r>
          </w:p>
        </w:tc>
        <w:tc>
          <w:tcPr>
            <w:tcW w:w="1849" w:type="dxa"/>
            <w:shd w:val="clear" w:color="auto" w:fill="FFFF00"/>
          </w:tcPr>
          <w:p w14:paraId="08DDD972" w14:textId="743E1C5A" w:rsidR="00251367" w:rsidRPr="00E65187" w:rsidRDefault="00975ED5" w:rsidP="00251367">
            <w:pPr>
              <w:numPr>
                <w:ilvl w:val="0"/>
                <w:numId w:val="2"/>
              </w:numPr>
              <w:jc w:val="center"/>
              <w:rPr>
                <w:szCs w:val="21"/>
              </w:rPr>
            </w:pPr>
            <w:r w:rsidRPr="00E65187">
              <w:rPr>
                <w:szCs w:val="21"/>
              </w:rPr>
              <w:t>B</w:t>
            </w:r>
          </w:p>
        </w:tc>
        <w:tc>
          <w:tcPr>
            <w:tcW w:w="1849" w:type="dxa"/>
            <w:shd w:val="clear" w:color="auto" w:fill="FFFF00"/>
          </w:tcPr>
          <w:p w14:paraId="41EBA65B" w14:textId="77777777" w:rsidR="00251367" w:rsidRPr="00E65187" w:rsidRDefault="007D638A" w:rsidP="00251367">
            <w:pPr>
              <w:numPr>
                <w:ilvl w:val="0"/>
                <w:numId w:val="2"/>
              </w:numPr>
              <w:jc w:val="center"/>
              <w:rPr>
                <w:szCs w:val="21"/>
              </w:rPr>
            </w:pPr>
            <w:r w:rsidRPr="00E65187">
              <w:rPr>
                <w:szCs w:val="21"/>
              </w:rPr>
              <w:t>D</w:t>
            </w:r>
          </w:p>
        </w:tc>
      </w:tr>
    </w:tbl>
    <w:p w14:paraId="79959688" w14:textId="77777777" w:rsidR="00251367" w:rsidRPr="00E65187" w:rsidRDefault="00251367" w:rsidP="00251367">
      <w:pPr>
        <w:rPr>
          <w:rFonts w:ascii="Times New Roman" w:eastAsia="宋体" w:hAnsi="Times New Roman" w:cs="Times New Roman"/>
          <w:b/>
          <w:szCs w:val="21"/>
        </w:rPr>
      </w:pPr>
    </w:p>
    <w:p w14:paraId="7ABCD7F6" w14:textId="77777777" w:rsidR="00251367" w:rsidRPr="00E65187" w:rsidRDefault="00251367" w:rsidP="00251367">
      <w:pPr>
        <w:jc w:val="center"/>
        <w:rPr>
          <w:rFonts w:ascii="Times New Roman" w:eastAsia="宋体" w:hAnsi="Times New Roman" w:cs="Times New Roman"/>
          <w:b/>
          <w:szCs w:val="21"/>
        </w:rPr>
      </w:pPr>
      <w:r w:rsidRPr="00E65187">
        <w:rPr>
          <w:rFonts w:ascii="Times New Roman" w:eastAsia="宋体" w:hAnsi="Times New Roman" w:cs="Times New Roman"/>
          <w:b/>
          <w:szCs w:val="21"/>
          <w:highlight w:val="yellow"/>
        </w:rPr>
        <w:t>Part IV   Translation</w:t>
      </w:r>
    </w:p>
    <w:p w14:paraId="168EF976" w14:textId="097A94E5" w:rsidR="009A72FB" w:rsidRPr="00E65187" w:rsidRDefault="008F7A4B" w:rsidP="00251367">
      <w:pPr>
        <w:widowControl/>
        <w:rPr>
          <w:rFonts w:ascii="Times New Roman" w:eastAsia="宋体" w:hAnsi="Times New Roman" w:cs="Times New Roman"/>
          <w:szCs w:val="24"/>
        </w:rPr>
      </w:pPr>
      <w:r w:rsidRPr="00E65187">
        <w:rPr>
          <w:rFonts w:ascii="Times New Roman" w:eastAsia="宋体" w:hAnsi="Times New Roman" w:cs="Times New Roman"/>
          <w:szCs w:val="24"/>
        </w:rPr>
        <w:t>Bicycles were once the most important means of transport in China's urban and rural areas, which made China "the kingdom of bike." Nowadays, as urban traffic congestion and air pollution become more serious, cycling has gained popularity again. Recently, Chinese entrepreneurs, combining mobile Internet technology with traditional bicycles, invented a business model called shared bicycles. The advent of shared bicycles makes cycling more convenient, for a shared bicycle can be used anytime with one mobile phone alone. In order to encourage people to travel by bike, many cities have built bicycle lanes. Now, more Chinese people also like to exercise by cycling.</w:t>
      </w:r>
    </w:p>
    <w:p w14:paraId="0604CEBB" w14:textId="7187DC7A" w:rsidR="00251367" w:rsidRPr="00E65187" w:rsidRDefault="00B4359D" w:rsidP="00251367">
      <w:pPr>
        <w:spacing w:before="60" w:after="60"/>
        <w:jc w:val="center"/>
        <w:outlineLvl w:val="0"/>
        <w:rPr>
          <w:rFonts w:ascii="Times New Roman" w:eastAsia="微软雅黑" w:hAnsi="Times New Roman" w:cs="Times New Roman"/>
          <w:b/>
          <w:bCs/>
          <w:sz w:val="32"/>
          <w:szCs w:val="32"/>
        </w:rPr>
      </w:pPr>
      <w:bookmarkStart w:id="3" w:name="_Toc475436915"/>
      <w:r w:rsidRPr="00E65187">
        <w:rPr>
          <w:rFonts w:ascii="Times New Roman" w:eastAsia="微软雅黑" w:hAnsi="Times New Roman" w:cs="Times New Roman"/>
          <w:b/>
          <w:bCs/>
          <w:sz w:val="32"/>
          <w:szCs w:val="32"/>
        </w:rPr>
        <w:br w:type="column"/>
      </w:r>
      <w:r w:rsidR="00FE5728" w:rsidRPr="00E65187">
        <w:rPr>
          <w:rFonts w:ascii="Times New Roman" w:eastAsia="微软雅黑" w:hAnsi="Times New Roman" w:cs="Times New Roman"/>
          <w:b/>
          <w:bCs/>
          <w:sz w:val="32"/>
          <w:szCs w:val="32"/>
        </w:rPr>
        <w:lastRenderedPageBreak/>
        <w:t>2018</w:t>
      </w:r>
      <w:r w:rsidR="00251367" w:rsidRPr="00E65187">
        <w:rPr>
          <w:rFonts w:ascii="Times New Roman" w:eastAsia="微软雅黑" w:hAnsi="Times New Roman" w:cs="Times New Roman"/>
          <w:b/>
          <w:bCs/>
          <w:sz w:val="32"/>
          <w:szCs w:val="32"/>
        </w:rPr>
        <w:t>年</w:t>
      </w:r>
      <w:r w:rsidR="00FE5728" w:rsidRPr="00E65187">
        <w:rPr>
          <w:rFonts w:ascii="Times New Roman" w:eastAsia="微软雅黑" w:hAnsi="Times New Roman" w:cs="Times New Roman"/>
          <w:b/>
          <w:bCs/>
          <w:sz w:val="32"/>
          <w:szCs w:val="32"/>
        </w:rPr>
        <w:t>6</w:t>
      </w:r>
      <w:r w:rsidR="00251367" w:rsidRPr="00E65187">
        <w:rPr>
          <w:rFonts w:ascii="Times New Roman" w:eastAsia="微软雅黑" w:hAnsi="Times New Roman" w:cs="Times New Roman"/>
          <w:b/>
          <w:bCs/>
          <w:sz w:val="32"/>
          <w:szCs w:val="32"/>
        </w:rPr>
        <w:t>月大学英语六级考试真题（第</w:t>
      </w:r>
      <w:r w:rsidR="00251367" w:rsidRPr="00E65187">
        <w:rPr>
          <w:rFonts w:ascii="Times New Roman" w:eastAsia="微软雅黑" w:hAnsi="Times New Roman" w:cs="Times New Roman"/>
          <w:b/>
          <w:bCs/>
          <w:sz w:val="32"/>
          <w:szCs w:val="32"/>
        </w:rPr>
        <w:t>3</w:t>
      </w:r>
      <w:r w:rsidR="00251367" w:rsidRPr="00E65187">
        <w:rPr>
          <w:rFonts w:ascii="Times New Roman" w:eastAsia="微软雅黑" w:hAnsi="Times New Roman" w:cs="Times New Roman"/>
          <w:b/>
          <w:bCs/>
          <w:sz w:val="32"/>
          <w:szCs w:val="32"/>
        </w:rPr>
        <w:t>套）参考答案</w:t>
      </w:r>
      <w:bookmarkEnd w:id="3"/>
    </w:p>
    <w:p w14:paraId="017B8B84" w14:textId="77777777" w:rsidR="00841A23" w:rsidRPr="00E65187" w:rsidRDefault="00841A23" w:rsidP="00251367">
      <w:pPr>
        <w:jc w:val="center"/>
        <w:rPr>
          <w:rFonts w:ascii="Times New Roman" w:eastAsia="宋体" w:hAnsi="Times New Roman" w:cs="Times New Roman"/>
          <w:b/>
          <w:szCs w:val="21"/>
        </w:rPr>
      </w:pPr>
      <w:r w:rsidRPr="00E65187">
        <w:rPr>
          <w:rFonts w:ascii="Times New Roman" w:eastAsia="宋体" w:hAnsi="Times New Roman" w:cs="Times New Roman"/>
          <w:b/>
          <w:szCs w:val="21"/>
          <w:highlight w:val="yellow"/>
        </w:rPr>
        <w:t>Part I    Writing</w:t>
      </w:r>
      <w:r w:rsidRPr="00E65187">
        <w:rPr>
          <w:rFonts w:ascii="Times New Roman" w:eastAsia="宋体" w:hAnsi="Times New Roman" w:cs="Times New Roman"/>
          <w:b/>
          <w:szCs w:val="21"/>
        </w:rPr>
        <w:t xml:space="preserve"> </w:t>
      </w:r>
    </w:p>
    <w:p w14:paraId="0DBE305E" w14:textId="10AF2BB3" w:rsidR="00A6718B" w:rsidRPr="00E65187" w:rsidRDefault="00A6718B" w:rsidP="00A6718B">
      <w:pPr>
        <w:jc w:val="center"/>
        <w:rPr>
          <w:rFonts w:ascii="Times New Roman" w:hAnsi="Times New Roman" w:cs="Times New Roman"/>
          <w:b/>
          <w:color w:val="000000" w:themeColor="text1"/>
        </w:rPr>
      </w:pPr>
      <w:r w:rsidRPr="00E65187">
        <w:rPr>
          <w:rFonts w:ascii="Times New Roman" w:hAnsi="Times New Roman" w:cs="Times New Roman"/>
          <w:b/>
          <w:color w:val="000000" w:themeColor="text1"/>
        </w:rPr>
        <w:t>Build Trust between Businesses and Consumers</w:t>
      </w:r>
    </w:p>
    <w:p w14:paraId="7464DF2B" w14:textId="2B2C213C" w:rsidR="00A6718B" w:rsidRPr="00E65187" w:rsidRDefault="00A6718B" w:rsidP="00A6718B">
      <w:pPr>
        <w:ind w:firstLineChars="200" w:firstLine="420"/>
        <w:rPr>
          <w:rFonts w:ascii="Times New Roman" w:hAnsi="Times New Roman" w:cs="Times New Roman"/>
          <w:color w:val="000000" w:themeColor="text1"/>
        </w:rPr>
      </w:pPr>
      <w:r w:rsidRPr="00E65187">
        <w:rPr>
          <w:rFonts w:ascii="Times New Roman" w:hAnsi="Times New Roman" w:cs="Times New Roman"/>
          <w:color w:val="000000" w:themeColor="text1"/>
        </w:rPr>
        <w:t>The past few years have witnessed a mounting number of cases resulting from the conflict between businesses and consumers. Taking a look around, one can find examples too many to enumerate. All these cases result in the loss of trust between the two sides.</w:t>
      </w:r>
    </w:p>
    <w:p w14:paraId="112ED086" w14:textId="5703BEE8" w:rsidR="00A6718B" w:rsidRPr="00E65187" w:rsidRDefault="00A6718B" w:rsidP="00A6718B">
      <w:pPr>
        <w:ind w:firstLineChars="200" w:firstLine="420"/>
        <w:rPr>
          <w:rFonts w:ascii="Times New Roman" w:hAnsi="Times New Roman" w:cs="Times New Roman"/>
          <w:color w:val="000000" w:themeColor="text1"/>
        </w:rPr>
      </w:pPr>
      <w:r w:rsidRPr="00E65187">
        <w:rPr>
          <w:rFonts w:ascii="Times New Roman" w:hAnsi="Times New Roman" w:cs="Times New Roman"/>
          <w:color w:val="000000" w:themeColor="text1"/>
        </w:rPr>
        <w:t xml:space="preserve">A number of factors can account for the problem, but the leading reason is the cheating behavior of either the business or the consumer. On the one hand, some stores may have sold substandard commodities to the customer, which caused the latter to lose trust in the former. On the other hand, some customers might be too picky, which ruined their image in the seller’s mind. Whatever the reason is, if the situation is allowed to continue, the consequence will be worrisome. </w:t>
      </w:r>
    </w:p>
    <w:p w14:paraId="4C025622" w14:textId="77777777" w:rsidR="00A6718B" w:rsidRPr="00E65187" w:rsidRDefault="00A6718B" w:rsidP="00A6718B">
      <w:pPr>
        <w:ind w:firstLineChars="200" w:firstLine="420"/>
        <w:rPr>
          <w:rFonts w:ascii="Times New Roman" w:hAnsi="Times New Roman" w:cs="Times New Roman"/>
          <w:color w:val="000000" w:themeColor="text1"/>
        </w:rPr>
      </w:pPr>
      <w:r w:rsidRPr="00E65187">
        <w:rPr>
          <w:rFonts w:ascii="Times New Roman" w:hAnsi="Times New Roman" w:cs="Times New Roman"/>
          <w:color w:val="000000" w:themeColor="text1"/>
        </w:rPr>
        <w:t>In view of the seriousness of the problem, effective measures must be taken before the situation deteriorates.</w:t>
      </w:r>
      <w:r w:rsidRPr="00E65187">
        <w:rPr>
          <w:rFonts w:ascii="Times New Roman" w:hAnsi="Times New Roman" w:cs="Times New Roman"/>
          <w:i/>
          <w:iCs/>
          <w:color w:val="000000" w:themeColor="text1"/>
        </w:rPr>
        <w:t xml:space="preserve"> </w:t>
      </w:r>
      <w:r w:rsidRPr="00E65187">
        <w:rPr>
          <w:rFonts w:ascii="Times New Roman" w:hAnsi="Times New Roman" w:cs="Times New Roman"/>
          <w:color w:val="000000" w:themeColor="text1"/>
        </w:rPr>
        <w:t xml:space="preserve">First, it is imperative that laws and regulations be worked out and enforced to punish those who cheat in the market. Secondly, both businesses and consumers should enhance the awareness of mutual understanding and mutual respect. With these measures taken, we have every reason to believe that the problem will be remedied in the near future. </w:t>
      </w:r>
    </w:p>
    <w:p w14:paraId="2F996F30" w14:textId="77777777" w:rsidR="00E61782" w:rsidRPr="00E65187" w:rsidRDefault="00E61782" w:rsidP="00E61782">
      <w:pPr>
        <w:jc w:val="center"/>
        <w:rPr>
          <w:rFonts w:ascii="Times New Roman" w:eastAsia="宋体" w:hAnsi="Times New Roman" w:cs="Times New Roman"/>
          <w:szCs w:val="21"/>
        </w:rPr>
      </w:pPr>
    </w:p>
    <w:p w14:paraId="2C4B5B22" w14:textId="77777777" w:rsidR="00841A23" w:rsidRPr="00E65187" w:rsidRDefault="003B7AF2" w:rsidP="00E61782">
      <w:pPr>
        <w:jc w:val="center"/>
        <w:rPr>
          <w:rFonts w:ascii="Times New Roman" w:eastAsia="宋体" w:hAnsi="Times New Roman" w:cs="Times New Roman"/>
          <w:b/>
          <w:szCs w:val="21"/>
        </w:rPr>
      </w:pPr>
      <w:r w:rsidRPr="00E65187">
        <w:rPr>
          <w:rFonts w:ascii="Times New Roman" w:eastAsia="宋体" w:hAnsi="Times New Roman" w:cs="Times New Roman"/>
          <w:b/>
          <w:szCs w:val="21"/>
        </w:rPr>
        <w:t>Part II    Listening Comprehension</w:t>
      </w:r>
    </w:p>
    <w:p w14:paraId="61F3E0E5" w14:textId="77777777" w:rsidR="003B7AF2" w:rsidRPr="00E65187" w:rsidRDefault="003B7AF2" w:rsidP="00251367">
      <w:pPr>
        <w:jc w:val="center"/>
        <w:rPr>
          <w:rFonts w:ascii="Times New Roman" w:eastAsia="宋体" w:hAnsi="Times New Roman" w:cs="Times New Roman"/>
          <w:szCs w:val="21"/>
        </w:rPr>
      </w:pPr>
      <w:r w:rsidRPr="00E65187">
        <w:rPr>
          <w:rFonts w:ascii="Times New Roman" w:eastAsia="宋体" w:hAnsi="Times New Roman" w:cs="Times New Roman"/>
          <w:szCs w:val="21"/>
        </w:rPr>
        <w:t>注意：听力一共两套题，故第三套答案略</w:t>
      </w:r>
    </w:p>
    <w:p w14:paraId="64079E36" w14:textId="77777777" w:rsidR="003B7AF2" w:rsidRPr="00E65187" w:rsidRDefault="003B7AF2" w:rsidP="00251367">
      <w:pPr>
        <w:jc w:val="center"/>
        <w:rPr>
          <w:rFonts w:ascii="Times New Roman" w:eastAsia="宋体" w:hAnsi="Times New Roman" w:cs="Times New Roman"/>
          <w:b/>
          <w:szCs w:val="21"/>
        </w:rPr>
      </w:pPr>
    </w:p>
    <w:p w14:paraId="134D6279" w14:textId="77777777" w:rsidR="00251367" w:rsidRPr="00E65187" w:rsidRDefault="00251367" w:rsidP="00100234">
      <w:pPr>
        <w:jc w:val="center"/>
        <w:rPr>
          <w:rFonts w:ascii="Times New Roman" w:eastAsia="宋体" w:hAnsi="Times New Roman" w:cs="Times New Roman"/>
          <w:b/>
          <w:szCs w:val="24"/>
        </w:rPr>
      </w:pPr>
      <w:r w:rsidRPr="00E65187">
        <w:rPr>
          <w:rFonts w:ascii="Times New Roman" w:eastAsia="宋体" w:hAnsi="Times New Roman" w:cs="Times New Roman"/>
          <w:b/>
          <w:szCs w:val="21"/>
        </w:rPr>
        <w:t>P</w:t>
      </w:r>
      <w:r w:rsidR="00100234" w:rsidRPr="00E65187">
        <w:rPr>
          <w:rFonts w:ascii="Times New Roman" w:eastAsia="宋体" w:hAnsi="Times New Roman" w:cs="Times New Roman"/>
          <w:b/>
          <w:szCs w:val="21"/>
        </w:rPr>
        <w:t>art III    Reading Comprehension</w:t>
      </w:r>
    </w:p>
    <w:tbl>
      <w:tblPr>
        <w:tblStyle w:val="a3"/>
        <w:tblW w:w="0" w:type="auto"/>
        <w:jc w:val="center"/>
        <w:tblLook w:val="04A0" w:firstRow="1" w:lastRow="0" w:firstColumn="1" w:lastColumn="0" w:noHBand="0" w:noVBand="1"/>
      </w:tblPr>
      <w:tblGrid>
        <w:gridCol w:w="1770"/>
        <w:gridCol w:w="1749"/>
        <w:gridCol w:w="1667"/>
        <w:gridCol w:w="1668"/>
        <w:gridCol w:w="1668"/>
      </w:tblGrid>
      <w:tr w:rsidR="00251367" w:rsidRPr="00E65187" w14:paraId="2C69636B" w14:textId="77777777" w:rsidTr="009531BB">
        <w:trPr>
          <w:jc w:val="center"/>
        </w:trPr>
        <w:tc>
          <w:tcPr>
            <w:tcW w:w="1848" w:type="dxa"/>
            <w:shd w:val="clear" w:color="auto" w:fill="FFFF00"/>
          </w:tcPr>
          <w:p w14:paraId="1AC7822B" w14:textId="44FBFAB1" w:rsidR="00251367" w:rsidRPr="00E65187" w:rsidRDefault="009C3DF1" w:rsidP="00CD3CFD">
            <w:pPr>
              <w:ind w:leftChars="270" w:left="567" w:firstLineChars="71" w:firstLine="142"/>
              <w:rPr>
                <w:szCs w:val="21"/>
              </w:rPr>
            </w:pPr>
            <w:r w:rsidRPr="00E65187">
              <w:rPr>
                <w:szCs w:val="21"/>
              </w:rPr>
              <w:t>26.</w:t>
            </w:r>
            <w:r w:rsidR="009B37EE" w:rsidRPr="00E65187">
              <w:rPr>
                <w:szCs w:val="21"/>
              </w:rPr>
              <w:t>D</w:t>
            </w:r>
          </w:p>
        </w:tc>
        <w:tc>
          <w:tcPr>
            <w:tcW w:w="1848" w:type="dxa"/>
            <w:shd w:val="clear" w:color="auto" w:fill="FFFF00"/>
          </w:tcPr>
          <w:p w14:paraId="72D966A9" w14:textId="06433530" w:rsidR="00251367" w:rsidRPr="00E65187" w:rsidRDefault="009C3DF1" w:rsidP="00CD3CFD">
            <w:pPr>
              <w:ind w:leftChars="267" w:left="561"/>
              <w:rPr>
                <w:szCs w:val="21"/>
              </w:rPr>
            </w:pPr>
            <w:r w:rsidRPr="00E65187">
              <w:rPr>
                <w:szCs w:val="21"/>
              </w:rPr>
              <w:t>27.</w:t>
            </w:r>
            <w:r w:rsidR="009B37EE" w:rsidRPr="00E65187">
              <w:rPr>
                <w:szCs w:val="21"/>
              </w:rPr>
              <w:t>A</w:t>
            </w:r>
          </w:p>
        </w:tc>
        <w:tc>
          <w:tcPr>
            <w:tcW w:w="1848" w:type="dxa"/>
            <w:shd w:val="clear" w:color="auto" w:fill="FFFF00"/>
          </w:tcPr>
          <w:p w14:paraId="194466B2" w14:textId="78EDD643" w:rsidR="00251367" w:rsidRPr="00E65187" w:rsidRDefault="009C3DF1" w:rsidP="00CD3CFD">
            <w:pPr>
              <w:ind w:firstLineChars="278" w:firstLine="556"/>
              <w:rPr>
                <w:szCs w:val="21"/>
              </w:rPr>
            </w:pPr>
            <w:r w:rsidRPr="00E65187">
              <w:rPr>
                <w:szCs w:val="21"/>
              </w:rPr>
              <w:t>28.</w:t>
            </w:r>
            <w:r w:rsidR="009B37EE" w:rsidRPr="00E65187">
              <w:rPr>
                <w:szCs w:val="21"/>
              </w:rPr>
              <w:t>N</w:t>
            </w:r>
          </w:p>
        </w:tc>
        <w:tc>
          <w:tcPr>
            <w:tcW w:w="1849" w:type="dxa"/>
            <w:shd w:val="clear" w:color="auto" w:fill="FFFF00"/>
          </w:tcPr>
          <w:p w14:paraId="70247388" w14:textId="12808531" w:rsidR="00251367" w:rsidRPr="00E65187" w:rsidRDefault="009C3DF1" w:rsidP="00CD3CFD">
            <w:pPr>
              <w:ind w:firstLineChars="346" w:firstLine="692"/>
              <w:rPr>
                <w:szCs w:val="21"/>
              </w:rPr>
            </w:pPr>
            <w:r w:rsidRPr="00E65187">
              <w:rPr>
                <w:szCs w:val="21"/>
              </w:rPr>
              <w:t>29.</w:t>
            </w:r>
            <w:r w:rsidR="009B37EE" w:rsidRPr="00E65187">
              <w:rPr>
                <w:szCs w:val="21"/>
              </w:rPr>
              <w:t>L</w:t>
            </w:r>
          </w:p>
        </w:tc>
        <w:tc>
          <w:tcPr>
            <w:tcW w:w="1849" w:type="dxa"/>
            <w:shd w:val="clear" w:color="auto" w:fill="FFFF00"/>
          </w:tcPr>
          <w:p w14:paraId="41712370" w14:textId="12D81667" w:rsidR="00251367" w:rsidRPr="00E65187" w:rsidRDefault="009C3DF1" w:rsidP="00CD3CFD">
            <w:pPr>
              <w:ind w:firstLineChars="272" w:firstLine="544"/>
              <w:rPr>
                <w:szCs w:val="21"/>
              </w:rPr>
            </w:pPr>
            <w:r w:rsidRPr="00E65187">
              <w:rPr>
                <w:szCs w:val="21"/>
              </w:rPr>
              <w:t>30.</w:t>
            </w:r>
            <w:r w:rsidR="009B37EE" w:rsidRPr="00E65187">
              <w:rPr>
                <w:szCs w:val="21"/>
              </w:rPr>
              <w:t>F</w:t>
            </w:r>
          </w:p>
        </w:tc>
      </w:tr>
      <w:tr w:rsidR="00251367" w:rsidRPr="00E65187" w14:paraId="28B08AD2" w14:textId="77777777" w:rsidTr="009531BB">
        <w:trPr>
          <w:jc w:val="center"/>
        </w:trPr>
        <w:tc>
          <w:tcPr>
            <w:tcW w:w="1848" w:type="dxa"/>
            <w:shd w:val="clear" w:color="auto" w:fill="FFFF00"/>
          </w:tcPr>
          <w:p w14:paraId="6217D0A4" w14:textId="77777777" w:rsidR="00251367" w:rsidRPr="00E65187" w:rsidRDefault="009C3DF1" w:rsidP="00CD3CFD">
            <w:pPr>
              <w:ind w:leftChars="337" w:left="708"/>
              <w:rPr>
                <w:szCs w:val="21"/>
              </w:rPr>
            </w:pPr>
            <w:r w:rsidRPr="00E65187">
              <w:rPr>
                <w:szCs w:val="21"/>
              </w:rPr>
              <w:t>31.</w:t>
            </w:r>
            <w:r w:rsidR="00CD3CFD" w:rsidRPr="00E65187">
              <w:rPr>
                <w:szCs w:val="21"/>
              </w:rPr>
              <w:t>E</w:t>
            </w:r>
          </w:p>
        </w:tc>
        <w:tc>
          <w:tcPr>
            <w:tcW w:w="1848" w:type="dxa"/>
            <w:shd w:val="clear" w:color="auto" w:fill="FFFF00"/>
          </w:tcPr>
          <w:p w14:paraId="46AC1C70" w14:textId="65308F4D" w:rsidR="00251367" w:rsidRPr="00E65187" w:rsidRDefault="009C3DF1" w:rsidP="00CD3CFD">
            <w:pPr>
              <w:ind w:leftChars="267" w:left="707" w:hangingChars="73" w:hanging="146"/>
              <w:rPr>
                <w:szCs w:val="21"/>
              </w:rPr>
            </w:pPr>
            <w:r w:rsidRPr="00E65187">
              <w:rPr>
                <w:szCs w:val="21"/>
              </w:rPr>
              <w:t>32.</w:t>
            </w:r>
            <w:r w:rsidR="009531BB" w:rsidRPr="00E65187">
              <w:rPr>
                <w:szCs w:val="21"/>
              </w:rPr>
              <w:t>C</w:t>
            </w:r>
          </w:p>
        </w:tc>
        <w:tc>
          <w:tcPr>
            <w:tcW w:w="1848" w:type="dxa"/>
            <w:shd w:val="clear" w:color="auto" w:fill="FFFF00"/>
          </w:tcPr>
          <w:p w14:paraId="53CBCE00" w14:textId="14020679" w:rsidR="00251367" w:rsidRPr="00E65187" w:rsidRDefault="009C3DF1" w:rsidP="00CD3CFD">
            <w:pPr>
              <w:ind w:firstLineChars="278" w:firstLine="556"/>
              <w:rPr>
                <w:szCs w:val="21"/>
              </w:rPr>
            </w:pPr>
            <w:r w:rsidRPr="00E65187">
              <w:rPr>
                <w:szCs w:val="21"/>
              </w:rPr>
              <w:t>33.</w:t>
            </w:r>
            <w:r w:rsidR="009531BB" w:rsidRPr="00E65187">
              <w:rPr>
                <w:szCs w:val="21"/>
              </w:rPr>
              <w:t>B</w:t>
            </w:r>
          </w:p>
        </w:tc>
        <w:tc>
          <w:tcPr>
            <w:tcW w:w="1849" w:type="dxa"/>
            <w:shd w:val="clear" w:color="auto" w:fill="FFFF00"/>
          </w:tcPr>
          <w:p w14:paraId="4CAAC39F" w14:textId="77777777" w:rsidR="00251367" w:rsidRPr="00E65187" w:rsidRDefault="009C3DF1" w:rsidP="00CD3CFD">
            <w:pPr>
              <w:ind w:firstLineChars="346" w:firstLine="692"/>
              <w:rPr>
                <w:szCs w:val="21"/>
              </w:rPr>
            </w:pPr>
            <w:r w:rsidRPr="00E65187">
              <w:rPr>
                <w:szCs w:val="21"/>
              </w:rPr>
              <w:t>34.</w:t>
            </w:r>
            <w:r w:rsidR="00CD3CFD" w:rsidRPr="00E65187">
              <w:rPr>
                <w:szCs w:val="21"/>
              </w:rPr>
              <w:t>J</w:t>
            </w:r>
          </w:p>
        </w:tc>
        <w:tc>
          <w:tcPr>
            <w:tcW w:w="1849" w:type="dxa"/>
            <w:shd w:val="clear" w:color="auto" w:fill="FFFF00"/>
          </w:tcPr>
          <w:p w14:paraId="4E1F7AA2" w14:textId="37DF4064" w:rsidR="00251367" w:rsidRPr="00E65187" w:rsidRDefault="009C3DF1" w:rsidP="00251367">
            <w:pPr>
              <w:ind w:firstLineChars="272" w:firstLine="544"/>
              <w:rPr>
                <w:szCs w:val="21"/>
              </w:rPr>
            </w:pPr>
            <w:r w:rsidRPr="00E65187">
              <w:rPr>
                <w:szCs w:val="21"/>
              </w:rPr>
              <w:t>35.</w:t>
            </w:r>
            <w:r w:rsidR="009531BB" w:rsidRPr="00E65187">
              <w:rPr>
                <w:szCs w:val="21"/>
              </w:rPr>
              <w:t>O</w:t>
            </w:r>
          </w:p>
        </w:tc>
      </w:tr>
      <w:tr w:rsidR="00251367" w:rsidRPr="00E65187" w14:paraId="744F9D35" w14:textId="77777777" w:rsidTr="00F56C25">
        <w:trPr>
          <w:jc w:val="center"/>
        </w:trPr>
        <w:tc>
          <w:tcPr>
            <w:tcW w:w="1848" w:type="dxa"/>
            <w:shd w:val="clear" w:color="auto" w:fill="FFFF00"/>
          </w:tcPr>
          <w:p w14:paraId="17CA5855" w14:textId="4F8D8B8C" w:rsidR="00251367" w:rsidRPr="00E65187" w:rsidRDefault="009C3DF1" w:rsidP="00CD3CFD">
            <w:pPr>
              <w:ind w:leftChars="337" w:left="708"/>
              <w:rPr>
                <w:szCs w:val="21"/>
              </w:rPr>
            </w:pPr>
            <w:r w:rsidRPr="00E65187">
              <w:rPr>
                <w:szCs w:val="21"/>
              </w:rPr>
              <w:t>36.</w:t>
            </w:r>
            <w:r w:rsidR="009178E7" w:rsidRPr="00E65187">
              <w:rPr>
                <w:szCs w:val="21"/>
              </w:rPr>
              <w:t>J</w:t>
            </w:r>
          </w:p>
        </w:tc>
        <w:tc>
          <w:tcPr>
            <w:tcW w:w="1848" w:type="dxa"/>
            <w:shd w:val="clear" w:color="auto" w:fill="FFFF00"/>
          </w:tcPr>
          <w:p w14:paraId="48AB77A4" w14:textId="77777777" w:rsidR="00251367" w:rsidRPr="00E65187" w:rsidRDefault="009C3DF1" w:rsidP="00CD3CFD">
            <w:pPr>
              <w:ind w:leftChars="267" w:left="707" w:hangingChars="73" w:hanging="146"/>
              <w:rPr>
                <w:szCs w:val="21"/>
              </w:rPr>
            </w:pPr>
            <w:r w:rsidRPr="00E65187">
              <w:rPr>
                <w:szCs w:val="21"/>
              </w:rPr>
              <w:t>37.</w:t>
            </w:r>
            <w:r w:rsidR="00CD3CFD" w:rsidRPr="00E65187">
              <w:rPr>
                <w:szCs w:val="21"/>
              </w:rPr>
              <w:t>G</w:t>
            </w:r>
          </w:p>
        </w:tc>
        <w:tc>
          <w:tcPr>
            <w:tcW w:w="1848" w:type="dxa"/>
            <w:shd w:val="clear" w:color="auto" w:fill="FFFF00"/>
          </w:tcPr>
          <w:p w14:paraId="7519A258" w14:textId="2800DC50" w:rsidR="00251367" w:rsidRPr="00E65187" w:rsidRDefault="009C3DF1" w:rsidP="00CD3CFD">
            <w:pPr>
              <w:ind w:firstLineChars="278" w:firstLine="556"/>
              <w:rPr>
                <w:szCs w:val="21"/>
              </w:rPr>
            </w:pPr>
            <w:r w:rsidRPr="00E65187">
              <w:rPr>
                <w:szCs w:val="21"/>
              </w:rPr>
              <w:t>38.</w:t>
            </w:r>
            <w:r w:rsidR="009178E7" w:rsidRPr="00E65187">
              <w:rPr>
                <w:szCs w:val="21"/>
              </w:rPr>
              <w:t>C</w:t>
            </w:r>
          </w:p>
        </w:tc>
        <w:tc>
          <w:tcPr>
            <w:tcW w:w="1849" w:type="dxa"/>
            <w:shd w:val="clear" w:color="auto" w:fill="FFFF00"/>
          </w:tcPr>
          <w:p w14:paraId="73760D04" w14:textId="4D7FFE3A" w:rsidR="00251367" w:rsidRPr="00E65187" w:rsidRDefault="009C3DF1" w:rsidP="00CD3CFD">
            <w:pPr>
              <w:ind w:firstLineChars="346" w:firstLine="692"/>
              <w:rPr>
                <w:szCs w:val="21"/>
              </w:rPr>
            </w:pPr>
            <w:r w:rsidRPr="00E65187">
              <w:rPr>
                <w:szCs w:val="21"/>
              </w:rPr>
              <w:t>39.</w:t>
            </w:r>
            <w:r w:rsidR="009178E7" w:rsidRPr="00E65187">
              <w:rPr>
                <w:szCs w:val="21"/>
              </w:rPr>
              <w:t>K</w:t>
            </w:r>
          </w:p>
        </w:tc>
        <w:tc>
          <w:tcPr>
            <w:tcW w:w="1849" w:type="dxa"/>
            <w:shd w:val="clear" w:color="auto" w:fill="FFFF00"/>
          </w:tcPr>
          <w:p w14:paraId="12DE46D2" w14:textId="7CD6FF95" w:rsidR="00251367" w:rsidRPr="00E65187" w:rsidRDefault="009C3DF1" w:rsidP="00CD3CFD">
            <w:pPr>
              <w:ind w:firstLineChars="272" w:firstLine="544"/>
              <w:rPr>
                <w:szCs w:val="21"/>
              </w:rPr>
            </w:pPr>
            <w:r w:rsidRPr="00E65187">
              <w:rPr>
                <w:szCs w:val="21"/>
              </w:rPr>
              <w:t>40.</w:t>
            </w:r>
            <w:r w:rsidR="009178E7" w:rsidRPr="00E65187">
              <w:rPr>
                <w:szCs w:val="21"/>
              </w:rPr>
              <w:t>B</w:t>
            </w:r>
          </w:p>
        </w:tc>
      </w:tr>
      <w:tr w:rsidR="00251367" w:rsidRPr="00E65187" w14:paraId="6516D37D" w14:textId="77777777" w:rsidTr="00F56C25">
        <w:trPr>
          <w:jc w:val="center"/>
        </w:trPr>
        <w:tc>
          <w:tcPr>
            <w:tcW w:w="1848" w:type="dxa"/>
            <w:shd w:val="clear" w:color="auto" w:fill="FFFF00"/>
          </w:tcPr>
          <w:p w14:paraId="2D4EFFED" w14:textId="356FA9F1" w:rsidR="00251367" w:rsidRPr="00E65187" w:rsidRDefault="009C3DF1" w:rsidP="00CD3CFD">
            <w:pPr>
              <w:ind w:leftChars="337" w:left="708"/>
              <w:rPr>
                <w:szCs w:val="21"/>
              </w:rPr>
            </w:pPr>
            <w:r w:rsidRPr="00E65187">
              <w:rPr>
                <w:szCs w:val="21"/>
              </w:rPr>
              <w:t>41.</w:t>
            </w:r>
            <w:r w:rsidR="009178E7" w:rsidRPr="00E65187">
              <w:rPr>
                <w:szCs w:val="21"/>
              </w:rPr>
              <w:t>H</w:t>
            </w:r>
          </w:p>
        </w:tc>
        <w:tc>
          <w:tcPr>
            <w:tcW w:w="1848" w:type="dxa"/>
            <w:shd w:val="clear" w:color="auto" w:fill="FFFF00"/>
          </w:tcPr>
          <w:p w14:paraId="4ABD02BC" w14:textId="1D048A33" w:rsidR="00251367" w:rsidRPr="00E65187" w:rsidRDefault="009C3DF1" w:rsidP="00CD3CFD">
            <w:pPr>
              <w:ind w:leftChars="267" w:left="707" w:hangingChars="73" w:hanging="146"/>
              <w:rPr>
                <w:szCs w:val="21"/>
              </w:rPr>
            </w:pPr>
            <w:r w:rsidRPr="00E65187">
              <w:rPr>
                <w:szCs w:val="21"/>
              </w:rPr>
              <w:t>42.</w:t>
            </w:r>
            <w:r w:rsidR="00F56C25" w:rsidRPr="00E65187">
              <w:rPr>
                <w:szCs w:val="21"/>
              </w:rPr>
              <w:t>N</w:t>
            </w:r>
          </w:p>
        </w:tc>
        <w:tc>
          <w:tcPr>
            <w:tcW w:w="1848" w:type="dxa"/>
            <w:shd w:val="clear" w:color="auto" w:fill="FFFF00"/>
          </w:tcPr>
          <w:p w14:paraId="501EC5C1" w14:textId="117A0CF1" w:rsidR="00251367" w:rsidRPr="00E65187" w:rsidRDefault="00251367" w:rsidP="00CD3CFD">
            <w:pPr>
              <w:ind w:firstLineChars="278" w:firstLine="556"/>
              <w:rPr>
                <w:szCs w:val="21"/>
              </w:rPr>
            </w:pPr>
            <w:r w:rsidRPr="00E65187">
              <w:rPr>
                <w:szCs w:val="21"/>
              </w:rPr>
              <w:t>43.</w:t>
            </w:r>
            <w:r w:rsidR="00F56C25" w:rsidRPr="00E65187">
              <w:rPr>
                <w:szCs w:val="21"/>
              </w:rPr>
              <w:t>A</w:t>
            </w:r>
          </w:p>
        </w:tc>
        <w:tc>
          <w:tcPr>
            <w:tcW w:w="1849" w:type="dxa"/>
            <w:shd w:val="clear" w:color="auto" w:fill="FFFF00"/>
          </w:tcPr>
          <w:p w14:paraId="479566B0" w14:textId="0173E33F" w:rsidR="00251367" w:rsidRPr="00E65187" w:rsidRDefault="009C3DF1" w:rsidP="00CD3CFD">
            <w:pPr>
              <w:ind w:firstLineChars="346" w:firstLine="692"/>
              <w:rPr>
                <w:szCs w:val="21"/>
              </w:rPr>
            </w:pPr>
            <w:r w:rsidRPr="00E65187">
              <w:rPr>
                <w:szCs w:val="21"/>
              </w:rPr>
              <w:t>44.</w:t>
            </w:r>
            <w:r w:rsidR="00F56C25" w:rsidRPr="00E65187">
              <w:rPr>
                <w:szCs w:val="21"/>
              </w:rPr>
              <w:t>E</w:t>
            </w:r>
          </w:p>
        </w:tc>
        <w:tc>
          <w:tcPr>
            <w:tcW w:w="1849" w:type="dxa"/>
            <w:shd w:val="clear" w:color="auto" w:fill="FFFF00"/>
          </w:tcPr>
          <w:p w14:paraId="49914527" w14:textId="4AF271E1" w:rsidR="00251367" w:rsidRPr="00E65187" w:rsidRDefault="009C3DF1" w:rsidP="00CD3CFD">
            <w:pPr>
              <w:ind w:firstLineChars="272" w:firstLine="544"/>
              <w:rPr>
                <w:szCs w:val="21"/>
              </w:rPr>
            </w:pPr>
            <w:r w:rsidRPr="00E65187">
              <w:rPr>
                <w:szCs w:val="21"/>
              </w:rPr>
              <w:t>45.</w:t>
            </w:r>
            <w:r w:rsidR="00F56C25" w:rsidRPr="00E65187">
              <w:rPr>
                <w:szCs w:val="21"/>
              </w:rPr>
              <w:t>I</w:t>
            </w:r>
          </w:p>
        </w:tc>
      </w:tr>
      <w:tr w:rsidR="00251367" w:rsidRPr="00E65187" w14:paraId="375CD56C" w14:textId="77777777" w:rsidTr="00D36906">
        <w:trPr>
          <w:jc w:val="center"/>
        </w:trPr>
        <w:tc>
          <w:tcPr>
            <w:tcW w:w="1848" w:type="dxa"/>
            <w:shd w:val="clear" w:color="auto" w:fill="FFFF00"/>
          </w:tcPr>
          <w:p w14:paraId="37BC58F3" w14:textId="4F7DB714" w:rsidR="00251367" w:rsidRPr="00E65187" w:rsidRDefault="009C3DF1" w:rsidP="00CD3CFD">
            <w:pPr>
              <w:ind w:leftChars="337" w:left="708"/>
              <w:rPr>
                <w:szCs w:val="21"/>
              </w:rPr>
            </w:pPr>
            <w:r w:rsidRPr="00E65187">
              <w:rPr>
                <w:szCs w:val="21"/>
              </w:rPr>
              <w:t>46.</w:t>
            </w:r>
            <w:r w:rsidR="00D36906" w:rsidRPr="00E65187">
              <w:rPr>
                <w:szCs w:val="21"/>
              </w:rPr>
              <w:t>A</w:t>
            </w:r>
          </w:p>
        </w:tc>
        <w:tc>
          <w:tcPr>
            <w:tcW w:w="1848" w:type="dxa"/>
            <w:shd w:val="clear" w:color="auto" w:fill="FFFF00"/>
          </w:tcPr>
          <w:p w14:paraId="4FAD2364" w14:textId="77777777" w:rsidR="00251367" w:rsidRPr="00E65187" w:rsidRDefault="009C3DF1" w:rsidP="00CD3CFD">
            <w:pPr>
              <w:ind w:leftChars="267" w:left="707" w:hangingChars="73" w:hanging="146"/>
              <w:rPr>
                <w:szCs w:val="21"/>
              </w:rPr>
            </w:pPr>
            <w:r w:rsidRPr="00E65187">
              <w:rPr>
                <w:szCs w:val="21"/>
              </w:rPr>
              <w:t>47.</w:t>
            </w:r>
            <w:r w:rsidR="00CD3CFD" w:rsidRPr="00E65187">
              <w:rPr>
                <w:szCs w:val="21"/>
              </w:rPr>
              <w:t>D</w:t>
            </w:r>
          </w:p>
        </w:tc>
        <w:tc>
          <w:tcPr>
            <w:tcW w:w="1848" w:type="dxa"/>
            <w:shd w:val="clear" w:color="auto" w:fill="FFFF00"/>
          </w:tcPr>
          <w:p w14:paraId="40338740" w14:textId="77777777" w:rsidR="00251367" w:rsidRPr="00E65187" w:rsidRDefault="009C3DF1" w:rsidP="00CD3CFD">
            <w:pPr>
              <w:ind w:firstLineChars="278" w:firstLine="556"/>
              <w:rPr>
                <w:szCs w:val="21"/>
              </w:rPr>
            </w:pPr>
            <w:r w:rsidRPr="00E65187">
              <w:rPr>
                <w:szCs w:val="21"/>
              </w:rPr>
              <w:t>48.</w:t>
            </w:r>
            <w:r w:rsidR="00CD3CFD" w:rsidRPr="00E65187">
              <w:rPr>
                <w:szCs w:val="21"/>
              </w:rPr>
              <w:t>B</w:t>
            </w:r>
          </w:p>
        </w:tc>
        <w:tc>
          <w:tcPr>
            <w:tcW w:w="1849" w:type="dxa"/>
            <w:shd w:val="clear" w:color="auto" w:fill="FFFF00"/>
          </w:tcPr>
          <w:p w14:paraId="13D86683" w14:textId="0F4265AE" w:rsidR="00251367" w:rsidRPr="00E65187" w:rsidRDefault="00251367" w:rsidP="00251367">
            <w:pPr>
              <w:ind w:firstLineChars="346" w:firstLine="692"/>
              <w:rPr>
                <w:szCs w:val="21"/>
              </w:rPr>
            </w:pPr>
            <w:r w:rsidRPr="00E65187">
              <w:rPr>
                <w:szCs w:val="21"/>
              </w:rPr>
              <w:t>49.</w:t>
            </w:r>
            <w:r w:rsidR="00D36906" w:rsidRPr="00E65187">
              <w:rPr>
                <w:szCs w:val="21"/>
              </w:rPr>
              <w:t>D</w:t>
            </w:r>
          </w:p>
        </w:tc>
        <w:tc>
          <w:tcPr>
            <w:tcW w:w="1849" w:type="dxa"/>
            <w:shd w:val="clear" w:color="auto" w:fill="FFFF00"/>
          </w:tcPr>
          <w:p w14:paraId="6FE17545" w14:textId="77777777" w:rsidR="00251367" w:rsidRPr="00E65187" w:rsidRDefault="009C3DF1" w:rsidP="00CD3CFD">
            <w:pPr>
              <w:ind w:firstLineChars="272" w:firstLine="544"/>
              <w:rPr>
                <w:szCs w:val="21"/>
              </w:rPr>
            </w:pPr>
            <w:r w:rsidRPr="00E65187">
              <w:rPr>
                <w:szCs w:val="21"/>
              </w:rPr>
              <w:t>50.</w:t>
            </w:r>
            <w:r w:rsidR="00CD3CFD" w:rsidRPr="00E65187">
              <w:rPr>
                <w:szCs w:val="21"/>
              </w:rPr>
              <w:t>C</w:t>
            </w:r>
          </w:p>
        </w:tc>
      </w:tr>
      <w:tr w:rsidR="00251367" w:rsidRPr="00E65187" w14:paraId="5EC6F405" w14:textId="77777777" w:rsidTr="00D36906">
        <w:trPr>
          <w:jc w:val="center"/>
        </w:trPr>
        <w:tc>
          <w:tcPr>
            <w:tcW w:w="1848" w:type="dxa"/>
            <w:shd w:val="clear" w:color="auto" w:fill="FFFF00"/>
          </w:tcPr>
          <w:p w14:paraId="7F7465B9" w14:textId="17FA9FAC" w:rsidR="00251367" w:rsidRPr="00E65187" w:rsidRDefault="00844CC2" w:rsidP="00CD3CFD">
            <w:pPr>
              <w:ind w:leftChars="337" w:left="708"/>
              <w:rPr>
                <w:szCs w:val="21"/>
              </w:rPr>
            </w:pPr>
            <w:r w:rsidRPr="00E65187">
              <w:rPr>
                <w:szCs w:val="21"/>
              </w:rPr>
              <w:t>51.</w:t>
            </w:r>
            <w:r w:rsidR="00140A27" w:rsidRPr="00E65187">
              <w:rPr>
                <w:szCs w:val="21"/>
              </w:rPr>
              <w:t>A</w:t>
            </w:r>
          </w:p>
        </w:tc>
        <w:tc>
          <w:tcPr>
            <w:tcW w:w="1848" w:type="dxa"/>
            <w:shd w:val="clear" w:color="auto" w:fill="FFFF00"/>
          </w:tcPr>
          <w:p w14:paraId="2F6F7414" w14:textId="2D61F77A" w:rsidR="00251367" w:rsidRPr="00E65187" w:rsidRDefault="00844CC2" w:rsidP="00CD3CFD">
            <w:pPr>
              <w:ind w:leftChars="267" w:left="707" w:hangingChars="73" w:hanging="146"/>
              <w:rPr>
                <w:szCs w:val="21"/>
              </w:rPr>
            </w:pPr>
            <w:r w:rsidRPr="00E65187">
              <w:rPr>
                <w:szCs w:val="21"/>
              </w:rPr>
              <w:t>52.</w:t>
            </w:r>
            <w:r w:rsidR="00140A27" w:rsidRPr="00E65187">
              <w:rPr>
                <w:szCs w:val="21"/>
              </w:rPr>
              <w:t>C</w:t>
            </w:r>
          </w:p>
        </w:tc>
        <w:tc>
          <w:tcPr>
            <w:tcW w:w="1848" w:type="dxa"/>
            <w:shd w:val="clear" w:color="auto" w:fill="FFFF00"/>
          </w:tcPr>
          <w:p w14:paraId="61C4DF22" w14:textId="4F86C42A" w:rsidR="00251367" w:rsidRPr="00E65187" w:rsidRDefault="00844CC2" w:rsidP="00CD3CFD">
            <w:pPr>
              <w:ind w:firstLineChars="278" w:firstLine="556"/>
              <w:rPr>
                <w:szCs w:val="21"/>
              </w:rPr>
            </w:pPr>
            <w:r w:rsidRPr="00E65187">
              <w:rPr>
                <w:szCs w:val="21"/>
              </w:rPr>
              <w:t>53.</w:t>
            </w:r>
            <w:r w:rsidR="00140A27" w:rsidRPr="00E65187">
              <w:rPr>
                <w:szCs w:val="21"/>
              </w:rPr>
              <w:t>B</w:t>
            </w:r>
          </w:p>
        </w:tc>
        <w:tc>
          <w:tcPr>
            <w:tcW w:w="1849" w:type="dxa"/>
            <w:shd w:val="clear" w:color="auto" w:fill="FFFF00"/>
          </w:tcPr>
          <w:p w14:paraId="58B0FA36" w14:textId="7642EC04" w:rsidR="00251367" w:rsidRPr="00E65187" w:rsidRDefault="00251367" w:rsidP="00CD3CFD">
            <w:pPr>
              <w:ind w:firstLineChars="346" w:firstLine="692"/>
              <w:rPr>
                <w:szCs w:val="21"/>
              </w:rPr>
            </w:pPr>
            <w:r w:rsidRPr="00E65187">
              <w:rPr>
                <w:szCs w:val="21"/>
              </w:rPr>
              <w:t>54.</w:t>
            </w:r>
            <w:r w:rsidR="00140A27" w:rsidRPr="00E65187">
              <w:rPr>
                <w:szCs w:val="21"/>
              </w:rPr>
              <w:t>D</w:t>
            </w:r>
          </w:p>
        </w:tc>
        <w:tc>
          <w:tcPr>
            <w:tcW w:w="1849" w:type="dxa"/>
            <w:shd w:val="clear" w:color="auto" w:fill="FFFF00"/>
          </w:tcPr>
          <w:p w14:paraId="187BC1CF" w14:textId="4857E7D3" w:rsidR="00251367" w:rsidRPr="00E65187" w:rsidRDefault="00844CC2" w:rsidP="00251367">
            <w:pPr>
              <w:ind w:firstLineChars="272" w:firstLine="544"/>
              <w:rPr>
                <w:szCs w:val="21"/>
              </w:rPr>
            </w:pPr>
            <w:r w:rsidRPr="00E65187">
              <w:rPr>
                <w:szCs w:val="21"/>
              </w:rPr>
              <w:t>55.</w:t>
            </w:r>
            <w:r w:rsidR="00140A27" w:rsidRPr="00E65187">
              <w:rPr>
                <w:szCs w:val="21"/>
              </w:rPr>
              <w:t>D</w:t>
            </w:r>
          </w:p>
        </w:tc>
      </w:tr>
    </w:tbl>
    <w:p w14:paraId="118C4B25" w14:textId="77777777" w:rsidR="00251367" w:rsidRPr="00E65187" w:rsidRDefault="00251367" w:rsidP="00251367">
      <w:pPr>
        <w:rPr>
          <w:rFonts w:ascii="Times New Roman" w:eastAsia="宋体" w:hAnsi="Times New Roman" w:cs="Times New Roman"/>
          <w:b/>
          <w:szCs w:val="21"/>
        </w:rPr>
      </w:pPr>
    </w:p>
    <w:p w14:paraId="4E2B906D" w14:textId="77777777" w:rsidR="00251367" w:rsidRPr="00E65187" w:rsidRDefault="00251367" w:rsidP="00251367">
      <w:pPr>
        <w:jc w:val="center"/>
        <w:rPr>
          <w:rFonts w:ascii="Times New Roman" w:eastAsia="宋体" w:hAnsi="Times New Roman" w:cs="Times New Roman"/>
          <w:b/>
          <w:szCs w:val="21"/>
        </w:rPr>
      </w:pPr>
      <w:r w:rsidRPr="00E65187">
        <w:rPr>
          <w:rFonts w:ascii="Times New Roman" w:eastAsia="宋体" w:hAnsi="Times New Roman" w:cs="Times New Roman"/>
          <w:b/>
          <w:szCs w:val="21"/>
          <w:highlight w:val="yellow"/>
        </w:rPr>
        <w:t>Part IV   Translation</w:t>
      </w:r>
    </w:p>
    <w:p w14:paraId="78507219" w14:textId="5AAC3937" w:rsidR="005D7F12" w:rsidRPr="00E65187" w:rsidRDefault="00F44F81" w:rsidP="00F44F81">
      <w:pPr>
        <w:rPr>
          <w:rFonts w:ascii="Times New Roman" w:eastAsia="宋体" w:hAnsi="Times New Roman" w:cs="Times New Roman"/>
          <w:szCs w:val="24"/>
        </w:rPr>
      </w:pPr>
      <w:r w:rsidRPr="00E65187">
        <w:rPr>
          <w:rFonts w:ascii="Times New Roman" w:eastAsia="宋体" w:hAnsi="Times New Roman" w:cs="Times New Roman"/>
          <w:szCs w:val="24"/>
        </w:rPr>
        <w:t>China currently has the world’s largest and fastest high-speed railway network. The speed of high-speed trains will continue to increase, and more cities will build high-speed railway stations. High-speed rail greatly reduces travel time. Compared with aircraft, high-speed trains boast the outstanding advantage of punctuality, because they are hardly affected by weather or traffic control. The high-speed train has greatly changed Chinese people’s way of life. Today, it has become the preferred means of transport for many people on business trips. Also, a growing number of people travel by high-speed trains during holidays. Many young people even choose to work in a city and live in a nearby city, commuting by them.</w:t>
      </w:r>
      <w:bookmarkEnd w:id="1"/>
    </w:p>
    <w:sectPr w:rsidR="005D7F12" w:rsidRPr="00E65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2ECD5" w14:textId="77777777" w:rsidR="00A12EF9" w:rsidRDefault="00A12EF9" w:rsidP="00E7645B">
      <w:r>
        <w:separator/>
      </w:r>
    </w:p>
  </w:endnote>
  <w:endnote w:type="continuationSeparator" w:id="0">
    <w:p w14:paraId="386D7BAE" w14:textId="77777777" w:rsidR="00A12EF9" w:rsidRDefault="00A12EF9"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B4D09" w14:textId="77777777" w:rsidR="00A12EF9" w:rsidRDefault="00A12EF9" w:rsidP="00E7645B">
      <w:r>
        <w:separator/>
      </w:r>
    </w:p>
  </w:footnote>
  <w:footnote w:type="continuationSeparator" w:id="0">
    <w:p w14:paraId="032932A8" w14:textId="77777777" w:rsidR="00A12EF9" w:rsidRDefault="00A12EF9"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06434"/>
    <w:rsid w:val="00010C06"/>
    <w:rsid w:val="000154A8"/>
    <w:rsid w:val="00021E37"/>
    <w:rsid w:val="00024234"/>
    <w:rsid w:val="000311B5"/>
    <w:rsid w:val="000317E3"/>
    <w:rsid w:val="00032787"/>
    <w:rsid w:val="00032C3A"/>
    <w:rsid w:val="00036C18"/>
    <w:rsid w:val="00041779"/>
    <w:rsid w:val="00052167"/>
    <w:rsid w:val="00054E10"/>
    <w:rsid w:val="0005641F"/>
    <w:rsid w:val="00056B82"/>
    <w:rsid w:val="00061DC3"/>
    <w:rsid w:val="0006495E"/>
    <w:rsid w:val="00071BD1"/>
    <w:rsid w:val="000805EE"/>
    <w:rsid w:val="00082883"/>
    <w:rsid w:val="00084098"/>
    <w:rsid w:val="00085414"/>
    <w:rsid w:val="00091C5B"/>
    <w:rsid w:val="00092EB7"/>
    <w:rsid w:val="00096DB6"/>
    <w:rsid w:val="0009768E"/>
    <w:rsid w:val="000A27C0"/>
    <w:rsid w:val="000A7B3F"/>
    <w:rsid w:val="000B45D7"/>
    <w:rsid w:val="000C7172"/>
    <w:rsid w:val="000D10AC"/>
    <w:rsid w:val="000D28BE"/>
    <w:rsid w:val="000D2A7A"/>
    <w:rsid w:val="000E0393"/>
    <w:rsid w:val="000E0A0F"/>
    <w:rsid w:val="000E4C6E"/>
    <w:rsid w:val="000F161E"/>
    <w:rsid w:val="000F771D"/>
    <w:rsid w:val="00100234"/>
    <w:rsid w:val="00100401"/>
    <w:rsid w:val="00102D03"/>
    <w:rsid w:val="00104093"/>
    <w:rsid w:val="001040FE"/>
    <w:rsid w:val="00106ADB"/>
    <w:rsid w:val="001112B4"/>
    <w:rsid w:val="00120B61"/>
    <w:rsid w:val="00121FFA"/>
    <w:rsid w:val="00125AFD"/>
    <w:rsid w:val="0012624C"/>
    <w:rsid w:val="00131E99"/>
    <w:rsid w:val="001354D5"/>
    <w:rsid w:val="00140A27"/>
    <w:rsid w:val="0014193A"/>
    <w:rsid w:val="00143D27"/>
    <w:rsid w:val="0015050D"/>
    <w:rsid w:val="00151325"/>
    <w:rsid w:val="001616DE"/>
    <w:rsid w:val="00176A65"/>
    <w:rsid w:val="001806A1"/>
    <w:rsid w:val="00183B3B"/>
    <w:rsid w:val="00187DF9"/>
    <w:rsid w:val="001928AD"/>
    <w:rsid w:val="00192EF1"/>
    <w:rsid w:val="001945EF"/>
    <w:rsid w:val="00197687"/>
    <w:rsid w:val="001A5CF3"/>
    <w:rsid w:val="001A6C79"/>
    <w:rsid w:val="001B293D"/>
    <w:rsid w:val="001C38EC"/>
    <w:rsid w:val="001C6E1C"/>
    <w:rsid w:val="001D182E"/>
    <w:rsid w:val="001D40C7"/>
    <w:rsid w:val="001E0025"/>
    <w:rsid w:val="001E19F3"/>
    <w:rsid w:val="001E7011"/>
    <w:rsid w:val="001F23E0"/>
    <w:rsid w:val="001F4450"/>
    <w:rsid w:val="001F465E"/>
    <w:rsid w:val="001F58F1"/>
    <w:rsid w:val="00202123"/>
    <w:rsid w:val="00206A32"/>
    <w:rsid w:val="002126D4"/>
    <w:rsid w:val="002133E4"/>
    <w:rsid w:val="002207E1"/>
    <w:rsid w:val="002237A2"/>
    <w:rsid w:val="00223B34"/>
    <w:rsid w:val="00224A7A"/>
    <w:rsid w:val="00224EB2"/>
    <w:rsid w:val="002274F5"/>
    <w:rsid w:val="00232CBE"/>
    <w:rsid w:val="00237054"/>
    <w:rsid w:val="00240782"/>
    <w:rsid w:val="0024211B"/>
    <w:rsid w:val="002479D3"/>
    <w:rsid w:val="00250BBD"/>
    <w:rsid w:val="00251367"/>
    <w:rsid w:val="0025585D"/>
    <w:rsid w:val="002566EC"/>
    <w:rsid w:val="00256AE3"/>
    <w:rsid w:val="00257247"/>
    <w:rsid w:val="00261FBE"/>
    <w:rsid w:val="00263148"/>
    <w:rsid w:val="002756E7"/>
    <w:rsid w:val="00276530"/>
    <w:rsid w:val="00277A74"/>
    <w:rsid w:val="0028409A"/>
    <w:rsid w:val="00287E1B"/>
    <w:rsid w:val="0029547C"/>
    <w:rsid w:val="0029684B"/>
    <w:rsid w:val="002978E8"/>
    <w:rsid w:val="002A062A"/>
    <w:rsid w:val="002A2314"/>
    <w:rsid w:val="002A546A"/>
    <w:rsid w:val="002A6915"/>
    <w:rsid w:val="002B02D5"/>
    <w:rsid w:val="002B304B"/>
    <w:rsid w:val="002B4BAD"/>
    <w:rsid w:val="002C12FB"/>
    <w:rsid w:val="002C2ECC"/>
    <w:rsid w:val="002D0A1D"/>
    <w:rsid w:val="002D199F"/>
    <w:rsid w:val="002D27C5"/>
    <w:rsid w:val="002D7AA2"/>
    <w:rsid w:val="002E2567"/>
    <w:rsid w:val="002E2ED0"/>
    <w:rsid w:val="002E490B"/>
    <w:rsid w:val="002E4B39"/>
    <w:rsid w:val="002E56B2"/>
    <w:rsid w:val="002E614D"/>
    <w:rsid w:val="002F1AA4"/>
    <w:rsid w:val="00310F46"/>
    <w:rsid w:val="00311F1F"/>
    <w:rsid w:val="00315B17"/>
    <w:rsid w:val="00316CDC"/>
    <w:rsid w:val="00317D25"/>
    <w:rsid w:val="00322E89"/>
    <w:rsid w:val="003254E0"/>
    <w:rsid w:val="0032620A"/>
    <w:rsid w:val="003329A3"/>
    <w:rsid w:val="00343BE8"/>
    <w:rsid w:val="003507C7"/>
    <w:rsid w:val="00372346"/>
    <w:rsid w:val="003726FC"/>
    <w:rsid w:val="003739CC"/>
    <w:rsid w:val="003865CB"/>
    <w:rsid w:val="00396C37"/>
    <w:rsid w:val="00397C67"/>
    <w:rsid w:val="003A610A"/>
    <w:rsid w:val="003A6D07"/>
    <w:rsid w:val="003A7286"/>
    <w:rsid w:val="003B7AF2"/>
    <w:rsid w:val="003C1127"/>
    <w:rsid w:val="003D02FB"/>
    <w:rsid w:val="003D03C2"/>
    <w:rsid w:val="003D694C"/>
    <w:rsid w:val="003E1BC2"/>
    <w:rsid w:val="00403FE7"/>
    <w:rsid w:val="00406AB4"/>
    <w:rsid w:val="00407861"/>
    <w:rsid w:val="0041273A"/>
    <w:rsid w:val="00414087"/>
    <w:rsid w:val="004228C3"/>
    <w:rsid w:val="00424048"/>
    <w:rsid w:val="00426023"/>
    <w:rsid w:val="00431B82"/>
    <w:rsid w:val="004366F8"/>
    <w:rsid w:val="00447CAC"/>
    <w:rsid w:val="00454176"/>
    <w:rsid w:val="00454F00"/>
    <w:rsid w:val="00470633"/>
    <w:rsid w:val="004707B1"/>
    <w:rsid w:val="0047384C"/>
    <w:rsid w:val="00474738"/>
    <w:rsid w:val="00474C1E"/>
    <w:rsid w:val="00475627"/>
    <w:rsid w:val="00476B7F"/>
    <w:rsid w:val="004800F4"/>
    <w:rsid w:val="00480935"/>
    <w:rsid w:val="00487974"/>
    <w:rsid w:val="00494089"/>
    <w:rsid w:val="0049479B"/>
    <w:rsid w:val="004A153D"/>
    <w:rsid w:val="004B19EA"/>
    <w:rsid w:val="004B2DB0"/>
    <w:rsid w:val="004B731D"/>
    <w:rsid w:val="004C40CD"/>
    <w:rsid w:val="004D1B1B"/>
    <w:rsid w:val="004D369C"/>
    <w:rsid w:val="004D4934"/>
    <w:rsid w:val="004E3614"/>
    <w:rsid w:val="004E5D9B"/>
    <w:rsid w:val="004F1CE1"/>
    <w:rsid w:val="004F766A"/>
    <w:rsid w:val="00503816"/>
    <w:rsid w:val="005043FB"/>
    <w:rsid w:val="00505E84"/>
    <w:rsid w:val="00506031"/>
    <w:rsid w:val="0050768A"/>
    <w:rsid w:val="00515949"/>
    <w:rsid w:val="005241A7"/>
    <w:rsid w:val="00527710"/>
    <w:rsid w:val="005342B9"/>
    <w:rsid w:val="00535031"/>
    <w:rsid w:val="00542C6A"/>
    <w:rsid w:val="00543D95"/>
    <w:rsid w:val="005462AC"/>
    <w:rsid w:val="0055359E"/>
    <w:rsid w:val="005547DB"/>
    <w:rsid w:val="00556E80"/>
    <w:rsid w:val="00557A6A"/>
    <w:rsid w:val="00563B63"/>
    <w:rsid w:val="00564AF3"/>
    <w:rsid w:val="00573374"/>
    <w:rsid w:val="0057770E"/>
    <w:rsid w:val="0058121E"/>
    <w:rsid w:val="00587978"/>
    <w:rsid w:val="00587FED"/>
    <w:rsid w:val="00595F62"/>
    <w:rsid w:val="005A094E"/>
    <w:rsid w:val="005A3415"/>
    <w:rsid w:val="005A50FA"/>
    <w:rsid w:val="005B2A4C"/>
    <w:rsid w:val="005B3A11"/>
    <w:rsid w:val="005B6835"/>
    <w:rsid w:val="005B6E36"/>
    <w:rsid w:val="005C49E5"/>
    <w:rsid w:val="005C7E5C"/>
    <w:rsid w:val="005D0D06"/>
    <w:rsid w:val="005D47F5"/>
    <w:rsid w:val="005D6D7C"/>
    <w:rsid w:val="005D7F12"/>
    <w:rsid w:val="005E2B48"/>
    <w:rsid w:val="005F157B"/>
    <w:rsid w:val="005F3774"/>
    <w:rsid w:val="005F6C68"/>
    <w:rsid w:val="005F73C1"/>
    <w:rsid w:val="006326DC"/>
    <w:rsid w:val="006329A2"/>
    <w:rsid w:val="006461A1"/>
    <w:rsid w:val="00650740"/>
    <w:rsid w:val="006534F4"/>
    <w:rsid w:val="006603E4"/>
    <w:rsid w:val="006728F3"/>
    <w:rsid w:val="00676F8B"/>
    <w:rsid w:val="006811C2"/>
    <w:rsid w:val="00681B1F"/>
    <w:rsid w:val="00682F96"/>
    <w:rsid w:val="006842B8"/>
    <w:rsid w:val="00687E78"/>
    <w:rsid w:val="00692EE6"/>
    <w:rsid w:val="006A1147"/>
    <w:rsid w:val="006A47A6"/>
    <w:rsid w:val="006A5897"/>
    <w:rsid w:val="006A68FF"/>
    <w:rsid w:val="006B6362"/>
    <w:rsid w:val="006D1934"/>
    <w:rsid w:val="006D1984"/>
    <w:rsid w:val="006D242C"/>
    <w:rsid w:val="006D3C47"/>
    <w:rsid w:val="006D536B"/>
    <w:rsid w:val="006E05DF"/>
    <w:rsid w:val="006E79CD"/>
    <w:rsid w:val="006F0EC1"/>
    <w:rsid w:val="006F4F2F"/>
    <w:rsid w:val="00702D8C"/>
    <w:rsid w:val="00703F2A"/>
    <w:rsid w:val="00705A4D"/>
    <w:rsid w:val="007123B3"/>
    <w:rsid w:val="007157D5"/>
    <w:rsid w:val="00716985"/>
    <w:rsid w:val="00724057"/>
    <w:rsid w:val="007258BE"/>
    <w:rsid w:val="00730346"/>
    <w:rsid w:val="007354C9"/>
    <w:rsid w:val="00752ED4"/>
    <w:rsid w:val="00755D53"/>
    <w:rsid w:val="0075698B"/>
    <w:rsid w:val="00761544"/>
    <w:rsid w:val="00770B4C"/>
    <w:rsid w:val="007749B4"/>
    <w:rsid w:val="00774BEF"/>
    <w:rsid w:val="00776F47"/>
    <w:rsid w:val="00793CF0"/>
    <w:rsid w:val="00794B04"/>
    <w:rsid w:val="00795CE8"/>
    <w:rsid w:val="00796F87"/>
    <w:rsid w:val="007A1FF2"/>
    <w:rsid w:val="007A2E16"/>
    <w:rsid w:val="007B0BBF"/>
    <w:rsid w:val="007B6AD0"/>
    <w:rsid w:val="007C2D3E"/>
    <w:rsid w:val="007C3E19"/>
    <w:rsid w:val="007C72E0"/>
    <w:rsid w:val="007D37C0"/>
    <w:rsid w:val="007D502E"/>
    <w:rsid w:val="007D638A"/>
    <w:rsid w:val="007E1D2D"/>
    <w:rsid w:val="007F32F6"/>
    <w:rsid w:val="007F5720"/>
    <w:rsid w:val="007F7B3D"/>
    <w:rsid w:val="00810C06"/>
    <w:rsid w:val="00811C1A"/>
    <w:rsid w:val="0081417F"/>
    <w:rsid w:val="00830613"/>
    <w:rsid w:val="00831AA9"/>
    <w:rsid w:val="00834CB1"/>
    <w:rsid w:val="00841A23"/>
    <w:rsid w:val="00844CC2"/>
    <w:rsid w:val="00845622"/>
    <w:rsid w:val="00850921"/>
    <w:rsid w:val="0085208A"/>
    <w:rsid w:val="008529E9"/>
    <w:rsid w:val="0085659F"/>
    <w:rsid w:val="008725DD"/>
    <w:rsid w:val="00872B05"/>
    <w:rsid w:val="00873416"/>
    <w:rsid w:val="00887252"/>
    <w:rsid w:val="00891CC4"/>
    <w:rsid w:val="00892195"/>
    <w:rsid w:val="008963C8"/>
    <w:rsid w:val="008A2120"/>
    <w:rsid w:val="008A2209"/>
    <w:rsid w:val="008A6011"/>
    <w:rsid w:val="008A6036"/>
    <w:rsid w:val="008B114C"/>
    <w:rsid w:val="008B3741"/>
    <w:rsid w:val="008B45AE"/>
    <w:rsid w:val="008B550A"/>
    <w:rsid w:val="008B69D8"/>
    <w:rsid w:val="008C1A79"/>
    <w:rsid w:val="008C501B"/>
    <w:rsid w:val="008C599F"/>
    <w:rsid w:val="008D026E"/>
    <w:rsid w:val="008D0A73"/>
    <w:rsid w:val="008E071C"/>
    <w:rsid w:val="008E503B"/>
    <w:rsid w:val="008E777B"/>
    <w:rsid w:val="008F56E7"/>
    <w:rsid w:val="008F78B3"/>
    <w:rsid w:val="008F7A4B"/>
    <w:rsid w:val="009064C0"/>
    <w:rsid w:val="00907EA8"/>
    <w:rsid w:val="009178E7"/>
    <w:rsid w:val="00923580"/>
    <w:rsid w:val="00927921"/>
    <w:rsid w:val="00931C01"/>
    <w:rsid w:val="00942F5B"/>
    <w:rsid w:val="0094484B"/>
    <w:rsid w:val="00951262"/>
    <w:rsid w:val="009520A8"/>
    <w:rsid w:val="009531BB"/>
    <w:rsid w:val="00965C45"/>
    <w:rsid w:val="00967C69"/>
    <w:rsid w:val="00970695"/>
    <w:rsid w:val="00975ED5"/>
    <w:rsid w:val="00996652"/>
    <w:rsid w:val="00996FCB"/>
    <w:rsid w:val="00997432"/>
    <w:rsid w:val="009A0DF7"/>
    <w:rsid w:val="009A1AFB"/>
    <w:rsid w:val="009A72FB"/>
    <w:rsid w:val="009B37EE"/>
    <w:rsid w:val="009C34CD"/>
    <w:rsid w:val="009C3DF1"/>
    <w:rsid w:val="009C579A"/>
    <w:rsid w:val="009C67D6"/>
    <w:rsid w:val="009C7EBA"/>
    <w:rsid w:val="009D2CC8"/>
    <w:rsid w:val="009E55BF"/>
    <w:rsid w:val="009E7DAE"/>
    <w:rsid w:val="009F42BD"/>
    <w:rsid w:val="00A02915"/>
    <w:rsid w:val="00A03F8C"/>
    <w:rsid w:val="00A03FA7"/>
    <w:rsid w:val="00A04743"/>
    <w:rsid w:val="00A053FD"/>
    <w:rsid w:val="00A126F0"/>
    <w:rsid w:val="00A12EF9"/>
    <w:rsid w:val="00A1530F"/>
    <w:rsid w:val="00A15F66"/>
    <w:rsid w:val="00A21072"/>
    <w:rsid w:val="00A22DCB"/>
    <w:rsid w:val="00A236BB"/>
    <w:rsid w:val="00A238B3"/>
    <w:rsid w:val="00A24117"/>
    <w:rsid w:val="00A26367"/>
    <w:rsid w:val="00A26ACB"/>
    <w:rsid w:val="00A30C7E"/>
    <w:rsid w:val="00A36303"/>
    <w:rsid w:val="00A42978"/>
    <w:rsid w:val="00A50064"/>
    <w:rsid w:val="00A54384"/>
    <w:rsid w:val="00A551AC"/>
    <w:rsid w:val="00A56C04"/>
    <w:rsid w:val="00A6718B"/>
    <w:rsid w:val="00A6763A"/>
    <w:rsid w:val="00A67E01"/>
    <w:rsid w:val="00A83AFC"/>
    <w:rsid w:val="00A91C2E"/>
    <w:rsid w:val="00A968CF"/>
    <w:rsid w:val="00AA2330"/>
    <w:rsid w:val="00AA4230"/>
    <w:rsid w:val="00AA51D3"/>
    <w:rsid w:val="00AA5672"/>
    <w:rsid w:val="00AB4ACB"/>
    <w:rsid w:val="00AB5649"/>
    <w:rsid w:val="00AB697F"/>
    <w:rsid w:val="00AC53C1"/>
    <w:rsid w:val="00AD318B"/>
    <w:rsid w:val="00AE2328"/>
    <w:rsid w:val="00AE6028"/>
    <w:rsid w:val="00AE7628"/>
    <w:rsid w:val="00AF13C4"/>
    <w:rsid w:val="00AF16C0"/>
    <w:rsid w:val="00AF33E3"/>
    <w:rsid w:val="00AF5C53"/>
    <w:rsid w:val="00AF711A"/>
    <w:rsid w:val="00AF7796"/>
    <w:rsid w:val="00B13F09"/>
    <w:rsid w:val="00B22921"/>
    <w:rsid w:val="00B23476"/>
    <w:rsid w:val="00B23B0B"/>
    <w:rsid w:val="00B23DB9"/>
    <w:rsid w:val="00B25C37"/>
    <w:rsid w:val="00B4359D"/>
    <w:rsid w:val="00B45BE4"/>
    <w:rsid w:val="00B50005"/>
    <w:rsid w:val="00B51B65"/>
    <w:rsid w:val="00B520D3"/>
    <w:rsid w:val="00B53FAF"/>
    <w:rsid w:val="00B54E68"/>
    <w:rsid w:val="00B6478C"/>
    <w:rsid w:val="00B66896"/>
    <w:rsid w:val="00B7310C"/>
    <w:rsid w:val="00B83877"/>
    <w:rsid w:val="00B85085"/>
    <w:rsid w:val="00B87183"/>
    <w:rsid w:val="00B96402"/>
    <w:rsid w:val="00BA2707"/>
    <w:rsid w:val="00BB0EC1"/>
    <w:rsid w:val="00BB1745"/>
    <w:rsid w:val="00BB2F96"/>
    <w:rsid w:val="00BB746C"/>
    <w:rsid w:val="00BB7E08"/>
    <w:rsid w:val="00BC0396"/>
    <w:rsid w:val="00BC126F"/>
    <w:rsid w:val="00BC1EF1"/>
    <w:rsid w:val="00BC4A85"/>
    <w:rsid w:val="00BC549E"/>
    <w:rsid w:val="00BD34D4"/>
    <w:rsid w:val="00BD7566"/>
    <w:rsid w:val="00BD7CC5"/>
    <w:rsid w:val="00BE4083"/>
    <w:rsid w:val="00BF7AB3"/>
    <w:rsid w:val="00C01C3E"/>
    <w:rsid w:val="00C12683"/>
    <w:rsid w:val="00C244DF"/>
    <w:rsid w:val="00C2473F"/>
    <w:rsid w:val="00C24B27"/>
    <w:rsid w:val="00C259D0"/>
    <w:rsid w:val="00C26B40"/>
    <w:rsid w:val="00C27ED9"/>
    <w:rsid w:val="00C32B7C"/>
    <w:rsid w:val="00C406CC"/>
    <w:rsid w:val="00C53530"/>
    <w:rsid w:val="00C64DBA"/>
    <w:rsid w:val="00C70E0F"/>
    <w:rsid w:val="00C80944"/>
    <w:rsid w:val="00C82EFB"/>
    <w:rsid w:val="00C93DD1"/>
    <w:rsid w:val="00C975D5"/>
    <w:rsid w:val="00CA2614"/>
    <w:rsid w:val="00CA29F8"/>
    <w:rsid w:val="00CB0EDF"/>
    <w:rsid w:val="00CC14C6"/>
    <w:rsid w:val="00CC3222"/>
    <w:rsid w:val="00CC6323"/>
    <w:rsid w:val="00CD29F4"/>
    <w:rsid w:val="00CD3CFD"/>
    <w:rsid w:val="00CD6209"/>
    <w:rsid w:val="00CE5370"/>
    <w:rsid w:val="00CF00B8"/>
    <w:rsid w:val="00CF491F"/>
    <w:rsid w:val="00CF5C5D"/>
    <w:rsid w:val="00CF5E42"/>
    <w:rsid w:val="00D02F9F"/>
    <w:rsid w:val="00D048CA"/>
    <w:rsid w:val="00D0590F"/>
    <w:rsid w:val="00D10341"/>
    <w:rsid w:val="00D10DFC"/>
    <w:rsid w:val="00D2572D"/>
    <w:rsid w:val="00D36906"/>
    <w:rsid w:val="00D36EB4"/>
    <w:rsid w:val="00D37DEF"/>
    <w:rsid w:val="00D415E5"/>
    <w:rsid w:val="00D4707F"/>
    <w:rsid w:val="00D60768"/>
    <w:rsid w:val="00D60F46"/>
    <w:rsid w:val="00D66D72"/>
    <w:rsid w:val="00D72EA3"/>
    <w:rsid w:val="00D764E3"/>
    <w:rsid w:val="00D77D7F"/>
    <w:rsid w:val="00D77FE6"/>
    <w:rsid w:val="00D83CA7"/>
    <w:rsid w:val="00D9167D"/>
    <w:rsid w:val="00D93B41"/>
    <w:rsid w:val="00D96053"/>
    <w:rsid w:val="00DA16C2"/>
    <w:rsid w:val="00DA7F5A"/>
    <w:rsid w:val="00DB1761"/>
    <w:rsid w:val="00DC30FF"/>
    <w:rsid w:val="00DC3E03"/>
    <w:rsid w:val="00DC5911"/>
    <w:rsid w:val="00DC5DE0"/>
    <w:rsid w:val="00DC60D9"/>
    <w:rsid w:val="00DD0D03"/>
    <w:rsid w:val="00DD2B2E"/>
    <w:rsid w:val="00DD33C7"/>
    <w:rsid w:val="00DD51CC"/>
    <w:rsid w:val="00DD7313"/>
    <w:rsid w:val="00DF287B"/>
    <w:rsid w:val="00DF4373"/>
    <w:rsid w:val="00DF7B9E"/>
    <w:rsid w:val="00E008BB"/>
    <w:rsid w:val="00E04144"/>
    <w:rsid w:val="00E0416A"/>
    <w:rsid w:val="00E06DBF"/>
    <w:rsid w:val="00E10085"/>
    <w:rsid w:val="00E12C30"/>
    <w:rsid w:val="00E13D5D"/>
    <w:rsid w:val="00E169AD"/>
    <w:rsid w:val="00E23DB1"/>
    <w:rsid w:val="00E25C7E"/>
    <w:rsid w:val="00E25D0B"/>
    <w:rsid w:val="00E337A3"/>
    <w:rsid w:val="00E41076"/>
    <w:rsid w:val="00E46925"/>
    <w:rsid w:val="00E47ABC"/>
    <w:rsid w:val="00E549C0"/>
    <w:rsid w:val="00E571AB"/>
    <w:rsid w:val="00E61782"/>
    <w:rsid w:val="00E647B4"/>
    <w:rsid w:val="00E65187"/>
    <w:rsid w:val="00E651F2"/>
    <w:rsid w:val="00E7645B"/>
    <w:rsid w:val="00E76A53"/>
    <w:rsid w:val="00E77555"/>
    <w:rsid w:val="00E80D1F"/>
    <w:rsid w:val="00E94B2D"/>
    <w:rsid w:val="00E9653D"/>
    <w:rsid w:val="00E9706E"/>
    <w:rsid w:val="00EA4F71"/>
    <w:rsid w:val="00EB23D4"/>
    <w:rsid w:val="00EB3D72"/>
    <w:rsid w:val="00EB6FEB"/>
    <w:rsid w:val="00EC542C"/>
    <w:rsid w:val="00EC5C79"/>
    <w:rsid w:val="00EC684E"/>
    <w:rsid w:val="00ED57C0"/>
    <w:rsid w:val="00EE119B"/>
    <w:rsid w:val="00EE3CD8"/>
    <w:rsid w:val="00EF0E44"/>
    <w:rsid w:val="00EF1CE4"/>
    <w:rsid w:val="00EF1DA9"/>
    <w:rsid w:val="00EF7C4E"/>
    <w:rsid w:val="00F05C50"/>
    <w:rsid w:val="00F05E44"/>
    <w:rsid w:val="00F07640"/>
    <w:rsid w:val="00F31457"/>
    <w:rsid w:val="00F31952"/>
    <w:rsid w:val="00F36B86"/>
    <w:rsid w:val="00F377E3"/>
    <w:rsid w:val="00F404B3"/>
    <w:rsid w:val="00F40A2A"/>
    <w:rsid w:val="00F432DC"/>
    <w:rsid w:val="00F441A2"/>
    <w:rsid w:val="00F44F81"/>
    <w:rsid w:val="00F47A10"/>
    <w:rsid w:val="00F47E82"/>
    <w:rsid w:val="00F53927"/>
    <w:rsid w:val="00F56C25"/>
    <w:rsid w:val="00F56C97"/>
    <w:rsid w:val="00F60E66"/>
    <w:rsid w:val="00F61D0D"/>
    <w:rsid w:val="00F66155"/>
    <w:rsid w:val="00F66223"/>
    <w:rsid w:val="00F664F8"/>
    <w:rsid w:val="00F66F4C"/>
    <w:rsid w:val="00F807D9"/>
    <w:rsid w:val="00F8120A"/>
    <w:rsid w:val="00F8686A"/>
    <w:rsid w:val="00F92E0F"/>
    <w:rsid w:val="00F93A98"/>
    <w:rsid w:val="00F96E8A"/>
    <w:rsid w:val="00F97C60"/>
    <w:rsid w:val="00FA6538"/>
    <w:rsid w:val="00FB1D9E"/>
    <w:rsid w:val="00FB48E2"/>
    <w:rsid w:val="00FB7718"/>
    <w:rsid w:val="00FC1ABD"/>
    <w:rsid w:val="00FC4A44"/>
    <w:rsid w:val="00FD6F14"/>
    <w:rsid w:val="00FE1EE3"/>
    <w:rsid w:val="00FE1EEF"/>
    <w:rsid w:val="00FE4E20"/>
    <w:rsid w:val="00FE5309"/>
    <w:rsid w:val="00FE5728"/>
    <w:rsid w:val="00FE5D37"/>
    <w:rsid w:val="00FE78B8"/>
    <w:rsid w:val="00FF1822"/>
    <w:rsid w:val="00FF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paragraph" w:styleId="1">
    <w:name w:val="heading 1"/>
    <w:basedOn w:val="a"/>
    <w:next w:val="a"/>
    <w:link w:val="1Char"/>
    <w:uiPriority w:val="9"/>
    <w:qFormat/>
    <w:rsid w:val="00B435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 w:type="paragraph" w:styleId="a6">
    <w:name w:val="List Paragraph"/>
    <w:basedOn w:val="a"/>
    <w:uiPriority w:val="34"/>
    <w:qFormat/>
    <w:rsid w:val="000C7172"/>
    <w:pPr>
      <w:ind w:firstLineChars="200" w:firstLine="420"/>
    </w:pPr>
  </w:style>
  <w:style w:type="character" w:customStyle="1" w:styleId="1Char">
    <w:name w:val="标题 1 Char"/>
    <w:basedOn w:val="a0"/>
    <w:link w:val="1"/>
    <w:uiPriority w:val="9"/>
    <w:rsid w:val="00B4359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paragraph" w:styleId="1">
    <w:name w:val="heading 1"/>
    <w:basedOn w:val="a"/>
    <w:next w:val="a"/>
    <w:link w:val="1Char"/>
    <w:uiPriority w:val="9"/>
    <w:qFormat/>
    <w:rsid w:val="00B435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 w:type="paragraph" w:styleId="a6">
    <w:name w:val="List Paragraph"/>
    <w:basedOn w:val="a"/>
    <w:uiPriority w:val="34"/>
    <w:qFormat/>
    <w:rsid w:val="000C7172"/>
    <w:pPr>
      <w:ind w:firstLineChars="200" w:firstLine="420"/>
    </w:pPr>
  </w:style>
  <w:style w:type="character" w:customStyle="1" w:styleId="1Char">
    <w:name w:val="标题 1 Char"/>
    <w:basedOn w:val="a0"/>
    <w:link w:val="1"/>
    <w:uiPriority w:val="9"/>
    <w:rsid w:val="00B4359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2FC3-3760-437D-8483-11300633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952</Words>
  <Characters>5433</Characters>
  <Application>Microsoft Office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gaoli</cp:lastModifiedBy>
  <cp:revision>52</cp:revision>
  <dcterms:created xsi:type="dcterms:W3CDTF">2018-07-05T07:00:00Z</dcterms:created>
  <dcterms:modified xsi:type="dcterms:W3CDTF">2018-09-04T01:46:00Z</dcterms:modified>
</cp:coreProperties>
</file>