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2975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Agile in Jira (Scrum/Kanban Workflows)</w:t>
      </w:r>
    </w:p>
    <w:p w14:paraId="53C6BD1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Scrum Workflow in Jira: Sprints, Planning, and Execution</w:t>
      </w:r>
    </w:p>
    <w:p w14:paraId="0A519A4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Sprint Planning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The team selects prioritized stories from the backlog, estimates effort, and commits work to a sprint.</w:t>
      </w:r>
    </w:p>
    <w:p w14:paraId="7797D3E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Sprint Execution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Work is performed during the sprint, with issues moving across the board (To Do → In Progress → Done). Daily stand-ups help track progress and blockers.</w:t>
      </w:r>
    </w:p>
    <w:p w14:paraId="16AA384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Sprint Completion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At the end of the sprint, completed work is reviewed, and the sprint is closed. Jira reports (burndown, velocity) are used to assess performance.</w:t>
      </w:r>
    </w:p>
    <w:p w14:paraId="52714D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Estimating with Story Points and Time in Agile Projects</w:t>
      </w:r>
    </w:p>
    <w:p w14:paraId="5FC66CE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Estimation helps teams plan work, manage capacity, and set realistic delivery expectations. Agile teams commonly use </w:t>
      </w:r>
      <w:r>
        <w:rPr>
          <w:rFonts w:ascii="Times New Roman" w:hAnsi="Times New Roman" w:cs="Times New Roman"/>
          <w:b/>
          <w:bCs/>
        </w:rPr>
        <w:t>story points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time-based estimates</w:t>
      </w:r>
      <w:r>
        <w:rPr>
          <w:rFonts w:ascii="Times New Roman" w:hAnsi="Times New Roman" w:cs="Times New Roman"/>
        </w:rPr>
        <w:t>, each serving a different purpose.</w:t>
      </w:r>
    </w:p>
    <w:p w14:paraId="5A4DFABE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Story Points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Story points estimate the </w:t>
      </w:r>
      <w:r>
        <w:rPr>
          <w:rFonts w:ascii="Times New Roman" w:hAnsi="Times New Roman" w:cs="Times New Roman"/>
          <w:b/>
          <w:bCs/>
        </w:rPr>
        <w:t>relative effort</w:t>
      </w:r>
      <w:r>
        <w:rPr>
          <w:rFonts w:ascii="Times New Roman" w:hAnsi="Times New Roman" w:cs="Times New Roman"/>
        </w:rPr>
        <w:t xml:space="preserve"> of a user story by considering complexity, amount of work, risk, and uncertainty. They are assigned during backlog refinement or sprint planning and are used to calculate team </w:t>
      </w:r>
      <w:r>
        <w:rPr>
          <w:rFonts w:ascii="Times New Roman" w:hAnsi="Times New Roman" w:cs="Times New Roman"/>
          <w:b/>
          <w:bCs/>
        </w:rPr>
        <w:t>velocity</w:t>
      </w:r>
      <w:r>
        <w:rPr>
          <w:rFonts w:ascii="Times New Roman" w:hAnsi="Times New Roman" w:cs="Times New Roman"/>
        </w:rPr>
        <w:t>, which helps forecast future work.</w:t>
      </w:r>
    </w:p>
    <w:p w14:paraId="7C9936C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Time-Based Estimates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Time estimates (hours or days) represent the expected effort required to complete tasks or subtasks. These are useful for </w:t>
      </w:r>
      <w:r>
        <w:rPr>
          <w:rFonts w:ascii="Times New Roman" w:hAnsi="Times New Roman" w:cs="Times New Roman"/>
          <w:b/>
          <w:bCs/>
        </w:rPr>
        <w:t>day-to-day execution</w:t>
      </w:r>
      <w:r>
        <w:rPr>
          <w:rFonts w:ascii="Times New Roman" w:hAnsi="Times New Roman" w:cs="Times New Roman"/>
        </w:rPr>
        <w:t>, workload balancing, and tracking remaining work during a sprint.</w:t>
      </w:r>
    </w:p>
    <w:p w14:paraId="1CD7050D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How They Work Together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Story points support high-level planning and predictability, while time estimates provide detailed visibility into execution. Using both allows teams to plan effectively without over-committing.</w:t>
      </w:r>
    </w:p>
    <w:p w14:paraId="30071DD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Running Daily Standups with Jira: Best Practices</w:t>
      </w:r>
    </w:p>
    <w:p w14:paraId="1C1110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Daily standups help teams align, identify blockers, and keep work moving. Jira supports effective standups by providing real-time visibility into work status.</w:t>
      </w:r>
    </w:p>
    <w:p w14:paraId="55B8DC6A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Use the Board as the Standup Focus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Review issues directly from the Scrum or Kanban board, moving left to right across columns to discuss progress.</w:t>
      </w:r>
    </w:p>
    <w:p w14:paraId="2FECB11D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Follow the Three Standup Questions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What was completed since the last standup?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What will be worked on next?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Are there any blockers?</w:t>
      </w:r>
    </w:p>
    <w:p w14:paraId="265380E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Update Jira in Real Time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Team members should update issue status, comments, and remaining work during or immediately after the standup.</w:t>
      </w:r>
    </w:p>
    <w:p w14:paraId="6C83D4F5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Highlight Blockers Clearly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Use flags, comments, or blocked statuses in Jira to make impediments visible.</w:t>
      </w:r>
    </w:p>
    <w:p w14:paraId="188DB511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Keep It Time-Boxed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Limit the standup to 15 minutes. Deeper discussions should be taken offline.</w:t>
      </w:r>
    </w:p>
    <w:p w14:paraId="0F67FC9C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Use Jira Reports for Support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Burndown and control charts help identify trends and risks but should not replace daily conversations.</w:t>
      </w:r>
    </w:p>
    <w:p w14:paraId="557708D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Working with Kanban: Managing Flow Over Time in Jira</w:t>
      </w:r>
    </w:p>
    <w:p w14:paraId="529BDD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Kanban focuses on managing the </w:t>
      </w:r>
      <w:r>
        <w:rPr>
          <w:rFonts w:ascii="Times New Roman" w:hAnsi="Times New Roman" w:cs="Times New Roman"/>
          <w:b/>
          <w:bCs/>
        </w:rPr>
        <w:t>continuous flow of work</w:t>
      </w:r>
      <w:r>
        <w:rPr>
          <w:rFonts w:ascii="Times New Roman" w:hAnsi="Times New Roman" w:cs="Times New Roman"/>
        </w:rPr>
        <w:t xml:space="preserve"> rather than working in fixed iterations. Jira’s Kanban boards help teams visualize work, limit overload, and improve delivery over time.</w:t>
      </w:r>
    </w:p>
    <w:p w14:paraId="409EA10C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Visualize the Workflow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Use a Kanban board to represent each step of the workflow (e.g., To Do, In Progress, Review, Done). This makes work status and bottlenecks visible.</w:t>
      </w:r>
    </w:p>
    <w:p w14:paraId="2095272C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Limit Work in Progress (WIP)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Set WIP limits on columns to prevent too many items being worked on at once, encouraging focus and faster completion.</w:t>
      </w:r>
    </w:p>
    <w:p w14:paraId="150C8659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Pull Work Based on Capacity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Team members pull new work only when capacity is available, instead of pushing tasks into progress.</w:t>
      </w:r>
    </w:p>
    <w:p w14:paraId="1C8AC320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Manage and Resolve Blockers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Flag blocked issues in Jira and address them quickly to keep work flowing smoothly.</w:t>
      </w:r>
    </w:p>
    <w:p w14:paraId="126C5E59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Track Flow Metrics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Use Jira reports such as </w:t>
      </w:r>
      <w:r>
        <w:rPr>
          <w:rFonts w:ascii="Times New Roman" w:hAnsi="Times New Roman" w:cs="Times New Roman"/>
          <w:b/>
          <w:bCs/>
        </w:rPr>
        <w:t>Cumulative Flow Diagram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Control Chart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Throughput</w:t>
      </w:r>
      <w:r>
        <w:rPr>
          <w:rFonts w:ascii="Times New Roman" w:hAnsi="Times New Roman" w:cs="Times New Roman"/>
        </w:rPr>
        <w:t xml:space="preserve"> to analyze cycle time and identify process improvements.</w:t>
      </w:r>
    </w:p>
    <w:p w14:paraId="626C26E4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Continuously Improve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Regularly review metrics and adjust workflows, WIP limits, and policies to improve efficiency and predictability.</w:t>
      </w:r>
    </w:p>
    <w:p w14:paraId="45060DE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Visualizing Work with WIP Limits and Swimlanes in Jira</w:t>
      </w:r>
    </w:p>
    <w:p w14:paraId="14516B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Jira helps teams manage work efficiently by visualizing tasks and controlling workflow.</w:t>
      </w:r>
    </w:p>
    <w:p w14:paraId="129714DB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Work in Progress (WIP) Limits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Set maximum limits for tasks in each column to prevent overloading the team and maintain focus. WIP limits improve flow and help identify bottlenecks early.</w:t>
      </w:r>
    </w:p>
    <w:p w14:paraId="4907BDDF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Swimlanes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Organize issues on the board into horizontal lanes based on criteria like assignee, priority, or epic. Swimlanes make it easier to see related work, group tasks, and track progress.</w:t>
      </w:r>
    </w:p>
    <w:p w14:paraId="7DD10CE8">
      <w:p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IN"/>
        </w:rPr>
        <w:t xml:space="preserve">           </w:t>
      </w:r>
      <w:r>
        <w:rPr>
          <w:rFonts w:ascii="Times New Roman" w:hAnsi="Times New Roman" w:cs="Times New Roman"/>
        </w:rPr>
        <w:drawing>
          <wp:inline distT="0" distB="0" distL="0" distR="0">
            <wp:extent cx="4792345" cy="2280285"/>
            <wp:effectExtent l="0" t="0" r="0" b="0"/>
            <wp:docPr id="15290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575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l="16386" t="16274"/>
                    <a:stretch>
                      <a:fillRect/>
                    </a:stretch>
                  </pic:blipFill>
                  <pic:spPr>
                    <a:xfrm>
                      <a:off x="0" y="0"/>
                      <a:ext cx="4792345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B4E9">
      <w:p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IN"/>
        </w:rPr>
        <w:t xml:space="preserve">        </w:t>
      </w:r>
      <w:bookmarkStart w:id="0" w:name="_GoBack"/>
      <w:bookmarkEnd w:id="0"/>
      <w:r>
        <w:rPr>
          <w:rFonts w:ascii="Times New Roman" w:hAnsi="Times New Roman" w:cs="Times New Roman"/>
        </w:rPr>
        <w:drawing>
          <wp:inline distT="0" distB="0" distL="0" distR="0">
            <wp:extent cx="4950460" cy="2291080"/>
            <wp:effectExtent l="0" t="0" r="2540" b="10160"/>
            <wp:docPr id="168416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6181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l="13627" t="15799"/>
                    <a:stretch>
                      <a:fillRect/>
                    </a:stretch>
                  </pic:blipFill>
                  <pic:spPr>
                    <a:xfrm>
                      <a:off x="0" y="0"/>
                      <a:ext cx="495046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1152">
      <w:pPr>
        <w:rPr>
          <w:rFonts w:ascii="Times New Roman" w:hAnsi="Times New Roman" w:cs="Times New Roman"/>
        </w:rPr>
      </w:pPr>
    </w:p>
    <w:p w14:paraId="21E9E7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Understanding the Cumulative Flow Diagram (CFD) in Jira</w:t>
      </w:r>
    </w:p>
    <w:p w14:paraId="256F1FFC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Shows the number of issues in each workflow stage over time.</w:t>
      </w:r>
    </w:p>
    <w:p w14:paraId="332ABEF8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Helps identify </w:t>
      </w:r>
      <w:r>
        <w:rPr>
          <w:rFonts w:ascii="Times New Roman" w:hAnsi="Times New Roman" w:cs="Times New Roman"/>
          <w:b/>
          <w:bCs/>
        </w:rPr>
        <w:t>bottlenecks</w:t>
      </w:r>
      <w:r>
        <w:rPr>
          <w:rFonts w:ascii="Times New Roman" w:hAnsi="Times New Roman" w:cs="Times New Roman"/>
        </w:rPr>
        <w:t xml:space="preserve"> and monitor </w:t>
      </w:r>
      <w:r>
        <w:rPr>
          <w:rFonts w:ascii="Times New Roman" w:hAnsi="Times New Roman" w:cs="Times New Roman"/>
          <w:b/>
          <w:bCs/>
        </w:rPr>
        <w:t>Work in Progress (WIP)</w:t>
      </w:r>
      <w:r>
        <w:rPr>
          <w:rFonts w:ascii="Times New Roman" w:hAnsi="Times New Roman" w:cs="Times New Roman"/>
        </w:rPr>
        <w:t>.</w:t>
      </w:r>
    </w:p>
    <w:p w14:paraId="09ED0152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Reveals </w:t>
      </w:r>
      <w:r>
        <w:rPr>
          <w:rFonts w:ascii="Times New Roman" w:hAnsi="Times New Roman" w:cs="Times New Roman"/>
          <w:b/>
          <w:bCs/>
        </w:rPr>
        <w:t>flow stability</w:t>
      </w:r>
      <w:r>
        <w:rPr>
          <w:rFonts w:ascii="Times New Roman" w:hAnsi="Times New Roman" w:cs="Times New Roman"/>
        </w:rPr>
        <w:t xml:space="preserve"> to track delivery efficiency.</w:t>
      </w:r>
    </w:p>
    <w:p w14:paraId="6458565E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Supports </w:t>
      </w:r>
      <w:r>
        <w:rPr>
          <w:rFonts w:ascii="Times New Roman" w:hAnsi="Times New Roman" w:cs="Times New Roman"/>
          <w:b/>
          <w:bCs/>
        </w:rPr>
        <w:t>continuous improvement</w:t>
      </w:r>
      <w:r>
        <w:rPr>
          <w:rFonts w:ascii="Times New Roman" w:hAnsi="Times New Roman" w:cs="Times New Roman"/>
        </w:rPr>
        <w:t xml:space="preserve"> for Kanban teams.</w:t>
      </w:r>
    </w:p>
    <w:p w14:paraId="18100DF0">
      <w:pPr>
        <w:spacing w:after="0"/>
        <w:rPr>
          <w:rFonts w:ascii="Times New Roman" w:hAnsi="Times New Roman" w:cs="Times New Roman"/>
        </w:rPr>
      </w:pPr>
    </w:p>
    <w:p w14:paraId="62FB6F3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Bugs, Lifecycle, and Status Updates in Jira</w:t>
      </w:r>
    </w:p>
    <w:p w14:paraId="62E6843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Bugs are issues that represent defects, errors, or problems in software or processes. Managing their lifecycle ensures timely resolution and quality control.</w:t>
      </w:r>
    </w:p>
    <w:p w14:paraId="406B401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Bug Lifecycle in Jira</w:t>
      </w:r>
    </w:p>
    <w:p w14:paraId="6D87AEB0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Open / New</w:t>
      </w:r>
      <w:r>
        <w:rPr>
          <w:rFonts w:ascii="Times New Roman" w:hAnsi="Times New Roman" w:cs="Times New Roman"/>
        </w:rPr>
        <w:t xml:space="preserve"> – Bug is reported and logged in Jira.</w:t>
      </w:r>
    </w:p>
    <w:p w14:paraId="09459671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 Progress</w:t>
      </w:r>
      <w:r>
        <w:rPr>
          <w:rFonts w:ascii="Times New Roman" w:hAnsi="Times New Roman" w:cs="Times New Roman"/>
        </w:rPr>
        <w:t xml:space="preserve"> – Assigned team member starts working on fixing the bug.</w:t>
      </w:r>
    </w:p>
    <w:p w14:paraId="4DA9344F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 Review / Testing</w:t>
      </w:r>
      <w:r>
        <w:rPr>
          <w:rFonts w:ascii="Times New Roman" w:hAnsi="Times New Roman" w:cs="Times New Roman"/>
        </w:rPr>
        <w:t xml:space="preserve"> – Fix is implemented and submitted for code review or QA testing.</w:t>
      </w:r>
    </w:p>
    <w:p w14:paraId="6F488A92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Resolved / Fixed</w:t>
      </w:r>
      <w:r>
        <w:rPr>
          <w:rFonts w:ascii="Times New Roman" w:hAnsi="Times New Roman" w:cs="Times New Roman"/>
        </w:rPr>
        <w:t xml:space="preserve"> – Bug has been fixed; awaiting verification.</w:t>
      </w:r>
    </w:p>
    <w:p w14:paraId="4CF8F501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Closed</w:t>
      </w:r>
      <w:r>
        <w:rPr>
          <w:rFonts w:ascii="Times New Roman" w:hAnsi="Times New Roman" w:cs="Times New Roman"/>
        </w:rPr>
        <w:t xml:space="preserve"> – QA verifies the fix; the bug is confirmed as resolved.</w:t>
      </w:r>
    </w:p>
    <w:p w14:paraId="05DC0BD9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Reopened</w:t>
      </w:r>
      <w:r>
        <w:rPr>
          <w:rFonts w:ascii="Times New Roman" w:hAnsi="Times New Roman" w:cs="Times New Roman"/>
        </w:rPr>
        <w:t xml:space="preserve"> – If the issue persists after verification, it is reopened for further work.</w:t>
      </w:r>
    </w:p>
    <w:p w14:paraId="65BF2732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Status Updates</w:t>
      </w:r>
    </w:p>
    <w:p w14:paraId="714F9F2C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Each status reflects the </w:t>
      </w:r>
      <w:r>
        <w:rPr>
          <w:rFonts w:ascii="Times New Roman" w:hAnsi="Times New Roman" w:cs="Times New Roman"/>
          <w:b/>
          <w:bCs/>
        </w:rPr>
        <w:t>current stage of the bug</w:t>
      </w:r>
      <w:r>
        <w:rPr>
          <w:rFonts w:ascii="Times New Roman" w:hAnsi="Times New Roman" w:cs="Times New Roman"/>
        </w:rPr>
        <w:t xml:space="preserve"> in its lifecycle.</w:t>
      </w:r>
    </w:p>
    <w:p w14:paraId="169A5E69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Jira allows team members to </w:t>
      </w:r>
      <w:r>
        <w:rPr>
          <w:rFonts w:ascii="Times New Roman" w:hAnsi="Times New Roman" w:cs="Times New Roman"/>
          <w:b/>
          <w:bCs/>
        </w:rPr>
        <w:t>update status, add comments, attach screenshots, and log work</w:t>
      </w:r>
      <w:r>
        <w:rPr>
          <w:rFonts w:ascii="Times New Roman" w:hAnsi="Times New Roman" w:cs="Times New Roman"/>
        </w:rPr>
        <w:t>.</w:t>
      </w:r>
    </w:p>
    <w:p w14:paraId="3B24ACB3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Automated notifications can alert stakeholders about critical bug updates.</w:t>
      </w:r>
    </w:p>
    <w:p w14:paraId="268DFF12">
      <w:pPr>
        <w:spacing w:after="0"/>
        <w:rPr>
          <w:rFonts w:ascii="Times New Roman" w:hAnsi="Times New Roman" w:cs="Times New Roman"/>
        </w:rPr>
      </w:pPr>
    </w:p>
    <w:p w14:paraId="5CE98D23">
      <w:pPr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9" w:footer="709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E213C0"/>
    <w:multiLevelType w:val="multilevel"/>
    <w:tmpl w:val="03E213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B033304"/>
    <w:multiLevelType w:val="multilevel"/>
    <w:tmpl w:val="0B0333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ECF513E"/>
    <w:multiLevelType w:val="multilevel"/>
    <w:tmpl w:val="0ECF51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5687A5E"/>
    <w:multiLevelType w:val="multilevel"/>
    <w:tmpl w:val="15687A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40A712AD"/>
    <w:multiLevelType w:val="multilevel"/>
    <w:tmpl w:val="40A712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9656CA5"/>
    <w:multiLevelType w:val="multilevel"/>
    <w:tmpl w:val="49656C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51847AB"/>
    <w:multiLevelType w:val="multilevel"/>
    <w:tmpl w:val="551847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A674FA1"/>
    <w:multiLevelType w:val="multilevel"/>
    <w:tmpl w:val="6A674F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7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F64"/>
    <w:rsid w:val="000531EE"/>
    <w:rsid w:val="00165503"/>
    <w:rsid w:val="002B160D"/>
    <w:rsid w:val="00484F64"/>
    <w:rsid w:val="00A42BE6"/>
    <w:rsid w:val="00ED5EAE"/>
    <w:rsid w:val="78975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786</Words>
  <Characters>4483</Characters>
  <Lines>37</Lines>
  <Paragraphs>10</Paragraphs>
  <TotalTime>1</TotalTime>
  <ScaleCrop>false</ScaleCrop>
  <LinksUpToDate>false</LinksUpToDate>
  <CharactersWithSpaces>5259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2026-01-08T05:33:00Z</dcterms:created>
  <dc:creator>Sai Rihitha</dc:creator>
  <cp:lastModifiedBy>harsha</cp:lastModifiedBy>
  <dcterms:modified xsi:type="dcterms:W3CDTF">2026-01-08T13:54:04Z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9E4E6F48A3D54A7AB4995ED4D9F58375_12</vt:lpwstr>
  </property>
</Properties>
</file>