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F0F1" w14:textId="246F1CA4" w:rsidR="00054042" w:rsidRDefault="00C70194" w:rsidP="00C70194">
      <w:pPr>
        <w:jc w:val="center"/>
        <w:rPr>
          <w:b/>
          <w:bCs/>
          <w:sz w:val="36"/>
          <w:szCs w:val="36"/>
          <w:u w:val="single"/>
        </w:rPr>
      </w:pPr>
      <w:r w:rsidRPr="00553096">
        <w:rPr>
          <w:b/>
          <w:bCs/>
          <w:sz w:val="36"/>
          <w:szCs w:val="36"/>
          <w:u w:val="single"/>
        </w:rPr>
        <w:t>Homework 3</w:t>
      </w:r>
    </w:p>
    <w:p w14:paraId="55AA76B9" w14:textId="47DFFD87" w:rsidR="00553096" w:rsidRPr="00553096" w:rsidRDefault="00553096" w:rsidP="00553096">
      <w:pPr>
        <w:jc w:val="right"/>
        <w:rPr>
          <w:b/>
          <w:bCs/>
          <w:sz w:val="24"/>
          <w:szCs w:val="24"/>
          <w:u w:val="single"/>
        </w:rPr>
      </w:pPr>
      <w:r w:rsidRPr="00553096">
        <w:rPr>
          <w:b/>
          <w:bCs/>
          <w:sz w:val="24"/>
          <w:szCs w:val="24"/>
          <w:u w:val="single"/>
        </w:rPr>
        <w:t>Likhitha Nagahanumaiah</w:t>
      </w:r>
    </w:p>
    <w:p w14:paraId="28AF6920" w14:textId="77777777" w:rsidR="00C70194" w:rsidRDefault="00C70194" w:rsidP="00C70194">
      <w:pPr>
        <w:pStyle w:val="Default"/>
      </w:pPr>
    </w:p>
    <w:p w14:paraId="6C60C4C4" w14:textId="77777777" w:rsidR="00C70194" w:rsidRDefault="00C70194" w:rsidP="00C70194">
      <w:pPr>
        <w:pStyle w:val="Default"/>
      </w:pPr>
      <w:r>
        <w:t xml:space="preserve"> </w:t>
      </w:r>
    </w:p>
    <w:p w14:paraId="576992BB" w14:textId="77777777" w:rsidR="00C70194" w:rsidRPr="00553096" w:rsidRDefault="00C70194" w:rsidP="00553096">
      <w:pPr>
        <w:pStyle w:val="Default"/>
        <w:jc w:val="both"/>
        <w:rPr>
          <w:sz w:val="26"/>
          <w:szCs w:val="26"/>
        </w:rPr>
      </w:pPr>
      <w:r w:rsidRPr="00553096">
        <w:rPr>
          <w:sz w:val="26"/>
          <w:szCs w:val="26"/>
        </w:rPr>
        <w:t xml:space="preserve">1. First, we want to know whether the </w:t>
      </w:r>
      <w:proofErr w:type="gramStart"/>
      <w:r w:rsidRPr="00553096">
        <w:rPr>
          <w:sz w:val="26"/>
          <w:szCs w:val="26"/>
        </w:rPr>
        <w:t>Gray</w:t>
      </w:r>
      <w:proofErr w:type="gramEnd"/>
      <w:r w:rsidRPr="00553096">
        <w:rPr>
          <w:sz w:val="26"/>
          <w:szCs w:val="26"/>
        </w:rPr>
        <w:t xml:space="preserve"> reference colors (collapsed across all background colors together; hint: subset the </w:t>
      </w:r>
      <w:proofErr w:type="spellStart"/>
      <w:r w:rsidRPr="00553096">
        <w:rPr>
          <w:sz w:val="26"/>
          <w:szCs w:val="26"/>
        </w:rPr>
        <w:t>datatable</w:t>
      </w:r>
      <w:proofErr w:type="spellEnd"/>
      <w:r w:rsidRPr="00553096">
        <w:rPr>
          <w:sz w:val="26"/>
          <w:szCs w:val="26"/>
        </w:rPr>
        <w:t xml:space="preserve"> in </w:t>
      </w:r>
      <w:proofErr w:type="spellStart"/>
      <w:r w:rsidRPr="00553096">
        <w:rPr>
          <w:sz w:val="26"/>
          <w:szCs w:val="26"/>
        </w:rPr>
        <w:t>Matlab</w:t>
      </w:r>
      <w:proofErr w:type="spellEnd"/>
      <w:r w:rsidRPr="00553096">
        <w:rPr>
          <w:sz w:val="26"/>
          <w:szCs w:val="26"/>
        </w:rPr>
        <w:t xml:space="preserve">) had brightness matches different than what we would expect from the actual luminance of the patch (Luminance Ratio = 1). </w:t>
      </w:r>
      <w:r w:rsidRPr="00553096">
        <w:rPr>
          <w:b/>
          <w:bCs/>
          <w:sz w:val="26"/>
          <w:szCs w:val="26"/>
        </w:rPr>
        <w:t xml:space="preserve">Which statistical test would you choose and why? Run this test </w:t>
      </w:r>
      <w:r w:rsidRPr="00553096">
        <w:rPr>
          <w:sz w:val="26"/>
          <w:szCs w:val="26"/>
        </w:rPr>
        <w:t xml:space="preserve">in </w:t>
      </w:r>
      <w:proofErr w:type="spellStart"/>
      <w:r w:rsidRPr="00553096">
        <w:rPr>
          <w:sz w:val="26"/>
          <w:szCs w:val="26"/>
        </w:rPr>
        <w:t>Matlab</w:t>
      </w:r>
      <w:proofErr w:type="spellEnd"/>
      <w:r w:rsidRPr="00553096">
        <w:rPr>
          <w:sz w:val="26"/>
          <w:szCs w:val="26"/>
        </w:rPr>
        <w:t xml:space="preserve"> and </w:t>
      </w:r>
      <w:r w:rsidRPr="00553096">
        <w:rPr>
          <w:b/>
          <w:bCs/>
          <w:sz w:val="26"/>
          <w:szCs w:val="26"/>
        </w:rPr>
        <w:t xml:space="preserve">write-up the results </w:t>
      </w:r>
      <w:r w:rsidRPr="00553096">
        <w:rPr>
          <w:sz w:val="26"/>
          <w:szCs w:val="26"/>
        </w:rPr>
        <w:t xml:space="preserve">including the important statistical output (see class slides for examples of appropriate write-up format). Second, answer the same question, but about the </w:t>
      </w:r>
      <w:proofErr w:type="gramStart"/>
      <w:r w:rsidRPr="00553096">
        <w:rPr>
          <w:sz w:val="26"/>
          <w:szCs w:val="26"/>
        </w:rPr>
        <w:t>Blue</w:t>
      </w:r>
      <w:proofErr w:type="gramEnd"/>
      <w:r w:rsidRPr="00553096">
        <w:rPr>
          <w:sz w:val="26"/>
          <w:szCs w:val="26"/>
        </w:rPr>
        <w:t xml:space="preserve"> reference colors. Provide </w:t>
      </w:r>
      <w:r w:rsidRPr="00553096">
        <w:rPr>
          <w:b/>
          <w:bCs/>
          <w:sz w:val="26"/>
          <w:szCs w:val="26"/>
        </w:rPr>
        <w:t xml:space="preserve">plots </w:t>
      </w:r>
      <w:r w:rsidRPr="00553096">
        <w:rPr>
          <w:sz w:val="26"/>
          <w:szCs w:val="26"/>
        </w:rPr>
        <w:t xml:space="preserve">for these results. </w:t>
      </w:r>
    </w:p>
    <w:p w14:paraId="18A6F4DB" w14:textId="21FA2B2E" w:rsidR="00C70194" w:rsidRDefault="004972EE" w:rsidP="00C70194">
      <w:r>
        <w:t xml:space="preserve"> </w:t>
      </w:r>
    </w:p>
    <w:p w14:paraId="2BC91783" w14:textId="3430ED98" w:rsidR="002C0F92" w:rsidRPr="00586F71" w:rsidRDefault="00E353A0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6F71">
        <w:rPr>
          <w:rFonts w:ascii="Times New Roman" w:hAnsi="Times New Roman" w:cs="Times New Roman"/>
          <w:sz w:val="24"/>
          <w:szCs w:val="24"/>
          <w:u w:val="single"/>
        </w:rPr>
        <w:t>Solution:</w:t>
      </w:r>
      <w:r w:rsidR="00657619" w:rsidRPr="00586F71">
        <w:rPr>
          <w:rFonts w:ascii="Times New Roman" w:hAnsi="Times New Roman" w:cs="Times New Roman"/>
          <w:sz w:val="24"/>
          <w:szCs w:val="24"/>
        </w:rPr>
        <w:t xml:space="preserve"> </w:t>
      </w:r>
      <w:r w:rsidR="0034710C" w:rsidRPr="00586F71">
        <w:rPr>
          <w:rFonts w:ascii="Times New Roman" w:hAnsi="Times New Roman" w:cs="Times New Roman"/>
          <w:sz w:val="24"/>
          <w:szCs w:val="24"/>
        </w:rPr>
        <w:t xml:space="preserve">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7E1B09" w:rsidRPr="00586F71">
        <w:rPr>
          <w:rFonts w:ascii="Times New Roman" w:hAnsi="Times New Roman" w:cs="Times New Roman"/>
          <w:color w:val="000000"/>
          <w:sz w:val="24"/>
          <w:szCs w:val="24"/>
        </w:rPr>
        <w:t>For this analysis</w:t>
      </w:r>
      <w:r w:rsidR="00605891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 I have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>used one -sample test, because only one sample is</w:t>
      </w:r>
      <w:r w:rsidR="00680760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>given</w:t>
      </w:r>
      <w:r w:rsidR="00FB3FFD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 to do </w:t>
      </w:r>
      <w:r w:rsidR="000B5715" w:rsidRPr="00586F71">
        <w:rPr>
          <w:rFonts w:ascii="Times New Roman" w:hAnsi="Times New Roman" w:cs="Times New Roman"/>
          <w:color w:val="000000"/>
          <w:sz w:val="24"/>
          <w:szCs w:val="24"/>
        </w:rPr>
        <w:t>the statistical analysis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34504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The unknown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sample </w:t>
      </w:r>
      <w:r w:rsidR="00B34504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is gray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>and luminance ratio is 1 i.e., known sample. Thus, to</w:t>
      </w:r>
      <w:r w:rsidR="00680760" w:rsidRPr="00586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0F92" w:rsidRPr="00586F71">
        <w:rPr>
          <w:rFonts w:ascii="Times New Roman" w:hAnsi="Times New Roman" w:cs="Times New Roman"/>
          <w:color w:val="000000"/>
          <w:sz w:val="24"/>
          <w:szCs w:val="24"/>
        </w:rPr>
        <w:t>calculate the difference between gray matches and Luminance ratio One sample test is used.</w:t>
      </w:r>
    </w:p>
    <w:p w14:paraId="5C97C2B9" w14:textId="057EB658" w:rsidR="002C0F92" w:rsidRPr="00586F71" w:rsidRDefault="002C0F92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D1C1D"/>
          <w:sz w:val="24"/>
          <w:szCs w:val="24"/>
        </w:rPr>
      </w:pPr>
      <w:r w:rsidRPr="00586F71">
        <w:rPr>
          <w:rFonts w:ascii="Times New Roman" w:hAnsi="Times New Roman" w:cs="Times New Roman"/>
          <w:b/>
          <w:bCs/>
          <w:color w:val="1D1C1D"/>
          <w:sz w:val="24"/>
          <w:szCs w:val="24"/>
        </w:rPr>
        <w:t>One-sample-test</w:t>
      </w:r>
      <w:r w:rsidR="00B84A1B" w:rsidRPr="00586F71">
        <w:rPr>
          <w:rFonts w:ascii="Times New Roman" w:hAnsi="Times New Roman" w:cs="Times New Roman"/>
          <w:b/>
          <w:bCs/>
          <w:color w:val="1D1C1D"/>
          <w:sz w:val="24"/>
          <w:szCs w:val="24"/>
        </w:rPr>
        <w:t xml:space="preserve"> output:</w:t>
      </w:r>
    </w:p>
    <w:p w14:paraId="45160DA5" w14:textId="45E5456E" w:rsidR="002C0F92" w:rsidRPr="00586F71" w:rsidRDefault="002C0F92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586F71">
        <w:rPr>
          <w:rFonts w:ascii="Times New Roman" w:hAnsi="Times New Roman" w:cs="Times New Roman"/>
          <w:color w:val="1D1C1D"/>
          <w:sz w:val="24"/>
          <w:szCs w:val="24"/>
        </w:rPr>
        <w:t>There was no difference in the luminance ratio between gray matches (M=1.02</w:t>
      </w:r>
      <w:r w:rsidR="00E77578" w:rsidRPr="00586F71">
        <w:rPr>
          <w:rFonts w:ascii="Times New Roman" w:hAnsi="Times New Roman" w:cs="Times New Roman"/>
          <w:color w:val="1D1C1D"/>
          <w:sz w:val="24"/>
          <w:szCs w:val="24"/>
        </w:rPr>
        <w:t>2</w:t>
      </w:r>
      <w:r w:rsidRPr="00586F71">
        <w:rPr>
          <w:rFonts w:ascii="Times New Roman" w:hAnsi="Times New Roman" w:cs="Times New Roman"/>
          <w:color w:val="1D1C1D"/>
          <w:sz w:val="24"/>
          <w:szCs w:val="24"/>
        </w:rPr>
        <w:t>,</w:t>
      </w:r>
    </w:p>
    <w:p w14:paraId="7A1655FE" w14:textId="33CFDE50" w:rsidR="002C0F92" w:rsidRPr="00586F71" w:rsidRDefault="002C0F92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586F71">
        <w:rPr>
          <w:rFonts w:ascii="Times New Roman" w:hAnsi="Times New Roman" w:cs="Times New Roman"/>
          <w:color w:val="1D1C1D"/>
          <w:sz w:val="24"/>
          <w:szCs w:val="24"/>
        </w:rPr>
        <w:t>SE = .013</w:t>
      </w:r>
      <w:r w:rsidR="00083DF3" w:rsidRPr="00586F71">
        <w:rPr>
          <w:rFonts w:ascii="Times New Roman" w:hAnsi="Times New Roman" w:cs="Times New Roman"/>
          <w:color w:val="1D1C1D"/>
          <w:sz w:val="24"/>
          <w:szCs w:val="24"/>
        </w:rPr>
        <w:t>3</w:t>
      </w:r>
      <w:r w:rsidRPr="00586F71">
        <w:rPr>
          <w:rFonts w:ascii="Times New Roman" w:hAnsi="Times New Roman" w:cs="Times New Roman"/>
          <w:color w:val="1D1C1D"/>
          <w:sz w:val="24"/>
          <w:szCs w:val="24"/>
        </w:rPr>
        <w:t>) and what we expect</w:t>
      </w:r>
      <w:r w:rsidR="00C851AA" w:rsidRPr="00586F71">
        <w:rPr>
          <w:rFonts w:ascii="Times New Roman" w:hAnsi="Times New Roman" w:cs="Times New Roman"/>
          <w:color w:val="1D1C1D"/>
          <w:sz w:val="24"/>
          <w:szCs w:val="24"/>
        </w:rPr>
        <w:t>ed evaluation</w:t>
      </w:r>
      <w:r w:rsidRPr="00586F71">
        <w:rPr>
          <w:rFonts w:ascii="Times New Roman" w:hAnsi="Times New Roman" w:cs="Times New Roman"/>
          <w:color w:val="1D1C1D"/>
          <w:sz w:val="24"/>
          <w:szCs w:val="24"/>
        </w:rPr>
        <w:t xml:space="preserve"> based on </w:t>
      </w:r>
      <w:r w:rsidR="00B84A1B" w:rsidRPr="00586F71">
        <w:rPr>
          <w:rFonts w:ascii="Times New Roman" w:hAnsi="Times New Roman" w:cs="Times New Roman"/>
          <w:color w:val="1D1C1D"/>
          <w:sz w:val="24"/>
          <w:szCs w:val="24"/>
        </w:rPr>
        <w:t xml:space="preserve">luminance (ratio=1) </w:t>
      </w:r>
      <w:proofErr w:type="gramStart"/>
      <w:r w:rsidRPr="00586F71">
        <w:rPr>
          <w:rFonts w:ascii="Times New Roman" w:hAnsi="Times New Roman" w:cs="Times New Roman"/>
          <w:color w:val="1D1C1D"/>
          <w:sz w:val="24"/>
          <w:szCs w:val="24"/>
        </w:rPr>
        <w:t>alone ,</w:t>
      </w:r>
      <w:proofErr w:type="gramEnd"/>
      <w:r w:rsidRPr="00586F71">
        <w:rPr>
          <w:rFonts w:ascii="Times New Roman" w:hAnsi="Times New Roman" w:cs="Times New Roman"/>
          <w:color w:val="1D1C1D"/>
          <w:sz w:val="24"/>
          <w:szCs w:val="24"/>
        </w:rPr>
        <w:t xml:space="preserve"> t(41) = 1.67,</w:t>
      </w:r>
    </w:p>
    <w:p w14:paraId="15574ABF" w14:textId="7E8D6953" w:rsidR="00E353A0" w:rsidRPr="00586F71" w:rsidRDefault="002C0F92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586F71">
        <w:rPr>
          <w:rFonts w:ascii="Times New Roman" w:hAnsi="Times New Roman" w:cs="Times New Roman"/>
          <w:color w:val="1D1C1D"/>
          <w:sz w:val="24"/>
          <w:szCs w:val="24"/>
        </w:rPr>
        <w:t>95%CI = [.99, 1.05], p = .103, d = .26.</w:t>
      </w:r>
      <w:r w:rsidR="00B34A75" w:rsidRPr="00586F71">
        <w:rPr>
          <w:rFonts w:ascii="Times New Roman" w:hAnsi="Times New Roman" w:cs="Times New Roman"/>
          <w:color w:val="1D1C1D"/>
          <w:sz w:val="24"/>
          <w:szCs w:val="24"/>
        </w:rPr>
        <w:t xml:space="preserve"> The plot is shown is figure 1</w:t>
      </w:r>
      <w:r w:rsidR="00F47458" w:rsidRPr="00586F71">
        <w:rPr>
          <w:rFonts w:ascii="Times New Roman" w:hAnsi="Times New Roman" w:cs="Times New Roman"/>
          <w:color w:val="1D1C1D"/>
          <w:sz w:val="24"/>
          <w:szCs w:val="24"/>
        </w:rPr>
        <w:t>.</w:t>
      </w:r>
    </w:p>
    <w:p w14:paraId="0BB11842" w14:textId="120E9283" w:rsidR="00C70194" w:rsidRDefault="00C70194" w:rsidP="00642018">
      <w:pPr>
        <w:jc w:val="center"/>
      </w:pPr>
      <w:r w:rsidRPr="00C70194">
        <w:drawing>
          <wp:inline distT="0" distB="0" distL="0" distR="0" wp14:anchorId="64A59E46" wp14:editId="7BB906A6">
            <wp:extent cx="3197156" cy="2612378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576" cy="26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5AB8" w14:textId="79D5AC1E" w:rsidR="00F47458" w:rsidRDefault="00F47458" w:rsidP="00642018">
      <w:pPr>
        <w:jc w:val="center"/>
      </w:pPr>
      <w:r>
        <w:t>Figure 1: T-test for color grey</w:t>
      </w:r>
    </w:p>
    <w:p w14:paraId="2448D498" w14:textId="59BB3591" w:rsidR="00A352FC" w:rsidRPr="005D2D07" w:rsidRDefault="00A352FC" w:rsidP="005D2D07">
      <w:pPr>
        <w:jc w:val="both"/>
        <w:rPr>
          <w:rFonts w:ascii="Times New Roman" w:hAnsi="Times New Roman" w:cs="Times New Roman"/>
          <w:sz w:val="24"/>
          <w:szCs w:val="24"/>
        </w:rPr>
      </w:pPr>
      <w:r w:rsidRPr="005D2D07">
        <w:rPr>
          <w:rFonts w:ascii="Times New Roman" w:hAnsi="Times New Roman" w:cs="Times New Roman"/>
          <w:sz w:val="24"/>
          <w:szCs w:val="24"/>
        </w:rPr>
        <w:t xml:space="preserve">The analysis is now for color </w:t>
      </w:r>
      <w:r w:rsidR="00DC7778" w:rsidRPr="005D2D07">
        <w:rPr>
          <w:rFonts w:ascii="Times New Roman" w:hAnsi="Times New Roman" w:cs="Times New Roman"/>
          <w:sz w:val="24"/>
          <w:szCs w:val="24"/>
        </w:rPr>
        <w:t>blue,</w:t>
      </w:r>
      <w:r w:rsidRPr="005D2D07">
        <w:rPr>
          <w:rFonts w:ascii="Times New Roman" w:hAnsi="Times New Roman" w:cs="Times New Roman"/>
          <w:sz w:val="24"/>
          <w:szCs w:val="24"/>
        </w:rPr>
        <w:t xml:space="preserve"> and </w:t>
      </w:r>
      <w:r w:rsidR="004E0041" w:rsidRPr="005D2D07">
        <w:rPr>
          <w:rFonts w:ascii="Times New Roman" w:hAnsi="Times New Roman" w:cs="Times New Roman"/>
          <w:sz w:val="24"/>
          <w:szCs w:val="24"/>
        </w:rPr>
        <w:t xml:space="preserve">it is second sample color on the file. </w:t>
      </w:r>
      <w:r w:rsidR="00DC7778" w:rsidRPr="005D2D07">
        <w:rPr>
          <w:rFonts w:ascii="Times New Roman" w:hAnsi="Times New Roman" w:cs="Times New Roman"/>
          <w:sz w:val="24"/>
          <w:szCs w:val="24"/>
        </w:rPr>
        <w:t>The results for one sample t test for color blue is as follows:</w:t>
      </w:r>
    </w:p>
    <w:p w14:paraId="1B0DD938" w14:textId="77777777" w:rsidR="002D55AA" w:rsidRPr="005D2D07" w:rsidRDefault="002D55AA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5D2D07">
        <w:rPr>
          <w:rFonts w:ascii="Times New Roman" w:hAnsi="Times New Roman" w:cs="Times New Roman"/>
          <w:color w:val="1D1C1D"/>
          <w:sz w:val="24"/>
          <w:szCs w:val="24"/>
        </w:rPr>
        <w:t xml:space="preserve">There is difference in the luminance ratio between blue matches (M=2.61, SE </w:t>
      </w:r>
      <w:proofErr w:type="gramStart"/>
      <w:r w:rsidRPr="005D2D07">
        <w:rPr>
          <w:rFonts w:ascii="Times New Roman" w:hAnsi="Times New Roman" w:cs="Times New Roman"/>
          <w:color w:val="1D1C1D"/>
          <w:sz w:val="24"/>
          <w:szCs w:val="24"/>
        </w:rPr>
        <w:t>= )</w:t>
      </w:r>
      <w:proofErr w:type="gramEnd"/>
      <w:r w:rsidRPr="005D2D07">
        <w:rPr>
          <w:rFonts w:ascii="Times New Roman" w:hAnsi="Times New Roman" w:cs="Times New Roman"/>
          <w:color w:val="1D1C1D"/>
          <w:sz w:val="24"/>
          <w:szCs w:val="24"/>
        </w:rPr>
        <w:t xml:space="preserve"> and</w:t>
      </w:r>
    </w:p>
    <w:p w14:paraId="7D530252" w14:textId="77777777" w:rsidR="002D55AA" w:rsidRPr="005D2D07" w:rsidRDefault="002D55AA" w:rsidP="005D2D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5D2D07">
        <w:rPr>
          <w:rFonts w:ascii="Times New Roman" w:hAnsi="Times New Roman" w:cs="Times New Roman"/>
          <w:color w:val="1D1C1D"/>
          <w:sz w:val="24"/>
          <w:szCs w:val="24"/>
        </w:rPr>
        <w:t xml:space="preserve">what we would expect based on luminance alone (1), </w:t>
      </w:r>
      <w:proofErr w:type="gramStart"/>
      <w:r w:rsidRPr="005D2D07">
        <w:rPr>
          <w:rFonts w:ascii="Times New Roman" w:hAnsi="Times New Roman" w:cs="Times New Roman"/>
          <w:color w:val="1D1C1D"/>
          <w:sz w:val="24"/>
          <w:szCs w:val="24"/>
        </w:rPr>
        <w:t>t(</w:t>
      </w:r>
      <w:proofErr w:type="gramEnd"/>
      <w:r w:rsidRPr="005D2D07">
        <w:rPr>
          <w:rFonts w:ascii="Times New Roman" w:hAnsi="Times New Roman" w:cs="Times New Roman"/>
          <w:color w:val="1D1C1D"/>
          <w:sz w:val="24"/>
          <w:szCs w:val="24"/>
        </w:rPr>
        <w:t>41) = 1.67, 95%CI = [2.20, 3.01],</w:t>
      </w:r>
    </w:p>
    <w:p w14:paraId="7E02D297" w14:textId="1CF92E62" w:rsidR="00DC7778" w:rsidRDefault="002D55AA" w:rsidP="005D2D07">
      <w:pPr>
        <w:jc w:val="both"/>
      </w:pPr>
      <w:r w:rsidRPr="005D2D07">
        <w:rPr>
          <w:rFonts w:ascii="Times New Roman" w:hAnsi="Times New Roman" w:cs="Times New Roman"/>
          <w:color w:val="1D1C1D"/>
          <w:sz w:val="24"/>
          <w:szCs w:val="24"/>
        </w:rPr>
        <w:lastRenderedPageBreak/>
        <w:t>p = 5.17, d = 1.2.</w:t>
      </w:r>
      <w:r w:rsidRPr="005D2D07">
        <w:rPr>
          <w:rFonts w:ascii="Times New Roman" w:hAnsi="Times New Roman" w:cs="Times New Roman"/>
          <w:color w:val="1D1C1D"/>
          <w:sz w:val="24"/>
          <w:szCs w:val="24"/>
        </w:rPr>
        <w:t xml:space="preserve"> The plot is shown in figure 2.</w:t>
      </w:r>
    </w:p>
    <w:p w14:paraId="1B075F06" w14:textId="77777777" w:rsidR="00DC7778" w:rsidRDefault="00DC7778" w:rsidP="00A352FC"/>
    <w:p w14:paraId="0DE075C3" w14:textId="1538ECDE" w:rsidR="00C70194" w:rsidRDefault="00C70194" w:rsidP="00F47458">
      <w:pPr>
        <w:jc w:val="center"/>
      </w:pPr>
      <w:r w:rsidRPr="00C70194">
        <w:drawing>
          <wp:inline distT="0" distB="0" distL="0" distR="0" wp14:anchorId="4F24EAE1" wp14:editId="6F4D5AF3">
            <wp:extent cx="2862729" cy="2319850"/>
            <wp:effectExtent l="0" t="0" r="0" b="444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308" cy="23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8FFA" w14:textId="022B2B0B" w:rsidR="004A2F87" w:rsidRDefault="00F47458" w:rsidP="00F47458">
      <w:pPr>
        <w:jc w:val="center"/>
      </w:pPr>
      <w:r>
        <w:t xml:space="preserve">Figure </w:t>
      </w:r>
      <w:r>
        <w:t>2</w:t>
      </w:r>
      <w:r>
        <w:t xml:space="preserve">: T-test for color </w:t>
      </w:r>
      <w:r>
        <w:t>blue</w:t>
      </w:r>
    </w:p>
    <w:p w14:paraId="2C83EFB2" w14:textId="7A8660E2" w:rsidR="00946E28" w:rsidRPr="00553096" w:rsidRDefault="004A2F87" w:rsidP="00553096">
      <w:pPr>
        <w:pStyle w:val="Default"/>
        <w:jc w:val="both"/>
        <w:rPr>
          <w:sz w:val="26"/>
          <w:szCs w:val="26"/>
        </w:rPr>
      </w:pPr>
      <w:r w:rsidRPr="00553096">
        <w:rPr>
          <w:sz w:val="26"/>
          <w:szCs w:val="26"/>
        </w:rPr>
        <w:t xml:space="preserve">2. </w:t>
      </w:r>
      <w:r w:rsidRPr="00553096">
        <w:rPr>
          <w:sz w:val="26"/>
          <w:szCs w:val="26"/>
        </w:rPr>
        <w:t xml:space="preserve">Next, we want to know whether the </w:t>
      </w:r>
      <w:proofErr w:type="gramStart"/>
      <w:r w:rsidRPr="00553096">
        <w:rPr>
          <w:sz w:val="26"/>
          <w:szCs w:val="26"/>
        </w:rPr>
        <w:t>Blue</w:t>
      </w:r>
      <w:proofErr w:type="gramEnd"/>
      <w:r w:rsidRPr="00553096">
        <w:rPr>
          <w:sz w:val="26"/>
          <w:szCs w:val="26"/>
        </w:rPr>
        <w:t xml:space="preserve"> ref colors (collapsed across all BG colors) had brightness matches different than the Magenta ref colors (collapsed across all BG colors). </w:t>
      </w:r>
      <w:r w:rsidRPr="00553096">
        <w:rPr>
          <w:b/>
          <w:bCs/>
          <w:sz w:val="26"/>
          <w:szCs w:val="26"/>
        </w:rPr>
        <w:t xml:space="preserve">Which statistical test would you choose and why? Run this test </w:t>
      </w:r>
      <w:r w:rsidRPr="00553096">
        <w:rPr>
          <w:sz w:val="26"/>
          <w:szCs w:val="26"/>
        </w:rPr>
        <w:t xml:space="preserve">in </w:t>
      </w:r>
      <w:proofErr w:type="spellStart"/>
      <w:r w:rsidRPr="00553096">
        <w:rPr>
          <w:sz w:val="26"/>
          <w:szCs w:val="26"/>
        </w:rPr>
        <w:t>Matlab</w:t>
      </w:r>
      <w:proofErr w:type="spellEnd"/>
      <w:r w:rsidRPr="00553096">
        <w:rPr>
          <w:sz w:val="26"/>
          <w:szCs w:val="26"/>
        </w:rPr>
        <w:t xml:space="preserve"> and provide an appropriate </w:t>
      </w:r>
      <w:r w:rsidRPr="00553096">
        <w:rPr>
          <w:b/>
          <w:bCs/>
          <w:sz w:val="26"/>
          <w:szCs w:val="26"/>
        </w:rPr>
        <w:t>write-up the results</w:t>
      </w:r>
      <w:r w:rsidRPr="00553096">
        <w:rPr>
          <w:sz w:val="26"/>
          <w:szCs w:val="26"/>
        </w:rPr>
        <w:t xml:space="preserve">. Now answer the same question, but about comparing the Blue vs. Red ref colors. Provide </w:t>
      </w:r>
      <w:r w:rsidRPr="00553096">
        <w:rPr>
          <w:b/>
          <w:bCs/>
          <w:sz w:val="26"/>
          <w:szCs w:val="26"/>
        </w:rPr>
        <w:t xml:space="preserve">plots </w:t>
      </w:r>
      <w:r w:rsidRPr="00553096">
        <w:rPr>
          <w:sz w:val="26"/>
          <w:szCs w:val="26"/>
        </w:rPr>
        <w:t xml:space="preserve">for these results. </w:t>
      </w:r>
    </w:p>
    <w:p w14:paraId="103FB53E" w14:textId="7718B7CE" w:rsidR="00946E28" w:rsidRPr="00553096" w:rsidRDefault="00946E28" w:rsidP="004A2F87">
      <w:pPr>
        <w:pStyle w:val="Default"/>
        <w:rPr>
          <w:sz w:val="22"/>
          <w:szCs w:val="22"/>
        </w:rPr>
      </w:pPr>
    </w:p>
    <w:p w14:paraId="289E37E2" w14:textId="4618251E" w:rsidR="00692FEF" w:rsidRPr="005D2D07" w:rsidRDefault="00946E28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3096">
        <w:rPr>
          <w:rFonts w:ascii="Times New Roman" w:hAnsi="Times New Roman" w:cs="Times New Roman"/>
          <w:sz w:val="28"/>
          <w:szCs w:val="28"/>
          <w:u w:val="single"/>
        </w:rPr>
        <w:t>Solution:</w:t>
      </w:r>
      <w:r w:rsidRPr="00553096">
        <w:rPr>
          <w:rFonts w:ascii="Times New Roman" w:hAnsi="Times New Roman" w:cs="Times New Roman"/>
          <w:sz w:val="28"/>
          <w:szCs w:val="28"/>
        </w:rPr>
        <w:t xml:space="preserve"> </w:t>
      </w:r>
      <w:r w:rsidRPr="005D2D07">
        <w:rPr>
          <w:rFonts w:ascii="Times New Roman" w:hAnsi="Times New Roman" w:cs="Times New Roman"/>
          <w:sz w:val="24"/>
          <w:szCs w:val="24"/>
        </w:rPr>
        <w:t xml:space="preserve">For the paired comparison </w:t>
      </w:r>
      <w:r w:rsidR="00881E1E" w:rsidRPr="005D2D07">
        <w:rPr>
          <w:rFonts w:ascii="Times New Roman" w:hAnsi="Times New Roman" w:cs="Times New Roman"/>
          <w:sz w:val="24"/>
          <w:szCs w:val="24"/>
        </w:rPr>
        <w:t>and t</w:t>
      </w:r>
      <w:r w:rsidR="00881E1E" w:rsidRPr="005D2D07">
        <w:rPr>
          <w:rFonts w:ascii="Times New Roman" w:hAnsi="Times New Roman" w:cs="Times New Roman"/>
          <w:sz w:val="24"/>
          <w:szCs w:val="24"/>
        </w:rPr>
        <w:t>o find out the difference between blue ref colors- brightness matches with magenta ref colors</w:t>
      </w:r>
      <w:r w:rsidR="00EA2046" w:rsidRPr="005D2D07">
        <w:rPr>
          <w:rFonts w:ascii="Times New Roman" w:hAnsi="Times New Roman" w:cs="Times New Roman"/>
          <w:sz w:val="24"/>
          <w:szCs w:val="24"/>
        </w:rPr>
        <w:t xml:space="preserve"> </w:t>
      </w:r>
      <w:r w:rsidR="00881E1E" w:rsidRPr="005D2D07">
        <w:rPr>
          <w:rFonts w:ascii="Times New Roman" w:hAnsi="Times New Roman" w:cs="Times New Roman"/>
          <w:sz w:val="24"/>
          <w:szCs w:val="24"/>
        </w:rPr>
        <w:t xml:space="preserve">(collapsed across all BG colors) I </w:t>
      </w:r>
      <w:r w:rsidR="00EA2046" w:rsidRPr="005D2D07">
        <w:rPr>
          <w:rFonts w:ascii="Times New Roman" w:hAnsi="Times New Roman" w:cs="Times New Roman"/>
          <w:sz w:val="24"/>
          <w:szCs w:val="24"/>
        </w:rPr>
        <w:t xml:space="preserve">have </w:t>
      </w:r>
      <w:r w:rsidR="00881E1E" w:rsidRPr="005D2D07">
        <w:rPr>
          <w:rFonts w:ascii="Times New Roman" w:hAnsi="Times New Roman" w:cs="Times New Roman"/>
          <w:sz w:val="24"/>
          <w:szCs w:val="24"/>
        </w:rPr>
        <w:t>used the Pair statistical test</w:t>
      </w:r>
      <w:r w:rsidR="00EA2046" w:rsidRPr="005D2D07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7F75F1" w:rsidRPr="005D2D07">
        <w:rPr>
          <w:rFonts w:ascii="Times New Roman" w:hAnsi="Times New Roman" w:cs="Times New Roman"/>
          <w:sz w:val="24"/>
          <w:szCs w:val="24"/>
        </w:rPr>
        <w:t>The compared plots are shown in figure 3.</w:t>
      </w:r>
      <w:r w:rsidR="00EA165B" w:rsidRPr="005D2D07">
        <w:rPr>
          <w:rFonts w:ascii="Times New Roman" w:hAnsi="Times New Roman" w:cs="Times New Roman"/>
          <w:sz w:val="24"/>
          <w:szCs w:val="24"/>
        </w:rPr>
        <w:t xml:space="preserve"> </w:t>
      </w:r>
      <w:r w:rsidR="00692FEF" w:rsidRPr="005D2D07">
        <w:rPr>
          <w:rFonts w:ascii="Times New Roman" w:hAnsi="Times New Roman" w:cs="Times New Roman"/>
          <w:sz w:val="24"/>
          <w:szCs w:val="24"/>
        </w:rPr>
        <w:t>B</w:t>
      </w:r>
      <w:r w:rsidR="00692FEF" w:rsidRPr="005D2D07">
        <w:rPr>
          <w:rFonts w:ascii="Times New Roman" w:hAnsi="Times New Roman" w:cs="Times New Roman"/>
          <w:sz w:val="24"/>
          <w:szCs w:val="24"/>
        </w:rPr>
        <w:t>oth the samples blue ref color</w:t>
      </w:r>
      <w:r w:rsidR="00692FEF" w:rsidRPr="005D2D07">
        <w:rPr>
          <w:rFonts w:ascii="Times New Roman" w:hAnsi="Times New Roman" w:cs="Times New Roman"/>
          <w:sz w:val="24"/>
          <w:szCs w:val="24"/>
        </w:rPr>
        <w:t xml:space="preserve"> </w:t>
      </w:r>
      <w:r w:rsidR="00692FEF" w:rsidRPr="005D2D07">
        <w:rPr>
          <w:rFonts w:ascii="Times New Roman" w:hAnsi="Times New Roman" w:cs="Times New Roman"/>
          <w:sz w:val="24"/>
          <w:szCs w:val="24"/>
        </w:rPr>
        <w:t>and magenta color are unknown samples. For this test, data was used to compare 2 groups to</w:t>
      </w:r>
      <w:r w:rsidR="00692FEF" w:rsidRPr="005D2D07">
        <w:rPr>
          <w:rFonts w:ascii="Times New Roman" w:hAnsi="Times New Roman" w:cs="Times New Roman"/>
          <w:sz w:val="24"/>
          <w:szCs w:val="24"/>
        </w:rPr>
        <w:t xml:space="preserve"> </w:t>
      </w:r>
      <w:r w:rsidR="00692FEF" w:rsidRPr="005D2D07">
        <w:rPr>
          <w:rFonts w:ascii="Times New Roman" w:hAnsi="Times New Roman" w:cs="Times New Roman"/>
          <w:sz w:val="24"/>
          <w:szCs w:val="24"/>
        </w:rPr>
        <w:t xml:space="preserve">each other. </w:t>
      </w:r>
      <w:r w:rsidR="00692FEF" w:rsidRPr="005D2D07">
        <w:rPr>
          <w:rFonts w:ascii="Times New Roman" w:hAnsi="Times New Roman" w:cs="Times New Roman"/>
          <w:sz w:val="24"/>
          <w:szCs w:val="24"/>
        </w:rPr>
        <w:t xml:space="preserve">Therefore, we can say that </w:t>
      </w:r>
      <w:r w:rsidR="00692FEF" w:rsidRPr="005D2D07">
        <w:rPr>
          <w:rFonts w:ascii="Times New Roman" w:hAnsi="Times New Roman" w:cs="Times New Roman"/>
          <w:sz w:val="24"/>
          <w:szCs w:val="24"/>
        </w:rPr>
        <w:t>Paired sample test is correct method to calculate the difference.</w:t>
      </w:r>
    </w:p>
    <w:p w14:paraId="17237F4F" w14:textId="77777777" w:rsidR="00B479BF" w:rsidRDefault="00B479BF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2A2AE" w14:textId="26F2034D" w:rsidR="00692FEF" w:rsidRPr="005D2D07" w:rsidRDefault="00730D37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observe that t</w:t>
      </w:r>
      <w:r w:rsidR="00692FEF" w:rsidRPr="005D2D07">
        <w:rPr>
          <w:rFonts w:ascii="Times New Roman" w:hAnsi="Times New Roman" w:cs="Times New Roman"/>
          <w:sz w:val="24"/>
          <w:szCs w:val="24"/>
        </w:rPr>
        <w:t xml:space="preserve">here was </w:t>
      </w:r>
      <w:proofErr w:type="gramStart"/>
      <w:r w:rsidR="00692FEF" w:rsidRPr="005D2D0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692FEF" w:rsidRPr="005D2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much statistical </w:t>
      </w:r>
      <w:r w:rsidR="00692FEF" w:rsidRPr="005D2D07">
        <w:rPr>
          <w:rFonts w:ascii="Times New Roman" w:hAnsi="Times New Roman" w:cs="Times New Roman"/>
          <w:sz w:val="24"/>
          <w:szCs w:val="24"/>
        </w:rPr>
        <w:t>difference (h=0) between blue ref colors (across all BG colors) brightness matches</w:t>
      </w:r>
    </w:p>
    <w:p w14:paraId="23B7D54A" w14:textId="77777777" w:rsidR="00692FEF" w:rsidRPr="005D2D07" w:rsidRDefault="00692FEF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07">
        <w:rPr>
          <w:rFonts w:ascii="Times New Roman" w:hAnsi="Times New Roman" w:cs="Times New Roman"/>
          <w:sz w:val="24"/>
          <w:szCs w:val="24"/>
        </w:rPr>
        <w:t>(M1=2.61, SE1=0.19) than the magenta ref colors brightness matches (M2=2.91, SE2=0.20)</w:t>
      </w:r>
    </w:p>
    <w:p w14:paraId="5E7E36D2" w14:textId="77777777" w:rsidR="00692FEF" w:rsidRPr="005D2D07" w:rsidRDefault="00692FEF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07">
        <w:rPr>
          <w:rFonts w:ascii="Times New Roman" w:hAnsi="Times New Roman" w:cs="Times New Roman"/>
          <w:sz w:val="24"/>
          <w:szCs w:val="24"/>
        </w:rPr>
        <w:t>and what we would expect based on both the colors is, t (41) = -1.9, 95%CI = [-0.62, 0.011],</w:t>
      </w:r>
    </w:p>
    <w:p w14:paraId="0A504117" w14:textId="2B0A064F" w:rsidR="00946E28" w:rsidRPr="005D2D07" w:rsidRDefault="00692FEF" w:rsidP="00586F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D07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5D2D07">
        <w:rPr>
          <w:rFonts w:ascii="Times New Roman" w:hAnsi="Times New Roman" w:cs="Times New Roman"/>
          <w:sz w:val="24"/>
          <w:szCs w:val="24"/>
        </w:rPr>
        <w:t>0.058 ,</w:t>
      </w:r>
      <w:proofErr w:type="gramEnd"/>
      <w:r w:rsidRPr="005D2D07">
        <w:rPr>
          <w:rFonts w:ascii="Times New Roman" w:hAnsi="Times New Roman" w:cs="Times New Roman"/>
          <w:sz w:val="24"/>
          <w:szCs w:val="24"/>
        </w:rPr>
        <w:t xml:space="preserve"> d = -0.30</w:t>
      </w:r>
    </w:p>
    <w:p w14:paraId="36C9621E" w14:textId="31C36E94" w:rsidR="004A2F87" w:rsidRDefault="007A1D41" w:rsidP="00946E28">
      <w:pPr>
        <w:pStyle w:val="Default"/>
        <w:jc w:val="center"/>
        <w:rPr>
          <w:sz w:val="20"/>
          <w:szCs w:val="20"/>
        </w:rPr>
      </w:pPr>
      <w:r w:rsidRPr="007A1D41">
        <w:rPr>
          <w:sz w:val="20"/>
          <w:szCs w:val="20"/>
        </w:rPr>
        <w:lastRenderedPageBreak/>
        <w:drawing>
          <wp:inline distT="0" distB="0" distL="0" distR="0" wp14:anchorId="31881623" wp14:editId="43492689">
            <wp:extent cx="3293035" cy="2755103"/>
            <wp:effectExtent l="0" t="0" r="3175" b="762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783" cy="27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EC26" w14:textId="7B167DC5" w:rsidR="007F75F1" w:rsidRDefault="007F75F1" w:rsidP="00946E2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Figure 3. Paired comparison of blue and magenta</w:t>
      </w:r>
      <w:r w:rsidR="00EA165B">
        <w:rPr>
          <w:sz w:val="20"/>
          <w:szCs w:val="20"/>
        </w:rPr>
        <w:t xml:space="preserve"> brightness</w:t>
      </w:r>
    </w:p>
    <w:p w14:paraId="28E3DE96" w14:textId="48DEE93F" w:rsidR="00B479BF" w:rsidRDefault="00B479BF" w:rsidP="00946E28">
      <w:pPr>
        <w:pStyle w:val="Default"/>
        <w:jc w:val="center"/>
        <w:rPr>
          <w:sz w:val="20"/>
          <w:szCs w:val="20"/>
        </w:rPr>
      </w:pPr>
    </w:p>
    <w:p w14:paraId="1065329D" w14:textId="77777777" w:rsidR="00553096" w:rsidRDefault="00B479BF" w:rsidP="00553096">
      <w:pPr>
        <w:pStyle w:val="Default"/>
        <w:jc w:val="both"/>
        <w:rPr>
          <w:rFonts w:ascii="Times New Roman" w:hAnsi="Times New Roman" w:cs="Times New Roman"/>
        </w:rPr>
      </w:pPr>
      <w:r w:rsidRPr="00B479BF">
        <w:rPr>
          <w:rFonts w:ascii="Times New Roman" w:hAnsi="Times New Roman" w:cs="Times New Roman"/>
        </w:rPr>
        <w:t xml:space="preserve">Now </w:t>
      </w:r>
      <w:r w:rsidRPr="00B479BF">
        <w:rPr>
          <w:rFonts w:ascii="Times New Roman" w:hAnsi="Times New Roman" w:cs="Times New Roman"/>
        </w:rPr>
        <w:t xml:space="preserve">the paired comparison and to find out the difference between blue ref colors- brightness matches with </w:t>
      </w:r>
      <w:r w:rsidRPr="00B479BF">
        <w:rPr>
          <w:rFonts w:ascii="Times New Roman" w:hAnsi="Times New Roman" w:cs="Times New Roman"/>
        </w:rPr>
        <w:t>red</w:t>
      </w:r>
      <w:r w:rsidRPr="00B479BF">
        <w:rPr>
          <w:rFonts w:ascii="Times New Roman" w:hAnsi="Times New Roman" w:cs="Times New Roman"/>
        </w:rPr>
        <w:t xml:space="preserve"> ref colors</w:t>
      </w:r>
      <w:r w:rsidRPr="00B479BF">
        <w:rPr>
          <w:rFonts w:ascii="Times New Roman" w:hAnsi="Times New Roman" w:cs="Times New Roman"/>
        </w:rPr>
        <w:t xml:space="preserve"> analysis is performed.</w:t>
      </w:r>
      <w:r>
        <w:rPr>
          <w:rFonts w:ascii="Times New Roman" w:hAnsi="Times New Roman" w:cs="Times New Roman"/>
        </w:rPr>
        <w:t xml:space="preserve"> </w:t>
      </w:r>
      <w:r w:rsidRPr="005D2D07">
        <w:rPr>
          <w:rFonts w:ascii="Times New Roman" w:hAnsi="Times New Roman" w:cs="Times New Roman"/>
        </w:rPr>
        <w:t xml:space="preserve">The compared plots are shown in figure </w:t>
      </w:r>
      <w:r>
        <w:rPr>
          <w:rFonts w:ascii="Times New Roman" w:hAnsi="Times New Roman" w:cs="Times New Roman"/>
        </w:rPr>
        <w:t>4</w:t>
      </w:r>
      <w:r w:rsidRPr="005D2D07">
        <w:rPr>
          <w:rFonts w:ascii="Times New Roman" w:hAnsi="Times New Roman" w:cs="Times New Roman"/>
        </w:rPr>
        <w:t>.</w:t>
      </w:r>
    </w:p>
    <w:p w14:paraId="3A4C9262" w14:textId="77777777" w:rsidR="00553096" w:rsidRDefault="00553096" w:rsidP="00553096">
      <w:pPr>
        <w:pStyle w:val="Default"/>
        <w:jc w:val="both"/>
        <w:rPr>
          <w:rFonts w:ascii="Times New Roman" w:hAnsi="Times New Roman" w:cs="Times New Roman"/>
        </w:rPr>
      </w:pPr>
    </w:p>
    <w:p w14:paraId="3E3A7EEE" w14:textId="4F3FBAF0" w:rsidR="00730D37" w:rsidRPr="00553096" w:rsidRDefault="00553096" w:rsidP="0055309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CIDFont+F1" w:hAnsi="CIDFont+F1" w:cs="CIDFont+F1"/>
        </w:rPr>
        <w:t>In this comparison we observe that t</w:t>
      </w:r>
      <w:r w:rsidR="00730D37">
        <w:rPr>
          <w:rFonts w:ascii="CIDFont+F1" w:hAnsi="CIDFont+F1" w:cs="CIDFont+F1"/>
        </w:rPr>
        <w:t>here</w:t>
      </w:r>
      <w:r>
        <w:rPr>
          <w:rFonts w:ascii="CIDFont+F1" w:hAnsi="CIDFont+F1" w:cs="CIDFont+F1"/>
        </w:rPr>
        <w:t xml:space="preserve"> is statistical</w:t>
      </w:r>
      <w:r w:rsidR="00730D37">
        <w:rPr>
          <w:rFonts w:ascii="CIDFont+F1" w:hAnsi="CIDFont+F1" w:cs="CIDFont+F1"/>
        </w:rPr>
        <w:t xml:space="preserve"> difference (h=1) between blue ref colors (across all BG colors) brightness matches</w:t>
      </w:r>
    </w:p>
    <w:p w14:paraId="65245071" w14:textId="77777777" w:rsidR="00730D37" w:rsidRDefault="00730D37" w:rsidP="00730D3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(M1=2.</w:t>
      </w:r>
      <w:proofErr w:type="gramStart"/>
      <w:r>
        <w:rPr>
          <w:rFonts w:ascii="CIDFont+F1" w:hAnsi="CIDFont+F1" w:cs="CIDFont+F1"/>
          <w:sz w:val="24"/>
          <w:szCs w:val="24"/>
        </w:rPr>
        <w:t>61 ,</w:t>
      </w:r>
      <w:proofErr w:type="gramEnd"/>
      <w:r>
        <w:rPr>
          <w:rFonts w:ascii="CIDFont+F1" w:hAnsi="CIDFont+F1" w:cs="CIDFont+F1"/>
          <w:sz w:val="24"/>
          <w:szCs w:val="24"/>
        </w:rPr>
        <w:t xml:space="preserve"> SE1= </w:t>
      </w:r>
      <w:r>
        <w:rPr>
          <w:rFonts w:ascii="CIDFont+F2" w:hAnsi="CIDFont+F2" w:cs="CIDFont+F2"/>
          <w:sz w:val="24"/>
          <w:szCs w:val="24"/>
        </w:rPr>
        <w:t xml:space="preserve">0.1993 </w:t>
      </w:r>
      <w:r>
        <w:rPr>
          <w:rFonts w:ascii="CIDFont+F1" w:hAnsi="CIDFont+F1" w:cs="CIDFont+F1"/>
          <w:sz w:val="24"/>
          <w:szCs w:val="24"/>
        </w:rPr>
        <w:t>) than the red ref colors brightness matches</w:t>
      </w:r>
    </w:p>
    <w:p w14:paraId="3D2EF30A" w14:textId="77777777" w:rsidR="00730D37" w:rsidRDefault="00730D37" w:rsidP="00730D3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(M2= </w:t>
      </w:r>
      <w:proofErr w:type="gramStart"/>
      <w:r>
        <w:rPr>
          <w:rFonts w:ascii="CIDFont+F2" w:hAnsi="CIDFont+F2" w:cs="CIDFont+F2"/>
          <w:sz w:val="24"/>
          <w:szCs w:val="24"/>
        </w:rPr>
        <w:t xml:space="preserve">3.42 </w:t>
      </w:r>
      <w:r>
        <w:rPr>
          <w:rFonts w:ascii="CIDFont+F1" w:hAnsi="CIDFont+F1" w:cs="CIDFont+F1"/>
          <w:sz w:val="24"/>
          <w:szCs w:val="24"/>
        </w:rPr>
        <w:t>,</w:t>
      </w:r>
      <w:proofErr w:type="gramEnd"/>
      <w:r>
        <w:rPr>
          <w:rFonts w:ascii="CIDFont+F1" w:hAnsi="CIDFont+F1" w:cs="CIDFont+F1"/>
          <w:sz w:val="24"/>
          <w:szCs w:val="24"/>
        </w:rPr>
        <w:t xml:space="preserve"> SE2= </w:t>
      </w:r>
      <w:r>
        <w:rPr>
          <w:rFonts w:ascii="CIDFont+F2" w:hAnsi="CIDFont+F2" w:cs="CIDFont+F2"/>
          <w:sz w:val="24"/>
          <w:szCs w:val="24"/>
        </w:rPr>
        <w:t>0.239</w:t>
      </w:r>
      <w:r>
        <w:rPr>
          <w:rFonts w:ascii="CIDFont+F1" w:hAnsi="CIDFont+F1" w:cs="CIDFont+F1"/>
          <w:sz w:val="24"/>
          <w:szCs w:val="24"/>
        </w:rPr>
        <w:t>)</w:t>
      </w:r>
    </w:p>
    <w:p w14:paraId="4D2EA75D" w14:textId="77777777" w:rsidR="00730D37" w:rsidRDefault="00730D37" w:rsidP="00730D3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and what we would expect based on both the colors is, t (</w:t>
      </w:r>
      <w:r>
        <w:rPr>
          <w:rFonts w:ascii="CIDFont+F2" w:hAnsi="CIDFont+F2" w:cs="CIDFont+F2"/>
          <w:sz w:val="24"/>
          <w:szCs w:val="24"/>
        </w:rPr>
        <w:t>41</w:t>
      </w:r>
      <w:r>
        <w:rPr>
          <w:rFonts w:ascii="CIDFont+F1" w:hAnsi="CIDFont+F1" w:cs="CIDFont+F1"/>
          <w:sz w:val="24"/>
          <w:szCs w:val="24"/>
        </w:rPr>
        <w:t xml:space="preserve">) = </w:t>
      </w:r>
      <w:r>
        <w:rPr>
          <w:rFonts w:ascii="CIDFont+F2" w:hAnsi="CIDFont+F2" w:cs="CIDFont+F2"/>
          <w:sz w:val="24"/>
          <w:szCs w:val="24"/>
        </w:rPr>
        <w:t>-5.31</w:t>
      </w:r>
      <w:r>
        <w:rPr>
          <w:rFonts w:ascii="CIDFont+F1" w:hAnsi="CIDFont+F1" w:cs="CIDFont+F1"/>
          <w:sz w:val="24"/>
          <w:szCs w:val="24"/>
        </w:rPr>
        <w:t>,</w:t>
      </w:r>
    </w:p>
    <w:p w14:paraId="525A4219" w14:textId="11D787BC" w:rsidR="00730D37" w:rsidRPr="00B479BF" w:rsidRDefault="00730D37" w:rsidP="00730D3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CIDFont+F1" w:hAnsi="CIDFont+F1" w:cs="CIDFont+F1"/>
        </w:rPr>
        <w:t>95%CI = [</w:t>
      </w:r>
      <w:r>
        <w:rPr>
          <w:rFonts w:ascii="CIDFont+F2" w:hAnsi="CIDFont+F2" w:cs="CIDFont+F2"/>
        </w:rPr>
        <w:t>-1.1302</w:t>
      </w:r>
      <w:r>
        <w:rPr>
          <w:rFonts w:ascii="CIDFont+F1" w:hAnsi="CIDFont+F1" w:cs="CIDFont+F1"/>
        </w:rPr>
        <w:t xml:space="preserve">, </w:t>
      </w:r>
      <w:r>
        <w:rPr>
          <w:rFonts w:ascii="CIDFont+F2" w:hAnsi="CIDFont+F2" w:cs="CIDFont+F2"/>
        </w:rPr>
        <w:t>-0.5077</w:t>
      </w:r>
      <w:r>
        <w:rPr>
          <w:rFonts w:ascii="CIDFont+F1" w:hAnsi="CIDFont+F1" w:cs="CIDFont+F1"/>
        </w:rPr>
        <w:t>], p =4.06, d = -0.82</w:t>
      </w:r>
    </w:p>
    <w:p w14:paraId="5AE4FCCA" w14:textId="5AF35BE8" w:rsidR="007A1D41" w:rsidRDefault="00B82BC1" w:rsidP="00B479BF">
      <w:pPr>
        <w:pStyle w:val="Default"/>
        <w:jc w:val="center"/>
        <w:rPr>
          <w:sz w:val="20"/>
          <w:szCs w:val="20"/>
        </w:rPr>
      </w:pPr>
      <w:r w:rsidRPr="00B82BC1">
        <w:rPr>
          <w:sz w:val="20"/>
          <w:szCs w:val="20"/>
        </w:rPr>
        <w:drawing>
          <wp:inline distT="0" distB="0" distL="0" distR="0" wp14:anchorId="44F942CB" wp14:editId="781C91E9">
            <wp:extent cx="3352800" cy="2884984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431" cy="28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C180" w14:textId="0FB7E7DE" w:rsidR="00553096" w:rsidRDefault="00553096" w:rsidP="00B479BF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4. </w:t>
      </w:r>
      <w:r>
        <w:rPr>
          <w:sz w:val="20"/>
          <w:szCs w:val="20"/>
        </w:rPr>
        <w:t xml:space="preserve">Paired comparison of blue and </w:t>
      </w:r>
      <w:r>
        <w:rPr>
          <w:sz w:val="20"/>
          <w:szCs w:val="20"/>
        </w:rPr>
        <w:t>red</w:t>
      </w:r>
      <w:r>
        <w:rPr>
          <w:sz w:val="20"/>
          <w:szCs w:val="20"/>
        </w:rPr>
        <w:t xml:space="preserve"> brightness</w:t>
      </w:r>
    </w:p>
    <w:p w14:paraId="7BBEDF79" w14:textId="64900C5B" w:rsidR="00553096" w:rsidRDefault="00553096" w:rsidP="00B479BF">
      <w:pPr>
        <w:pStyle w:val="Default"/>
        <w:jc w:val="center"/>
        <w:rPr>
          <w:sz w:val="20"/>
          <w:szCs w:val="20"/>
        </w:rPr>
      </w:pPr>
    </w:p>
    <w:p w14:paraId="0536F261" w14:textId="77777777" w:rsidR="00553096" w:rsidRDefault="00553096" w:rsidP="00B479BF">
      <w:pPr>
        <w:pStyle w:val="Default"/>
        <w:jc w:val="center"/>
        <w:rPr>
          <w:sz w:val="20"/>
          <w:szCs w:val="20"/>
        </w:rPr>
      </w:pPr>
    </w:p>
    <w:p w14:paraId="77B8D6C1" w14:textId="4281F555" w:rsidR="00711CF0" w:rsidRDefault="00711CF0" w:rsidP="007120D4">
      <w:pPr>
        <w:pStyle w:val="Default"/>
        <w:jc w:val="both"/>
        <w:rPr>
          <w:sz w:val="26"/>
          <w:szCs w:val="26"/>
        </w:rPr>
      </w:pPr>
      <w:r w:rsidRPr="007120D4">
        <w:rPr>
          <w:sz w:val="26"/>
          <w:szCs w:val="26"/>
        </w:rPr>
        <w:lastRenderedPageBreak/>
        <w:t xml:space="preserve">3. </w:t>
      </w:r>
      <w:r w:rsidRPr="007120D4">
        <w:rPr>
          <w:sz w:val="26"/>
          <w:szCs w:val="26"/>
        </w:rPr>
        <w:t xml:space="preserve">Finally, we want to simultaneously compare the influence of the different backgrounds (1-3), the influence of the different reference colors (1-8), and their interaction, on brightness matches. For this question, run a factorial ANOVA using </w:t>
      </w:r>
      <w:proofErr w:type="spellStart"/>
      <w:r w:rsidRPr="007120D4">
        <w:rPr>
          <w:b/>
          <w:bCs/>
          <w:sz w:val="26"/>
          <w:szCs w:val="26"/>
        </w:rPr>
        <w:t>anovan</w:t>
      </w:r>
      <w:proofErr w:type="spellEnd"/>
      <w:r w:rsidRPr="007120D4">
        <w:rPr>
          <w:b/>
          <w:bCs/>
          <w:sz w:val="26"/>
          <w:szCs w:val="26"/>
        </w:rPr>
        <w:t xml:space="preserve"> </w:t>
      </w:r>
      <w:r w:rsidRPr="007120D4">
        <w:rPr>
          <w:sz w:val="26"/>
          <w:szCs w:val="26"/>
        </w:rPr>
        <w:t xml:space="preserve">in </w:t>
      </w:r>
      <w:proofErr w:type="spellStart"/>
      <w:r w:rsidRPr="007120D4">
        <w:rPr>
          <w:sz w:val="26"/>
          <w:szCs w:val="26"/>
        </w:rPr>
        <w:t>Matlab</w:t>
      </w:r>
      <w:proofErr w:type="spellEnd"/>
      <w:r w:rsidRPr="007120D4">
        <w:rPr>
          <w:sz w:val="26"/>
          <w:szCs w:val="26"/>
        </w:rPr>
        <w:t>. You should get a main effect (ME) of BG color, a ME of ref color, and an interaction term (</w:t>
      </w:r>
      <w:proofErr w:type="spellStart"/>
      <w:r w:rsidRPr="007120D4">
        <w:rPr>
          <w:sz w:val="26"/>
          <w:szCs w:val="26"/>
        </w:rPr>
        <w:t>BGcol</w:t>
      </w:r>
      <w:proofErr w:type="spellEnd"/>
      <w:r w:rsidRPr="007120D4">
        <w:rPr>
          <w:sz w:val="26"/>
          <w:szCs w:val="26"/>
        </w:rPr>
        <w:t>*</w:t>
      </w:r>
      <w:proofErr w:type="spellStart"/>
      <w:r w:rsidRPr="007120D4">
        <w:rPr>
          <w:sz w:val="26"/>
          <w:szCs w:val="26"/>
        </w:rPr>
        <w:t>REFcol</w:t>
      </w:r>
      <w:proofErr w:type="spellEnd"/>
      <w:r w:rsidRPr="007120D4">
        <w:rPr>
          <w:sz w:val="26"/>
          <w:szCs w:val="26"/>
        </w:rPr>
        <w:t xml:space="preserve">). </w:t>
      </w:r>
      <w:r w:rsidRPr="007120D4">
        <w:rPr>
          <w:b/>
          <w:bCs/>
          <w:sz w:val="26"/>
          <w:szCs w:val="26"/>
        </w:rPr>
        <w:t xml:space="preserve">Write-up and interpret </w:t>
      </w:r>
      <w:r w:rsidRPr="007120D4">
        <w:rPr>
          <w:sz w:val="26"/>
          <w:szCs w:val="26"/>
        </w:rPr>
        <w:t xml:space="preserve">both main effects and the interaction term (just from the statistics from the ANOVA table, which should look like this): </w:t>
      </w:r>
    </w:p>
    <w:p w14:paraId="0EAD8896" w14:textId="325D99A4" w:rsidR="00797625" w:rsidRDefault="00797625" w:rsidP="007120D4">
      <w:pPr>
        <w:pStyle w:val="Default"/>
        <w:jc w:val="both"/>
        <w:rPr>
          <w:sz w:val="26"/>
          <w:szCs w:val="26"/>
        </w:rPr>
      </w:pPr>
    </w:p>
    <w:p w14:paraId="4BDBF66E" w14:textId="35129F01" w:rsidR="00797625" w:rsidRPr="00765D83" w:rsidRDefault="00797625" w:rsidP="007120D4">
      <w:pPr>
        <w:pStyle w:val="Default"/>
        <w:jc w:val="both"/>
        <w:rPr>
          <w:sz w:val="28"/>
          <w:szCs w:val="28"/>
          <w:u w:val="single"/>
        </w:rPr>
      </w:pPr>
      <w:r w:rsidRPr="00765D83">
        <w:rPr>
          <w:sz w:val="28"/>
          <w:szCs w:val="28"/>
          <w:u w:val="single"/>
        </w:rPr>
        <w:t>Solution:</w:t>
      </w:r>
    </w:p>
    <w:p w14:paraId="0913A3A7" w14:textId="43204F18" w:rsidR="00711CF0" w:rsidRDefault="00F734CC" w:rsidP="00711CF0">
      <w:pPr>
        <w:pStyle w:val="Default"/>
        <w:rPr>
          <w:sz w:val="20"/>
          <w:szCs w:val="20"/>
        </w:rPr>
      </w:pPr>
      <w:r w:rsidRPr="00F734CC">
        <w:rPr>
          <w:sz w:val="20"/>
          <w:szCs w:val="20"/>
        </w:rPr>
        <w:drawing>
          <wp:inline distT="0" distB="0" distL="0" distR="0" wp14:anchorId="22579359" wp14:editId="14BC7335">
            <wp:extent cx="5035809" cy="1492327"/>
            <wp:effectExtent l="0" t="0" r="0" b="0"/>
            <wp:docPr id="5" name="Picture 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30A5" w14:textId="77777777" w:rsidR="00E45B5D" w:rsidRPr="00253410" w:rsidRDefault="00E45B5D" w:rsidP="00253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10">
        <w:rPr>
          <w:rFonts w:ascii="Times New Roman" w:hAnsi="Times New Roman" w:cs="Times New Roman"/>
          <w:sz w:val="24"/>
          <w:szCs w:val="24"/>
        </w:rPr>
        <w:t xml:space="preserve">The effect of three black, white, and gray background colors i.e., </w:t>
      </w:r>
      <w:proofErr w:type="spellStart"/>
      <w:r w:rsidRPr="0025341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53410">
        <w:rPr>
          <w:rFonts w:ascii="Times New Roman" w:hAnsi="Times New Roman" w:cs="Times New Roman"/>
          <w:sz w:val="24"/>
          <w:szCs w:val="24"/>
        </w:rPr>
        <w:t>, F (2, 312) = 5.83, p</w:t>
      </w:r>
    </w:p>
    <w:p w14:paraId="47712772" w14:textId="77777777" w:rsidR="00E45B5D" w:rsidRPr="00253410" w:rsidRDefault="00E45B5D" w:rsidP="00253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10">
        <w:rPr>
          <w:rFonts w:ascii="Times New Roman" w:hAnsi="Times New Roman" w:cs="Times New Roman"/>
          <w:sz w:val="24"/>
          <w:szCs w:val="24"/>
        </w:rPr>
        <w:t>=0.003. The main effect of all 8 Reference colors from gray to red Reference colors, F (7,312) =</w:t>
      </w:r>
    </w:p>
    <w:p w14:paraId="5B0323D8" w14:textId="23890591" w:rsidR="00E45B5D" w:rsidRPr="00253410" w:rsidRDefault="00E45B5D" w:rsidP="00253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10">
        <w:rPr>
          <w:rFonts w:ascii="Times New Roman" w:hAnsi="Times New Roman" w:cs="Times New Roman"/>
          <w:sz w:val="24"/>
          <w:szCs w:val="24"/>
        </w:rPr>
        <w:t>31.02, p =0. Both the background and reference colors are significant individual (p,0.5).</w:t>
      </w:r>
    </w:p>
    <w:p w14:paraId="49872C14" w14:textId="2E96FC1F" w:rsidR="00E45B5D" w:rsidRPr="00253410" w:rsidRDefault="00E45B5D" w:rsidP="002534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410">
        <w:rPr>
          <w:rFonts w:ascii="Times New Roman" w:hAnsi="Times New Roman" w:cs="Times New Roman"/>
          <w:sz w:val="24"/>
          <w:szCs w:val="24"/>
        </w:rPr>
        <w:t xml:space="preserve">However, the interaction of both background colors and reference colors is </w:t>
      </w:r>
      <w:r w:rsidR="009A57A6" w:rsidRPr="00253410">
        <w:rPr>
          <w:rFonts w:ascii="Times New Roman" w:hAnsi="Times New Roman" w:cs="Times New Roman"/>
          <w:sz w:val="24"/>
          <w:szCs w:val="24"/>
        </w:rPr>
        <w:t>noticeable</w:t>
      </w:r>
      <w:r w:rsidRPr="00253410">
        <w:rPr>
          <w:rFonts w:ascii="Times New Roman" w:hAnsi="Times New Roman" w:cs="Times New Roman"/>
          <w:sz w:val="24"/>
          <w:szCs w:val="24"/>
        </w:rPr>
        <w:t xml:space="preserve">. </w:t>
      </w:r>
      <w:r w:rsidR="009A57A6" w:rsidRPr="00253410">
        <w:rPr>
          <w:rFonts w:ascii="Times New Roman" w:hAnsi="Times New Roman" w:cs="Times New Roman"/>
          <w:sz w:val="24"/>
          <w:szCs w:val="24"/>
        </w:rPr>
        <w:t>That m</w:t>
      </w:r>
      <w:r w:rsidRPr="00253410">
        <w:rPr>
          <w:rFonts w:ascii="Times New Roman" w:hAnsi="Times New Roman" w:cs="Times New Roman"/>
          <w:sz w:val="24"/>
          <w:szCs w:val="24"/>
        </w:rPr>
        <w:t>eans</w:t>
      </w:r>
      <w:r w:rsidR="009A57A6" w:rsidRPr="00253410">
        <w:rPr>
          <w:rFonts w:ascii="Times New Roman" w:hAnsi="Times New Roman" w:cs="Times New Roman"/>
          <w:sz w:val="24"/>
          <w:szCs w:val="24"/>
        </w:rPr>
        <w:t xml:space="preserve"> the </w:t>
      </w:r>
      <w:r w:rsidRPr="00253410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253410" w:rsidRPr="00253410">
        <w:rPr>
          <w:rFonts w:ascii="Times New Roman" w:hAnsi="Times New Roman" w:cs="Times New Roman"/>
          <w:sz w:val="24"/>
          <w:szCs w:val="24"/>
        </w:rPr>
        <w:t>with</w:t>
      </w:r>
      <w:r w:rsidRPr="00253410">
        <w:rPr>
          <w:rFonts w:ascii="Times New Roman" w:hAnsi="Times New Roman" w:cs="Times New Roman"/>
          <w:sz w:val="24"/>
          <w:szCs w:val="24"/>
        </w:rPr>
        <w:t xml:space="preserve"> each other, </w:t>
      </w:r>
      <w:proofErr w:type="spellStart"/>
      <w:r w:rsidRPr="00253410">
        <w:rPr>
          <w:rFonts w:ascii="Times New Roman" w:hAnsi="Times New Roman" w:cs="Times New Roman"/>
          <w:sz w:val="24"/>
          <w:szCs w:val="24"/>
        </w:rPr>
        <w:t>BGcol</w:t>
      </w:r>
      <w:proofErr w:type="spellEnd"/>
      <w:r w:rsidRPr="00253410">
        <w:rPr>
          <w:rFonts w:ascii="Times New Roman" w:hAnsi="Times New Roman" w:cs="Times New Roman"/>
          <w:sz w:val="24"/>
          <w:szCs w:val="24"/>
        </w:rPr>
        <w:t>*Reference (3*8) interaction, F (14, 312) = 0.76, p =0.7122</w:t>
      </w:r>
      <w:r w:rsidR="00253410" w:rsidRPr="00253410">
        <w:rPr>
          <w:rFonts w:ascii="Times New Roman" w:hAnsi="Times New Roman" w:cs="Times New Roman"/>
          <w:sz w:val="24"/>
          <w:szCs w:val="24"/>
        </w:rPr>
        <w:t xml:space="preserve"> </w:t>
      </w:r>
      <w:r w:rsidRPr="00253410">
        <w:rPr>
          <w:rFonts w:ascii="Times New Roman" w:hAnsi="Times New Roman" w:cs="Times New Roman"/>
          <w:sz w:val="24"/>
          <w:szCs w:val="24"/>
        </w:rPr>
        <w:t>(p&gt;0.5) are not significant. As both BG and Ref don’t have any effect on each other.</w:t>
      </w:r>
    </w:p>
    <w:p w14:paraId="3415CB2D" w14:textId="77777777" w:rsidR="00E45B5D" w:rsidRDefault="00E45B5D" w:rsidP="00711CF0">
      <w:pPr>
        <w:pStyle w:val="Default"/>
        <w:rPr>
          <w:sz w:val="20"/>
          <w:szCs w:val="20"/>
        </w:rPr>
      </w:pPr>
    </w:p>
    <w:p w14:paraId="5A755C5B" w14:textId="0A184AC0" w:rsidR="00F55029" w:rsidRPr="00253410" w:rsidRDefault="00711CF0" w:rsidP="00253410">
      <w:pPr>
        <w:pStyle w:val="Default"/>
        <w:jc w:val="both"/>
        <w:rPr>
          <w:sz w:val="26"/>
          <w:szCs w:val="26"/>
        </w:rPr>
      </w:pPr>
      <w:r w:rsidRPr="00253410">
        <w:rPr>
          <w:sz w:val="26"/>
          <w:szCs w:val="26"/>
        </w:rPr>
        <w:t xml:space="preserve">4. </w:t>
      </w:r>
      <w:r w:rsidR="00F55029" w:rsidRPr="00253410">
        <w:rPr>
          <w:sz w:val="26"/>
          <w:szCs w:val="26"/>
        </w:rPr>
        <w:t xml:space="preserve">Use the </w:t>
      </w:r>
      <w:proofErr w:type="spellStart"/>
      <w:r w:rsidR="00F55029" w:rsidRPr="00253410">
        <w:rPr>
          <w:b/>
          <w:bCs/>
          <w:sz w:val="26"/>
          <w:szCs w:val="26"/>
        </w:rPr>
        <w:t>multcompare</w:t>
      </w:r>
      <w:proofErr w:type="spellEnd"/>
      <w:r w:rsidR="00F55029" w:rsidRPr="00253410">
        <w:rPr>
          <w:b/>
          <w:bCs/>
          <w:sz w:val="26"/>
          <w:szCs w:val="26"/>
        </w:rPr>
        <w:t xml:space="preserve"> </w:t>
      </w:r>
      <w:r w:rsidR="00F55029" w:rsidRPr="00253410">
        <w:rPr>
          <w:sz w:val="26"/>
          <w:szCs w:val="26"/>
        </w:rPr>
        <w:t xml:space="preserve">function with the </w:t>
      </w:r>
      <w:proofErr w:type="spellStart"/>
      <w:r w:rsidR="00F55029" w:rsidRPr="00253410">
        <w:rPr>
          <w:sz w:val="26"/>
          <w:szCs w:val="26"/>
        </w:rPr>
        <w:t>ouput</w:t>
      </w:r>
      <w:proofErr w:type="spellEnd"/>
      <w:r w:rsidR="00F55029" w:rsidRPr="00253410">
        <w:rPr>
          <w:sz w:val="26"/>
          <w:szCs w:val="26"/>
        </w:rPr>
        <w:t xml:space="preserve"> from this </w:t>
      </w:r>
      <w:proofErr w:type="spellStart"/>
      <w:r w:rsidR="00F55029" w:rsidRPr="00253410">
        <w:rPr>
          <w:b/>
          <w:bCs/>
          <w:sz w:val="26"/>
          <w:szCs w:val="26"/>
        </w:rPr>
        <w:t>anovan</w:t>
      </w:r>
      <w:proofErr w:type="spellEnd"/>
      <w:r w:rsidR="00F55029" w:rsidRPr="00253410">
        <w:rPr>
          <w:b/>
          <w:bCs/>
          <w:sz w:val="26"/>
          <w:szCs w:val="26"/>
        </w:rPr>
        <w:t xml:space="preserve">. </w:t>
      </w:r>
      <w:r w:rsidR="00F55029" w:rsidRPr="00253410">
        <w:rPr>
          <w:sz w:val="26"/>
          <w:szCs w:val="26"/>
        </w:rPr>
        <w:t xml:space="preserve">Your code should be able to produce one interactive figure comparing each of the 3 </w:t>
      </w:r>
      <w:proofErr w:type="spellStart"/>
      <w:r w:rsidR="00F55029" w:rsidRPr="00253410">
        <w:rPr>
          <w:sz w:val="26"/>
          <w:szCs w:val="26"/>
        </w:rPr>
        <w:t>BGcols</w:t>
      </w:r>
      <w:proofErr w:type="spellEnd"/>
      <w:r w:rsidR="00F55029" w:rsidRPr="00253410">
        <w:rPr>
          <w:sz w:val="26"/>
          <w:szCs w:val="26"/>
        </w:rPr>
        <w:t xml:space="preserve"> together, and a separate interactive figure comparing the 8 </w:t>
      </w:r>
      <w:proofErr w:type="spellStart"/>
      <w:r w:rsidR="00F55029" w:rsidRPr="00253410">
        <w:rPr>
          <w:sz w:val="26"/>
          <w:szCs w:val="26"/>
        </w:rPr>
        <w:t>REFcols</w:t>
      </w:r>
      <w:proofErr w:type="spellEnd"/>
      <w:r w:rsidR="00F55029" w:rsidRPr="00253410">
        <w:rPr>
          <w:sz w:val="26"/>
          <w:szCs w:val="26"/>
        </w:rPr>
        <w:t xml:space="preserve"> togethers. Using these figures and the output p-values, answer the following questions (you only need to report p-values here): Which of the background colors are significantly different from each other? Which reference colors are significantly different than the </w:t>
      </w:r>
      <w:proofErr w:type="gramStart"/>
      <w:r w:rsidR="00F55029" w:rsidRPr="00253410">
        <w:rPr>
          <w:sz w:val="26"/>
          <w:szCs w:val="26"/>
        </w:rPr>
        <w:t>Gray</w:t>
      </w:r>
      <w:proofErr w:type="gramEnd"/>
      <w:r w:rsidR="00F55029" w:rsidRPr="00253410">
        <w:rPr>
          <w:sz w:val="26"/>
          <w:szCs w:val="26"/>
        </w:rPr>
        <w:t xml:space="preserve"> reference color? Is the Blue reference color significantly different than either the </w:t>
      </w:r>
      <w:proofErr w:type="gramStart"/>
      <w:r w:rsidR="00F55029" w:rsidRPr="00253410">
        <w:rPr>
          <w:sz w:val="26"/>
          <w:szCs w:val="26"/>
        </w:rPr>
        <w:t>Magenta or Red</w:t>
      </w:r>
      <w:proofErr w:type="gramEnd"/>
      <w:r w:rsidR="00F55029" w:rsidRPr="00253410">
        <w:rPr>
          <w:sz w:val="26"/>
          <w:szCs w:val="26"/>
        </w:rPr>
        <w:t xml:space="preserve"> reference color? Is the Magenta reference color significantly different than the </w:t>
      </w:r>
      <w:proofErr w:type="gramStart"/>
      <w:r w:rsidR="00F55029" w:rsidRPr="00253410">
        <w:rPr>
          <w:sz w:val="26"/>
          <w:szCs w:val="26"/>
        </w:rPr>
        <w:t>Red</w:t>
      </w:r>
      <w:proofErr w:type="gramEnd"/>
      <w:r w:rsidR="00F55029" w:rsidRPr="00253410">
        <w:rPr>
          <w:sz w:val="26"/>
          <w:szCs w:val="26"/>
        </w:rPr>
        <w:t xml:space="preserve"> reference color? </w:t>
      </w:r>
    </w:p>
    <w:p w14:paraId="5179E2C2" w14:textId="2CA87E8A" w:rsidR="00711CF0" w:rsidRDefault="00711CF0" w:rsidP="00711CF0">
      <w:pPr>
        <w:pStyle w:val="Default"/>
        <w:rPr>
          <w:sz w:val="20"/>
          <w:szCs w:val="20"/>
        </w:rPr>
      </w:pPr>
    </w:p>
    <w:p w14:paraId="570B34CB" w14:textId="63F54695" w:rsidR="00D65344" w:rsidRDefault="00D65344" w:rsidP="00711CF0">
      <w:pPr>
        <w:pStyle w:val="Default"/>
        <w:rPr>
          <w:sz w:val="20"/>
          <w:szCs w:val="20"/>
        </w:rPr>
      </w:pPr>
    </w:p>
    <w:p w14:paraId="53A19F1D" w14:textId="0EE41CBC" w:rsidR="00D65344" w:rsidRPr="00765D83" w:rsidRDefault="00D65344" w:rsidP="00765D83">
      <w:pPr>
        <w:pStyle w:val="Defaul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65D83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14:paraId="602F0A46" w14:textId="3C858C20" w:rsidR="00D65344" w:rsidRPr="00765D83" w:rsidRDefault="003924B0" w:rsidP="00765D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83">
        <w:rPr>
          <w:rFonts w:ascii="Times New Roman" w:hAnsi="Times New Roman" w:cs="Times New Roman"/>
          <w:sz w:val="24"/>
          <w:szCs w:val="24"/>
        </w:rPr>
        <w:t>The background, BFCol1 (white; p=0.025) and BGCol3(gray; p=0.025) are significantly different</w:t>
      </w:r>
      <w:r w:rsidRPr="00765D83">
        <w:rPr>
          <w:rFonts w:ascii="Times New Roman" w:hAnsi="Times New Roman" w:cs="Times New Roman"/>
          <w:sz w:val="24"/>
          <w:szCs w:val="24"/>
        </w:rPr>
        <w:t xml:space="preserve"> </w:t>
      </w:r>
      <w:r w:rsidRPr="00765D83">
        <w:rPr>
          <w:rFonts w:ascii="Times New Roman" w:hAnsi="Times New Roman" w:cs="Times New Roman"/>
          <w:sz w:val="24"/>
          <w:szCs w:val="24"/>
        </w:rPr>
        <w:t>from each other.</w:t>
      </w:r>
    </w:p>
    <w:p w14:paraId="6A5D6A4F" w14:textId="7B726E0C" w:rsidR="003924B0" w:rsidRPr="00765D83" w:rsidRDefault="003924B0" w:rsidP="00765D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83">
        <w:rPr>
          <w:rFonts w:ascii="Times New Roman" w:hAnsi="Times New Roman" w:cs="Times New Roman"/>
          <w:sz w:val="24"/>
          <w:szCs w:val="24"/>
        </w:rPr>
        <w:t>The gray reference color is significantly different than 2 (blue; p=0.), 4(green; p=o.028),</w:t>
      </w:r>
      <w:r w:rsidRPr="00765D83">
        <w:rPr>
          <w:rFonts w:ascii="Times New Roman" w:hAnsi="Times New Roman" w:cs="Times New Roman"/>
          <w:sz w:val="24"/>
          <w:szCs w:val="24"/>
        </w:rPr>
        <w:t xml:space="preserve"> </w:t>
      </w:r>
      <w:r w:rsidRPr="00765D83">
        <w:rPr>
          <w:rFonts w:ascii="Times New Roman" w:hAnsi="Times New Roman" w:cs="Times New Roman"/>
          <w:sz w:val="24"/>
          <w:szCs w:val="24"/>
        </w:rPr>
        <w:t>6(magenta; p=00), and 8(red; p=00)</w:t>
      </w:r>
      <w:r w:rsidRPr="00765D83">
        <w:rPr>
          <w:rFonts w:ascii="Times New Roman" w:hAnsi="Times New Roman" w:cs="Times New Roman"/>
          <w:sz w:val="24"/>
          <w:szCs w:val="24"/>
        </w:rPr>
        <w:t>.</w:t>
      </w:r>
    </w:p>
    <w:p w14:paraId="6FF4B286" w14:textId="2EC10E58" w:rsidR="003924B0" w:rsidRPr="00765D83" w:rsidRDefault="00777E0B" w:rsidP="00765D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83">
        <w:rPr>
          <w:rFonts w:ascii="Times New Roman" w:hAnsi="Times New Roman" w:cs="Times New Roman"/>
          <w:sz w:val="24"/>
          <w:szCs w:val="24"/>
        </w:rPr>
        <w:t>The Blue reference color significantly different than red reference color, 8(Red; p=0.8),</w:t>
      </w:r>
      <w:r w:rsidRPr="00765D83">
        <w:rPr>
          <w:rFonts w:ascii="Times New Roman" w:hAnsi="Times New Roman" w:cs="Times New Roman"/>
          <w:sz w:val="24"/>
          <w:szCs w:val="24"/>
        </w:rPr>
        <w:t xml:space="preserve"> </w:t>
      </w:r>
      <w:r w:rsidRPr="00765D83">
        <w:rPr>
          <w:rFonts w:ascii="Times New Roman" w:hAnsi="Times New Roman" w:cs="Times New Roman"/>
          <w:sz w:val="24"/>
          <w:szCs w:val="24"/>
        </w:rPr>
        <w:t>6(magenta; p=0.065).</w:t>
      </w:r>
    </w:p>
    <w:p w14:paraId="3F5017CA" w14:textId="623C1719" w:rsidR="00777E0B" w:rsidRPr="00765D83" w:rsidRDefault="00777E0B" w:rsidP="00765D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D83">
        <w:rPr>
          <w:rFonts w:ascii="Times New Roman" w:hAnsi="Times New Roman" w:cs="Times New Roman"/>
          <w:sz w:val="24"/>
          <w:szCs w:val="24"/>
        </w:rPr>
        <w:t>No magenta ref color is not significantly different than red ref colors. 8(Red; p=0).</w:t>
      </w:r>
    </w:p>
    <w:p w14:paraId="40054167" w14:textId="1BF2F723" w:rsidR="00241D0A" w:rsidRDefault="00567BCB" w:rsidP="00687505">
      <w:pPr>
        <w:pStyle w:val="Default"/>
        <w:jc w:val="center"/>
        <w:rPr>
          <w:sz w:val="20"/>
          <w:szCs w:val="20"/>
        </w:rPr>
      </w:pPr>
      <w:r w:rsidRPr="00567BCB">
        <w:rPr>
          <w:sz w:val="20"/>
          <w:szCs w:val="20"/>
        </w:rPr>
        <w:lastRenderedPageBreak/>
        <w:drawing>
          <wp:inline distT="0" distB="0" distL="0" distR="0" wp14:anchorId="4633F25B" wp14:editId="15E0A3CD">
            <wp:extent cx="4911093" cy="3520141"/>
            <wp:effectExtent l="0" t="0" r="3810" b="444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74" cy="35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2C5" w14:textId="59D0146B" w:rsidR="00567BCB" w:rsidRDefault="00567BCB" w:rsidP="00687505">
      <w:pPr>
        <w:pStyle w:val="Default"/>
        <w:jc w:val="center"/>
        <w:rPr>
          <w:sz w:val="20"/>
          <w:szCs w:val="20"/>
        </w:rPr>
      </w:pPr>
      <w:r w:rsidRPr="00567BCB">
        <w:rPr>
          <w:sz w:val="20"/>
          <w:szCs w:val="20"/>
        </w:rPr>
        <w:drawing>
          <wp:inline distT="0" distB="0" distL="0" distR="0" wp14:anchorId="58E107D2" wp14:editId="4EDEF0FE">
            <wp:extent cx="4801425" cy="3609789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582" cy="36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FEEB" w14:textId="4BFD02F2" w:rsidR="00711CF0" w:rsidRDefault="00711CF0" w:rsidP="004A2F87">
      <w:pPr>
        <w:pStyle w:val="Default"/>
        <w:rPr>
          <w:sz w:val="20"/>
          <w:szCs w:val="20"/>
        </w:rPr>
      </w:pPr>
    </w:p>
    <w:p w14:paraId="05629B54" w14:textId="77777777" w:rsidR="004A2F87" w:rsidRPr="00C70194" w:rsidRDefault="004A2F87" w:rsidP="00C70194"/>
    <w:sectPr w:rsidR="004A2F87" w:rsidRPr="00C7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0374"/>
    <w:multiLevelType w:val="hybridMultilevel"/>
    <w:tmpl w:val="F85A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50DC"/>
    <w:multiLevelType w:val="hybridMultilevel"/>
    <w:tmpl w:val="847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03687">
    <w:abstractNumId w:val="1"/>
  </w:num>
  <w:num w:numId="2" w16cid:durableId="85558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94"/>
    <w:rsid w:val="00083DF3"/>
    <w:rsid w:val="000B5715"/>
    <w:rsid w:val="00241D0A"/>
    <w:rsid w:val="00253410"/>
    <w:rsid w:val="002C0F92"/>
    <w:rsid w:val="002D55AA"/>
    <w:rsid w:val="0034710C"/>
    <w:rsid w:val="003924B0"/>
    <w:rsid w:val="003D1539"/>
    <w:rsid w:val="0048749F"/>
    <w:rsid w:val="004972EE"/>
    <w:rsid w:val="004A2F87"/>
    <w:rsid w:val="004E0041"/>
    <w:rsid w:val="00553096"/>
    <w:rsid w:val="00567BCB"/>
    <w:rsid w:val="00586F71"/>
    <w:rsid w:val="005D2D07"/>
    <w:rsid w:val="00605891"/>
    <w:rsid w:val="00642018"/>
    <w:rsid w:val="00657619"/>
    <w:rsid w:val="00680760"/>
    <w:rsid w:val="00687505"/>
    <w:rsid w:val="00692FEF"/>
    <w:rsid w:val="006F6DEE"/>
    <w:rsid w:val="00711CF0"/>
    <w:rsid w:val="007120D4"/>
    <w:rsid w:val="00730D37"/>
    <w:rsid w:val="00765D83"/>
    <w:rsid w:val="00777E0B"/>
    <w:rsid w:val="00797625"/>
    <w:rsid w:val="007A1D41"/>
    <w:rsid w:val="007E1B09"/>
    <w:rsid w:val="007F75F1"/>
    <w:rsid w:val="00881E1E"/>
    <w:rsid w:val="00946E28"/>
    <w:rsid w:val="009A57A6"/>
    <w:rsid w:val="00A352FC"/>
    <w:rsid w:val="00B34504"/>
    <w:rsid w:val="00B34A75"/>
    <w:rsid w:val="00B479BF"/>
    <w:rsid w:val="00B82BC1"/>
    <w:rsid w:val="00B84A1B"/>
    <w:rsid w:val="00C70194"/>
    <w:rsid w:val="00C851AA"/>
    <w:rsid w:val="00CA7A10"/>
    <w:rsid w:val="00D65344"/>
    <w:rsid w:val="00DA67B7"/>
    <w:rsid w:val="00DC7778"/>
    <w:rsid w:val="00E353A0"/>
    <w:rsid w:val="00E45B5D"/>
    <w:rsid w:val="00E75780"/>
    <w:rsid w:val="00E77578"/>
    <w:rsid w:val="00EA165B"/>
    <w:rsid w:val="00EA2046"/>
    <w:rsid w:val="00F0478A"/>
    <w:rsid w:val="00F47458"/>
    <w:rsid w:val="00F55029"/>
    <w:rsid w:val="00F734CC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C519"/>
  <w15:chartTrackingRefBased/>
  <w15:docId w15:val="{B3C58800-E806-491B-AE78-CD3E8743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1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Nagahanumaiah</dc:creator>
  <cp:keywords/>
  <dc:description/>
  <cp:lastModifiedBy>Likhitha Nagahanumaiah</cp:lastModifiedBy>
  <cp:revision>57</cp:revision>
  <dcterms:created xsi:type="dcterms:W3CDTF">2022-10-27T16:34:00Z</dcterms:created>
  <dcterms:modified xsi:type="dcterms:W3CDTF">2022-10-30T18:33:00Z</dcterms:modified>
</cp:coreProperties>
</file>