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10ECC" w14:textId="77777777" w:rsidR="00A82581" w:rsidRPr="00A74448" w:rsidRDefault="00A82581" w:rsidP="00A825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74448">
        <w:rPr>
          <w:rFonts w:ascii="Times New Roman" w:hAnsi="Times New Roman" w:cs="Times New Roman"/>
          <w:b/>
          <w:bCs/>
          <w:sz w:val="32"/>
          <w:szCs w:val="32"/>
        </w:rPr>
        <w:t>CHAPTER 2</w:t>
      </w:r>
    </w:p>
    <w:p w14:paraId="35B1A205" w14:textId="77777777" w:rsidR="00A82581" w:rsidRDefault="00A82581" w:rsidP="00A8258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74448">
        <w:rPr>
          <w:rFonts w:ascii="Times New Roman" w:hAnsi="Times New Roman" w:cs="Times New Roman"/>
          <w:b/>
          <w:bCs/>
          <w:sz w:val="36"/>
          <w:szCs w:val="36"/>
        </w:rPr>
        <w:t>LITERATURE SURVEY</w:t>
      </w:r>
    </w:p>
    <w:p w14:paraId="7AA161AB" w14:textId="77777777" w:rsidR="00A82581" w:rsidRDefault="00A82581" w:rsidP="00A825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 Introduction</w:t>
      </w:r>
    </w:p>
    <w:p w14:paraId="01501E2D" w14:textId="041073D2" w:rsidR="00A82581" w:rsidRPr="00A74448" w:rsidRDefault="00A82581" w:rsidP="001E1C69">
      <w:pPr>
        <w:pStyle w:val="BodyText"/>
        <w:spacing w:before="90" w:line="360" w:lineRule="auto"/>
        <w:jc w:val="both"/>
      </w:pPr>
      <w:r w:rsidRPr="00A74448">
        <w:t>Literature survey is done before the formulation of the research aims and objectives, because</w:t>
      </w:r>
      <w:r w:rsidRPr="00A74448">
        <w:rPr>
          <w:spacing w:val="1"/>
        </w:rPr>
        <w:t xml:space="preserve"> </w:t>
      </w:r>
      <w:r w:rsidRPr="00A74448">
        <w:t>we</w:t>
      </w:r>
      <w:r w:rsidRPr="00A74448">
        <w:rPr>
          <w:spacing w:val="-5"/>
        </w:rPr>
        <w:t xml:space="preserve"> </w:t>
      </w:r>
      <w:r w:rsidRPr="00A74448">
        <w:t>have</w:t>
      </w:r>
      <w:r w:rsidRPr="00A74448">
        <w:rPr>
          <w:spacing w:val="-1"/>
        </w:rPr>
        <w:t xml:space="preserve"> </w:t>
      </w:r>
      <w:r w:rsidRPr="00A74448">
        <w:t>to</w:t>
      </w:r>
      <w:r w:rsidRPr="00A74448">
        <w:rPr>
          <w:spacing w:val="2"/>
        </w:rPr>
        <w:t xml:space="preserve"> </w:t>
      </w:r>
      <w:r w:rsidRPr="00A74448">
        <w:t xml:space="preserve">check if same research problem has been </w:t>
      </w:r>
      <w:proofErr w:type="spellStart"/>
      <w:proofErr w:type="gramStart"/>
      <w:r w:rsidRPr="00A74448">
        <w:t>addressed.It</w:t>
      </w:r>
      <w:proofErr w:type="spellEnd"/>
      <w:proofErr w:type="gramEnd"/>
      <w:r w:rsidRPr="00A74448">
        <w:t xml:space="preserve"> involves a systematic and comprehensive analysis of books, scholarly articles and</w:t>
      </w:r>
      <w:r w:rsidRPr="00A74448">
        <w:rPr>
          <w:spacing w:val="1"/>
        </w:rPr>
        <w:t xml:space="preserve"> </w:t>
      </w:r>
      <w:r w:rsidRPr="00A74448">
        <w:t>other sources relevant to a specific topic providing a base of knowledge on a topic. Literature</w:t>
      </w:r>
      <w:r w:rsidRPr="00A74448">
        <w:rPr>
          <w:spacing w:val="1"/>
        </w:rPr>
        <w:t xml:space="preserve"> </w:t>
      </w:r>
      <w:r w:rsidRPr="00A74448">
        <w:t>reviews are designed to identify and critique the existing literature on a topic to justify your</w:t>
      </w:r>
      <w:r w:rsidRPr="00A74448">
        <w:rPr>
          <w:spacing w:val="1"/>
        </w:rPr>
        <w:t xml:space="preserve"> </w:t>
      </w:r>
      <w:r w:rsidRPr="00A74448">
        <w:t>research</w:t>
      </w:r>
      <w:r w:rsidRPr="00A74448">
        <w:rPr>
          <w:spacing w:val="-1"/>
        </w:rPr>
        <w:t xml:space="preserve"> </w:t>
      </w:r>
      <w:r w:rsidRPr="00A74448">
        <w:t>by exposing gaps in current research.</w:t>
      </w:r>
    </w:p>
    <w:p w14:paraId="79A24CF5" w14:textId="77777777" w:rsidR="00A82581" w:rsidRPr="00A74448" w:rsidRDefault="00A82581" w:rsidP="001E1C69">
      <w:pPr>
        <w:pStyle w:val="BodyText"/>
        <w:spacing w:before="204" w:line="360" w:lineRule="auto"/>
        <w:ind w:firstLine="720"/>
        <w:jc w:val="both"/>
      </w:pPr>
      <w:r w:rsidRPr="00A74448">
        <w:t>The literature review plays a very important role in the research process. It is a source</w:t>
      </w:r>
      <w:r w:rsidRPr="00A74448">
        <w:rPr>
          <w:spacing w:val="1"/>
        </w:rPr>
        <w:t xml:space="preserve"> </w:t>
      </w:r>
      <w:r w:rsidRPr="00A74448">
        <w:t>from where research Ideas are drawn and developed into concepts and finally theories. It also</w:t>
      </w:r>
      <w:r w:rsidRPr="00A74448">
        <w:rPr>
          <w:spacing w:val="1"/>
        </w:rPr>
        <w:t xml:space="preserve"> </w:t>
      </w:r>
      <w:r w:rsidRPr="00A74448">
        <w:t>provides</w:t>
      </w:r>
      <w:r w:rsidRPr="00A74448">
        <w:rPr>
          <w:spacing w:val="-10"/>
        </w:rPr>
        <w:t xml:space="preserve"> </w:t>
      </w:r>
      <w:r w:rsidRPr="00A74448">
        <w:t>the</w:t>
      </w:r>
      <w:r w:rsidRPr="00A74448">
        <w:rPr>
          <w:spacing w:val="-9"/>
        </w:rPr>
        <w:t xml:space="preserve"> </w:t>
      </w:r>
      <w:r w:rsidRPr="00A74448">
        <w:t>researcher</w:t>
      </w:r>
      <w:r w:rsidRPr="00A74448">
        <w:rPr>
          <w:spacing w:val="-8"/>
        </w:rPr>
        <w:t xml:space="preserve"> </w:t>
      </w:r>
      <w:r w:rsidRPr="00A74448">
        <w:t>a</w:t>
      </w:r>
      <w:r w:rsidRPr="00A74448">
        <w:rPr>
          <w:spacing w:val="-5"/>
        </w:rPr>
        <w:t xml:space="preserve"> </w:t>
      </w:r>
      <w:r w:rsidRPr="00A74448">
        <w:t>bird’s</w:t>
      </w:r>
      <w:r w:rsidRPr="00A74448">
        <w:rPr>
          <w:spacing w:val="-8"/>
        </w:rPr>
        <w:t xml:space="preserve"> </w:t>
      </w:r>
      <w:r w:rsidRPr="00A74448">
        <w:t>eye</w:t>
      </w:r>
      <w:r w:rsidRPr="00A74448">
        <w:rPr>
          <w:spacing w:val="-10"/>
        </w:rPr>
        <w:t xml:space="preserve"> </w:t>
      </w:r>
      <w:r w:rsidRPr="00A74448">
        <w:t>view</w:t>
      </w:r>
      <w:r w:rsidRPr="00A74448">
        <w:rPr>
          <w:spacing w:val="-13"/>
        </w:rPr>
        <w:t xml:space="preserve"> </w:t>
      </w:r>
      <w:r w:rsidRPr="00A74448">
        <w:t>about</w:t>
      </w:r>
      <w:r w:rsidRPr="00A74448">
        <w:rPr>
          <w:spacing w:val="-5"/>
        </w:rPr>
        <w:t xml:space="preserve"> </w:t>
      </w:r>
      <w:r w:rsidRPr="00A74448">
        <w:t>the</w:t>
      </w:r>
      <w:r w:rsidRPr="00A74448">
        <w:rPr>
          <w:spacing w:val="-7"/>
        </w:rPr>
        <w:t xml:space="preserve"> </w:t>
      </w:r>
      <w:r w:rsidRPr="00A74448">
        <w:t>research</w:t>
      </w:r>
      <w:r w:rsidRPr="00A74448">
        <w:rPr>
          <w:spacing w:val="-8"/>
        </w:rPr>
        <w:t xml:space="preserve"> </w:t>
      </w:r>
      <w:r w:rsidRPr="00A74448">
        <w:t>done</w:t>
      </w:r>
      <w:r w:rsidRPr="00A74448">
        <w:rPr>
          <w:spacing w:val="-10"/>
        </w:rPr>
        <w:t xml:space="preserve"> </w:t>
      </w:r>
      <w:r w:rsidRPr="00A74448">
        <w:t>in</w:t>
      </w:r>
      <w:r w:rsidRPr="00A74448">
        <w:rPr>
          <w:spacing w:val="-6"/>
        </w:rPr>
        <w:t xml:space="preserve"> </w:t>
      </w:r>
      <w:r w:rsidRPr="00A74448">
        <w:t>that</w:t>
      </w:r>
      <w:r w:rsidRPr="00A74448">
        <w:rPr>
          <w:spacing w:val="-10"/>
        </w:rPr>
        <w:t xml:space="preserve"> </w:t>
      </w:r>
      <w:r w:rsidRPr="00A74448">
        <w:t>area</w:t>
      </w:r>
      <w:r w:rsidRPr="00A74448">
        <w:rPr>
          <w:spacing w:val="-5"/>
        </w:rPr>
        <w:t xml:space="preserve"> </w:t>
      </w:r>
      <w:r w:rsidRPr="00A74448">
        <w:t>so</w:t>
      </w:r>
      <w:r w:rsidRPr="00A74448">
        <w:rPr>
          <w:spacing w:val="-9"/>
        </w:rPr>
        <w:t xml:space="preserve"> </w:t>
      </w:r>
      <w:r w:rsidRPr="00A74448">
        <w:t>far.</w:t>
      </w:r>
      <w:r w:rsidRPr="00A74448">
        <w:rPr>
          <w:spacing w:val="-9"/>
        </w:rPr>
        <w:t xml:space="preserve"> </w:t>
      </w:r>
      <w:r w:rsidRPr="00A74448">
        <w:t>Depending</w:t>
      </w:r>
      <w:r w:rsidRPr="00A74448">
        <w:rPr>
          <w:spacing w:val="-58"/>
        </w:rPr>
        <w:t xml:space="preserve"> </w:t>
      </w:r>
      <w:r w:rsidRPr="00A74448">
        <w:t>on</w:t>
      </w:r>
      <w:r w:rsidRPr="00A74448">
        <w:rPr>
          <w:spacing w:val="-12"/>
        </w:rPr>
        <w:t xml:space="preserve"> </w:t>
      </w:r>
      <w:r w:rsidRPr="00A74448">
        <w:t>what</w:t>
      </w:r>
      <w:r w:rsidRPr="00A74448">
        <w:rPr>
          <w:spacing w:val="-11"/>
        </w:rPr>
        <w:t xml:space="preserve"> </w:t>
      </w:r>
      <w:r w:rsidRPr="00A74448">
        <w:t>is</w:t>
      </w:r>
      <w:r w:rsidRPr="00A74448">
        <w:rPr>
          <w:spacing w:val="-11"/>
        </w:rPr>
        <w:t xml:space="preserve"> </w:t>
      </w:r>
      <w:r w:rsidRPr="00A74448">
        <w:t>observed</w:t>
      </w:r>
      <w:r w:rsidRPr="00A74448">
        <w:rPr>
          <w:spacing w:val="-11"/>
        </w:rPr>
        <w:t xml:space="preserve"> </w:t>
      </w:r>
      <w:r w:rsidRPr="00A74448">
        <w:t>in</w:t>
      </w:r>
      <w:r w:rsidRPr="00A74448">
        <w:rPr>
          <w:spacing w:val="-11"/>
        </w:rPr>
        <w:t xml:space="preserve"> </w:t>
      </w:r>
      <w:r w:rsidRPr="00A74448">
        <w:t>the</w:t>
      </w:r>
      <w:r w:rsidRPr="00A74448">
        <w:rPr>
          <w:spacing w:val="-14"/>
        </w:rPr>
        <w:t xml:space="preserve"> </w:t>
      </w:r>
      <w:r w:rsidRPr="00A74448">
        <w:t>literature</w:t>
      </w:r>
      <w:r w:rsidRPr="00A74448">
        <w:rPr>
          <w:spacing w:val="-13"/>
        </w:rPr>
        <w:t xml:space="preserve"> </w:t>
      </w:r>
      <w:r w:rsidRPr="00A74448">
        <w:t>review,</w:t>
      </w:r>
      <w:r w:rsidRPr="00A74448">
        <w:rPr>
          <w:spacing w:val="-11"/>
        </w:rPr>
        <w:t xml:space="preserve"> </w:t>
      </w:r>
      <w:r w:rsidRPr="00A74448">
        <w:t>a</w:t>
      </w:r>
      <w:r w:rsidRPr="00A74448">
        <w:rPr>
          <w:spacing w:val="-12"/>
        </w:rPr>
        <w:t xml:space="preserve"> </w:t>
      </w:r>
      <w:r w:rsidRPr="00A74448">
        <w:t>researcher</w:t>
      </w:r>
      <w:r w:rsidRPr="00A74448">
        <w:rPr>
          <w:spacing w:val="-12"/>
        </w:rPr>
        <w:t xml:space="preserve"> </w:t>
      </w:r>
      <w:r w:rsidRPr="00A74448">
        <w:t>will</w:t>
      </w:r>
      <w:r w:rsidRPr="00A74448">
        <w:rPr>
          <w:spacing w:val="-10"/>
        </w:rPr>
        <w:t xml:space="preserve"> </w:t>
      </w:r>
      <w:r w:rsidRPr="00A74448">
        <w:t>understand</w:t>
      </w:r>
      <w:r w:rsidRPr="00A74448">
        <w:rPr>
          <w:spacing w:val="-9"/>
        </w:rPr>
        <w:t xml:space="preserve"> </w:t>
      </w:r>
      <w:r w:rsidRPr="00A74448">
        <w:t>where</w:t>
      </w:r>
      <w:r w:rsidRPr="00A74448">
        <w:rPr>
          <w:spacing w:val="-13"/>
        </w:rPr>
        <w:t xml:space="preserve"> </w:t>
      </w:r>
      <w:r w:rsidRPr="00A74448">
        <w:t>his/her</w:t>
      </w:r>
      <w:r w:rsidRPr="00A74448">
        <w:rPr>
          <w:spacing w:val="-14"/>
        </w:rPr>
        <w:t xml:space="preserve"> </w:t>
      </w:r>
      <w:r w:rsidRPr="00A74448">
        <w:t>research</w:t>
      </w:r>
      <w:r w:rsidRPr="00A74448">
        <w:rPr>
          <w:spacing w:val="-58"/>
        </w:rPr>
        <w:t xml:space="preserve"> </w:t>
      </w:r>
      <w:r w:rsidRPr="00A74448">
        <w:t>stands.</w:t>
      </w:r>
      <w:r w:rsidRPr="00A74448">
        <w:rPr>
          <w:spacing w:val="-10"/>
        </w:rPr>
        <w:t xml:space="preserve"> </w:t>
      </w:r>
      <w:r w:rsidRPr="00A74448">
        <w:t>Here</w:t>
      </w:r>
      <w:r w:rsidRPr="00A74448">
        <w:rPr>
          <w:spacing w:val="-10"/>
        </w:rPr>
        <w:t xml:space="preserve"> </w:t>
      </w:r>
      <w:r w:rsidRPr="00A74448">
        <w:t>in</w:t>
      </w:r>
      <w:r w:rsidRPr="00A74448">
        <w:rPr>
          <w:spacing w:val="-6"/>
        </w:rPr>
        <w:t xml:space="preserve"> </w:t>
      </w:r>
      <w:r w:rsidRPr="00A74448">
        <w:t>this</w:t>
      </w:r>
      <w:r w:rsidRPr="00A74448">
        <w:rPr>
          <w:spacing w:val="-9"/>
        </w:rPr>
        <w:t xml:space="preserve"> </w:t>
      </w:r>
      <w:r w:rsidRPr="00A74448">
        <w:t>literature</w:t>
      </w:r>
      <w:r w:rsidRPr="00A74448">
        <w:rPr>
          <w:spacing w:val="-9"/>
        </w:rPr>
        <w:t xml:space="preserve"> </w:t>
      </w:r>
      <w:r w:rsidRPr="00A74448">
        <w:t>survey,</w:t>
      </w:r>
      <w:r w:rsidRPr="00A74448">
        <w:rPr>
          <w:spacing w:val="-7"/>
        </w:rPr>
        <w:t xml:space="preserve"> </w:t>
      </w:r>
      <w:r w:rsidRPr="00A74448">
        <w:t>all</w:t>
      </w:r>
      <w:r w:rsidRPr="00A74448">
        <w:rPr>
          <w:spacing w:val="-5"/>
        </w:rPr>
        <w:t xml:space="preserve"> </w:t>
      </w:r>
      <w:r w:rsidRPr="00A74448">
        <w:t>primary,</w:t>
      </w:r>
      <w:r w:rsidRPr="00A74448">
        <w:rPr>
          <w:spacing w:val="-9"/>
        </w:rPr>
        <w:t xml:space="preserve"> </w:t>
      </w:r>
      <w:r w:rsidRPr="00A74448">
        <w:t>secondary</w:t>
      </w:r>
      <w:r w:rsidRPr="00A74448">
        <w:rPr>
          <w:spacing w:val="-3"/>
        </w:rPr>
        <w:t xml:space="preserve"> </w:t>
      </w:r>
      <w:r w:rsidRPr="00A74448">
        <w:t>and</w:t>
      </w:r>
      <w:r w:rsidRPr="00A74448">
        <w:rPr>
          <w:spacing w:val="-9"/>
        </w:rPr>
        <w:t xml:space="preserve"> </w:t>
      </w:r>
      <w:r w:rsidRPr="00A74448">
        <w:t>tertiary</w:t>
      </w:r>
      <w:r w:rsidRPr="00A74448">
        <w:rPr>
          <w:spacing w:val="-8"/>
        </w:rPr>
        <w:t xml:space="preserve"> </w:t>
      </w:r>
      <w:r w:rsidRPr="00A74448">
        <w:t>sources</w:t>
      </w:r>
      <w:r w:rsidRPr="00A74448">
        <w:rPr>
          <w:spacing w:val="-7"/>
        </w:rPr>
        <w:t xml:space="preserve"> </w:t>
      </w:r>
      <w:r w:rsidRPr="00A74448">
        <w:t>of</w:t>
      </w:r>
      <w:r w:rsidRPr="00A74448">
        <w:rPr>
          <w:spacing w:val="-9"/>
        </w:rPr>
        <w:t xml:space="preserve"> </w:t>
      </w:r>
      <w:r w:rsidRPr="00A74448">
        <w:t>information</w:t>
      </w:r>
      <w:r w:rsidRPr="00A74448">
        <w:rPr>
          <w:spacing w:val="-58"/>
        </w:rPr>
        <w:t xml:space="preserve"> </w:t>
      </w:r>
      <w:r w:rsidRPr="00A74448">
        <w:t>were</w:t>
      </w:r>
      <w:r w:rsidRPr="00A74448">
        <w:rPr>
          <w:spacing w:val="-5"/>
        </w:rPr>
        <w:t xml:space="preserve"> </w:t>
      </w:r>
      <w:r w:rsidRPr="00A74448">
        <w:t>searched.</w:t>
      </w:r>
    </w:p>
    <w:p w14:paraId="626F3E13" w14:textId="77777777" w:rsidR="00A82581" w:rsidRDefault="00A82581" w:rsidP="00A82581">
      <w:pPr>
        <w:pStyle w:val="BodyText"/>
        <w:spacing w:before="198" w:line="360" w:lineRule="auto"/>
        <w:jc w:val="both"/>
      </w:pPr>
      <w:r w:rsidRPr="00A74448">
        <w:t>The</w:t>
      </w:r>
      <w:r w:rsidRPr="00A74448">
        <w:rPr>
          <w:spacing w:val="-5"/>
        </w:rPr>
        <w:t xml:space="preserve"> </w:t>
      </w:r>
      <w:r w:rsidRPr="00A74448">
        <w:t>purpose</w:t>
      </w:r>
      <w:r w:rsidRPr="00A74448">
        <w:rPr>
          <w:spacing w:val="-4"/>
        </w:rPr>
        <w:t xml:space="preserve"> </w:t>
      </w:r>
      <w:r w:rsidRPr="00A74448">
        <w:t>of</w:t>
      </w:r>
      <w:r w:rsidRPr="00A74448">
        <w:rPr>
          <w:spacing w:val="1"/>
        </w:rPr>
        <w:t xml:space="preserve"> </w:t>
      </w:r>
      <w:r w:rsidRPr="00A74448">
        <w:t>a</w:t>
      </w:r>
      <w:r w:rsidRPr="00A74448">
        <w:rPr>
          <w:spacing w:val="-4"/>
        </w:rPr>
        <w:t xml:space="preserve"> </w:t>
      </w:r>
      <w:r w:rsidRPr="00A74448">
        <w:t>literature</w:t>
      </w:r>
      <w:r w:rsidRPr="00A74448">
        <w:rPr>
          <w:spacing w:val="-3"/>
        </w:rPr>
        <w:t xml:space="preserve"> </w:t>
      </w:r>
      <w:r w:rsidRPr="00A74448">
        <w:t>review</w:t>
      </w:r>
      <w:r w:rsidRPr="00A74448">
        <w:rPr>
          <w:spacing w:val="-1"/>
        </w:rPr>
        <w:t xml:space="preserve"> </w:t>
      </w:r>
      <w:r w:rsidRPr="00A74448">
        <w:t>is to:</w:t>
      </w:r>
    </w:p>
    <w:p w14:paraId="60AD5A02" w14:textId="77777777" w:rsidR="00A82581" w:rsidRDefault="00A82581" w:rsidP="00A82581">
      <w:pPr>
        <w:pStyle w:val="BodyText"/>
        <w:numPr>
          <w:ilvl w:val="0"/>
          <w:numId w:val="1"/>
        </w:numPr>
        <w:spacing w:before="198" w:line="360" w:lineRule="auto"/>
        <w:jc w:val="both"/>
      </w:pPr>
      <w:r>
        <w:t>Provide</w:t>
      </w:r>
      <w:r>
        <w:rPr>
          <w:spacing w:val="-5"/>
        </w:rPr>
        <w:t xml:space="preserve"> </w:t>
      </w:r>
      <w:r>
        <w:t>foundation</w:t>
      </w:r>
      <w:r>
        <w:rPr>
          <w:spacing w:val="-1"/>
        </w:rPr>
        <w:t xml:space="preserve"> </w:t>
      </w:r>
      <w:r>
        <w:t>of knowledge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topic.</w:t>
      </w:r>
    </w:p>
    <w:p w14:paraId="7562E946" w14:textId="77777777" w:rsidR="00A82581" w:rsidRDefault="00A82581" w:rsidP="00A82581">
      <w:pPr>
        <w:pStyle w:val="BodyText"/>
        <w:numPr>
          <w:ilvl w:val="0"/>
          <w:numId w:val="1"/>
        </w:numPr>
        <w:spacing w:before="198" w:line="360" w:lineRule="auto"/>
        <w:jc w:val="both"/>
      </w:pPr>
      <w:r>
        <w:t>Identify areas</w:t>
      </w:r>
      <w:r>
        <w:rPr>
          <w:spacing w:val="1"/>
        </w:rPr>
        <w:t xml:space="preserve"> </w:t>
      </w:r>
      <w:r>
        <w:t>of prior</w:t>
      </w:r>
      <w:r>
        <w:rPr>
          <w:spacing w:val="1"/>
        </w:rPr>
        <w:t xml:space="preserve"> </w:t>
      </w:r>
      <w:r>
        <w:t>scholarship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prevent</w:t>
      </w:r>
      <w:r>
        <w:rPr>
          <w:spacing w:val="1"/>
        </w:rPr>
        <w:t xml:space="preserve"> </w:t>
      </w:r>
      <w:r>
        <w:t>duplication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other</w:t>
      </w:r>
      <w:r>
        <w:rPr>
          <w:spacing w:val="-57"/>
        </w:rPr>
        <w:t xml:space="preserve"> </w:t>
      </w:r>
      <w:r>
        <w:t>researchers.</w:t>
      </w:r>
    </w:p>
    <w:p w14:paraId="6E9C0781" w14:textId="77777777" w:rsidR="00A82581" w:rsidRDefault="00A82581" w:rsidP="00A82581">
      <w:pPr>
        <w:pStyle w:val="BodyText"/>
        <w:numPr>
          <w:ilvl w:val="0"/>
          <w:numId w:val="1"/>
        </w:numPr>
        <w:spacing w:before="198" w:line="360" w:lineRule="auto"/>
        <w:jc w:val="both"/>
      </w:pPr>
      <w:r>
        <w:t>Identify</w:t>
      </w:r>
      <w:r>
        <w:rPr>
          <w:spacing w:val="9"/>
        </w:rPr>
        <w:t xml:space="preserve"> </w:t>
      </w:r>
      <w:r>
        <w:t>inconstancies:</w:t>
      </w:r>
      <w:r>
        <w:rPr>
          <w:spacing w:val="16"/>
        </w:rPr>
        <w:t xml:space="preserve"> </w:t>
      </w:r>
      <w:r>
        <w:t>gaps</w:t>
      </w:r>
      <w:r>
        <w:rPr>
          <w:spacing w:val="12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research,</w:t>
      </w:r>
      <w:r>
        <w:rPr>
          <w:spacing w:val="17"/>
        </w:rPr>
        <w:t xml:space="preserve"> </w:t>
      </w:r>
      <w:r>
        <w:t>conflicts</w:t>
      </w:r>
      <w:r>
        <w:rPr>
          <w:spacing w:val="19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previous</w:t>
      </w:r>
      <w:r>
        <w:rPr>
          <w:spacing w:val="17"/>
        </w:rPr>
        <w:t xml:space="preserve"> </w:t>
      </w:r>
      <w:r>
        <w:t>studies,</w:t>
      </w:r>
      <w:r>
        <w:rPr>
          <w:spacing w:val="12"/>
        </w:rPr>
        <w:t xml:space="preserve"> </w:t>
      </w:r>
      <w:r>
        <w:t>open</w:t>
      </w:r>
      <w:r>
        <w:rPr>
          <w:spacing w:val="13"/>
        </w:rPr>
        <w:t xml:space="preserve"> </w:t>
      </w:r>
      <w:r>
        <w:t>questions</w:t>
      </w:r>
      <w:r>
        <w:rPr>
          <w:spacing w:val="-57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from another research.</w:t>
      </w:r>
    </w:p>
    <w:p w14:paraId="72D8E169" w14:textId="77777777" w:rsidR="00A82581" w:rsidRDefault="00A82581" w:rsidP="00A82581">
      <w:pPr>
        <w:pStyle w:val="BodyText"/>
        <w:numPr>
          <w:ilvl w:val="0"/>
          <w:numId w:val="1"/>
        </w:numPr>
        <w:spacing w:before="198" w:line="360" w:lineRule="auto"/>
        <w:jc w:val="both"/>
      </w:pPr>
      <w:r>
        <w:t>Identify</w:t>
      </w:r>
      <w:r>
        <w:rPr>
          <w:spacing w:val="-5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research.</w:t>
      </w:r>
    </w:p>
    <w:p w14:paraId="622E5932" w14:textId="390F4B63" w:rsidR="00A82581" w:rsidRPr="00A82581" w:rsidRDefault="00A82581" w:rsidP="00A82581">
      <w:pPr>
        <w:pStyle w:val="BodyText"/>
        <w:numPr>
          <w:ilvl w:val="0"/>
          <w:numId w:val="1"/>
        </w:numPr>
        <w:spacing w:before="198" w:line="360" w:lineRule="auto"/>
        <w:jc w:val="both"/>
      </w:pPr>
      <w:r>
        <w:t>Place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own</w:t>
      </w:r>
      <w:r>
        <w:rPr>
          <w:spacing w:val="-8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context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literature</w:t>
      </w:r>
      <w:r>
        <w:rPr>
          <w:spacing w:val="-8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why</w:t>
      </w:r>
      <w:r>
        <w:rPr>
          <w:spacing w:val="-57"/>
        </w:rPr>
        <w:t xml:space="preserve"> </w:t>
      </w:r>
      <w:r>
        <w:t>further</w:t>
      </w:r>
      <w:r>
        <w:rPr>
          <w:spacing w:val="-5"/>
        </w:rPr>
        <w:t xml:space="preserve"> </w:t>
      </w:r>
      <w:r>
        <w:t>study is needed.</w:t>
      </w:r>
      <w:r>
        <w:br w:type="page"/>
      </w:r>
    </w:p>
    <w:p w14:paraId="2720D158" w14:textId="77777777" w:rsidR="00A82581" w:rsidRDefault="00A82581" w:rsidP="00A82581">
      <w:pPr>
        <w:pStyle w:val="BodyText"/>
        <w:spacing w:before="198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2.2 Summary of Papers</w:t>
      </w:r>
    </w:p>
    <w:p w14:paraId="310BF250" w14:textId="77777777" w:rsidR="00A82581" w:rsidRDefault="00A82581" w:rsidP="00A82581">
      <w:pPr>
        <w:pStyle w:val="BodyText"/>
        <w:spacing w:line="360" w:lineRule="auto"/>
        <w:jc w:val="both"/>
      </w:pPr>
      <w:r>
        <w:t xml:space="preserve">Ahmad R. </w:t>
      </w:r>
      <w:proofErr w:type="spellStart"/>
      <w:r>
        <w:t>Dhaini</w:t>
      </w:r>
      <w:proofErr w:type="spellEnd"/>
      <w:r>
        <w:t xml:space="preserve">, Manal </w:t>
      </w:r>
      <w:proofErr w:type="spellStart"/>
      <w:r>
        <w:t>Chokr</w:t>
      </w:r>
      <w:proofErr w:type="spellEnd"/>
      <w:r>
        <w:t>, Sara Maria El-Oud, Maamoun Abdul Fattah, And Shady</w:t>
      </w:r>
      <w:r>
        <w:rPr>
          <w:spacing w:val="1"/>
        </w:rPr>
        <w:t xml:space="preserve"> </w:t>
      </w:r>
      <w:proofErr w:type="spellStart"/>
      <w:r>
        <w:t>Awwad</w:t>
      </w:r>
      <w:proofErr w:type="spellEnd"/>
      <w:r>
        <w:t xml:space="preserve"> have discussed a </w:t>
      </w:r>
      <w:proofErr w:type="gramStart"/>
      <w:r>
        <w:t>paper[</w:t>
      </w:r>
      <w:proofErr w:type="gramEnd"/>
      <w:r>
        <w:t>3] which describes method that employs image analysis and</w:t>
      </w:r>
      <w:r>
        <w:rPr>
          <w:spacing w:val="1"/>
        </w:rPr>
        <w:t xml:space="preserve"> </w:t>
      </w:r>
      <w:r>
        <w:t>machine learning to automatically detect and measure corneal haze and demarcation line</w:t>
      </w:r>
      <w:r>
        <w:rPr>
          <w:spacing w:val="1"/>
        </w:rPr>
        <w:t xml:space="preserve"> </w:t>
      </w:r>
      <w:r>
        <w:t>presence and depth in OCT images. The automated method provides the user with haze</w:t>
      </w:r>
      <w:r>
        <w:rPr>
          <w:spacing w:val="1"/>
        </w:rPr>
        <w:t xml:space="preserve"> </w:t>
      </w:r>
      <w:r>
        <w:t>statistics as well as visual annotation, reflecting the shape and location of the haze and</w:t>
      </w:r>
      <w:r>
        <w:rPr>
          <w:spacing w:val="1"/>
        </w:rPr>
        <w:t xml:space="preserve"> </w:t>
      </w:r>
      <w:r>
        <w:t>demarcation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cornea.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experimental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demonstrate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efficacy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effectiveness of the proposed techniques vis-a-vis manual measurements in a much faster,</w:t>
      </w:r>
      <w:r>
        <w:rPr>
          <w:spacing w:val="1"/>
        </w:rPr>
        <w:t xml:space="preserve"> </w:t>
      </w:r>
      <w:r>
        <w:t>repeatable,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reproducible</w:t>
      </w:r>
      <w:r>
        <w:rPr>
          <w:spacing w:val="-6"/>
        </w:rPr>
        <w:t xml:space="preserve"> </w:t>
      </w:r>
      <w:r>
        <w:t>manner. Using</w:t>
      </w:r>
      <w:r>
        <w:rPr>
          <w:spacing w:val="-3"/>
        </w:rPr>
        <w:t xml:space="preserve"> </w:t>
      </w:r>
      <w:r>
        <w:t>image analysis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learning,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scheme</w:t>
      </w:r>
      <w:r>
        <w:rPr>
          <w:spacing w:val="-58"/>
        </w:rPr>
        <w:t xml:space="preserve"> </w:t>
      </w:r>
      <w:r>
        <w:t>is able to automatically 1) validate OCT scans; 2) detect corneal boundaries; 3) detect and</w:t>
      </w:r>
      <w:r>
        <w:rPr>
          <w:spacing w:val="1"/>
        </w:rPr>
        <w:t xml:space="preserve"> </w:t>
      </w:r>
      <w:r>
        <w:t>classify</w:t>
      </w:r>
      <w:r>
        <w:rPr>
          <w:spacing w:val="-9"/>
        </w:rPr>
        <w:t xml:space="preserve"> </w:t>
      </w:r>
      <w:r>
        <w:t>corneal</w:t>
      </w:r>
      <w:r>
        <w:rPr>
          <w:spacing w:val="-6"/>
        </w:rPr>
        <w:t xml:space="preserve"> </w:t>
      </w:r>
      <w:r>
        <w:t>haze;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4)</w:t>
      </w:r>
      <w:r>
        <w:rPr>
          <w:spacing w:val="-8"/>
        </w:rPr>
        <w:t xml:space="preserve"> </w:t>
      </w:r>
      <w:r>
        <w:t>detect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measure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depth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demarcation</w:t>
      </w:r>
      <w:r>
        <w:rPr>
          <w:spacing w:val="-9"/>
        </w:rPr>
        <w:t xml:space="preserve"> </w:t>
      </w:r>
      <w:r>
        <w:t>line,</w:t>
      </w:r>
      <w:r>
        <w:rPr>
          <w:spacing w:val="-8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</w:t>
      </w:r>
      <w:r>
        <w:rPr>
          <w:spacing w:val="-58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performed in</w:t>
      </w:r>
      <w:r>
        <w:rPr>
          <w:spacing w:val="3"/>
        </w:rPr>
        <w:t xml:space="preserve"> </w:t>
      </w:r>
      <w:r>
        <w:t>less than 1 second.</w:t>
      </w:r>
    </w:p>
    <w:p w14:paraId="325BBCA2" w14:textId="77777777" w:rsidR="00A82581" w:rsidRDefault="00A82581" w:rsidP="00A82581">
      <w:pPr>
        <w:pStyle w:val="BodyText"/>
        <w:spacing w:before="202" w:line="360" w:lineRule="auto"/>
        <w:ind w:firstLine="779"/>
        <w:jc w:val="both"/>
      </w:pP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proposes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employs</w:t>
      </w:r>
      <w:r>
        <w:rPr>
          <w:spacing w:val="1"/>
        </w:rPr>
        <w:t xml:space="preserve"> </w:t>
      </w:r>
      <w:r>
        <w:t>customized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detect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measure</w:t>
      </w:r>
      <w:r>
        <w:rPr>
          <w:spacing w:val="-7"/>
        </w:rPr>
        <w:t xml:space="preserve"> </w:t>
      </w:r>
      <w:r>
        <w:t>corneal</w:t>
      </w:r>
      <w:r>
        <w:rPr>
          <w:spacing w:val="-2"/>
        </w:rPr>
        <w:t xml:space="preserve"> </w:t>
      </w:r>
      <w:r>
        <w:t>haze</w:t>
      </w:r>
      <w:r>
        <w:rPr>
          <w:spacing w:val="-1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demarcation</w:t>
      </w:r>
      <w:r>
        <w:rPr>
          <w:spacing w:val="-58"/>
        </w:rPr>
        <w:t xml:space="preserve"> </w:t>
      </w:r>
      <w:r>
        <w:t>line in OCT images for Keratoconus patients after crosslinking. The proposed solution has the</w:t>
      </w:r>
      <w:r>
        <w:rPr>
          <w:spacing w:val="-57"/>
        </w:rPr>
        <w:t xml:space="preserve"> </w:t>
      </w:r>
      <w:r>
        <w:t>promise to be employed as standardized method of care for stromal haze measurement of</w:t>
      </w:r>
      <w:r>
        <w:rPr>
          <w:spacing w:val="1"/>
        </w:rPr>
        <w:t xml:space="preserve"> </w:t>
      </w:r>
      <w:r>
        <w:t>individual patients or in aggregate data for the purpose of longitudinal studies, and may</w:t>
      </w:r>
      <w:r>
        <w:rPr>
          <w:spacing w:val="1"/>
        </w:rPr>
        <w:t xml:space="preserve"> </w:t>
      </w:r>
      <w:r>
        <w:t>improve clinical decision making after corneal</w:t>
      </w:r>
      <w:r>
        <w:rPr>
          <w:spacing w:val="1"/>
        </w:rPr>
        <w:t xml:space="preserve"> </w:t>
      </w:r>
      <w:r>
        <w:t>surgeries such</w:t>
      </w:r>
      <w:r>
        <w:rPr>
          <w:spacing w:val="1"/>
        </w:rPr>
        <w:t xml:space="preserve"> </w:t>
      </w:r>
      <w:r>
        <w:t>as crosslinking. The main</w:t>
      </w:r>
      <w:r>
        <w:rPr>
          <w:spacing w:val="1"/>
        </w:rPr>
        <w:t xml:space="preserve"> </w:t>
      </w:r>
      <w:r>
        <w:t>drawback of this model is it cannot detect number of the OCT sessions needed by its own to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corneal</w:t>
      </w:r>
      <w:r>
        <w:rPr>
          <w:spacing w:val="-2"/>
        </w:rPr>
        <w:t xml:space="preserve"> </w:t>
      </w:r>
      <w:r>
        <w:t>boundaries.</w:t>
      </w:r>
    </w:p>
    <w:p w14:paraId="046056F7" w14:textId="77777777" w:rsidR="00A82581" w:rsidRDefault="00A82581" w:rsidP="00A82581">
      <w:pPr>
        <w:pStyle w:val="BodyText"/>
        <w:spacing w:before="202" w:line="360" w:lineRule="auto"/>
        <w:ind w:firstLine="779"/>
        <w:jc w:val="both"/>
      </w:pPr>
      <w:r>
        <w:t xml:space="preserve">Sahar </w:t>
      </w:r>
      <w:proofErr w:type="spellStart"/>
      <w:r>
        <w:t>Jorjandi</w:t>
      </w:r>
      <w:proofErr w:type="spellEnd"/>
      <w:r>
        <w:t xml:space="preserve">, Hossein Rabbani, </w:t>
      </w:r>
      <w:proofErr w:type="spellStart"/>
      <w:r>
        <w:t>Raheleh</w:t>
      </w:r>
      <w:proofErr w:type="spellEnd"/>
      <w:r>
        <w:t xml:space="preserve"> </w:t>
      </w:r>
      <w:proofErr w:type="spellStart"/>
      <w:r>
        <w:t>Kafieh</w:t>
      </w:r>
      <w:proofErr w:type="spellEnd"/>
      <w:r>
        <w:t xml:space="preserve">, Zahra </w:t>
      </w:r>
      <w:proofErr w:type="spellStart"/>
      <w:r>
        <w:t>Amini</w:t>
      </w:r>
      <w:proofErr w:type="spellEnd"/>
      <w:r>
        <w:t>, paper [4] presents a</w:t>
      </w:r>
      <w:r>
        <w:rPr>
          <w:spacing w:val="1"/>
        </w:rPr>
        <w:t xml:space="preserve"> </w:t>
      </w:r>
      <w:r>
        <w:t>new statistical model is introduced for retinal layers in healthy OCT images. This model,</w:t>
      </w:r>
      <w:r>
        <w:rPr>
          <w:spacing w:val="1"/>
        </w:rPr>
        <w:t xml:space="preserve"> </w:t>
      </w:r>
      <w:r>
        <w:t>namely asymmetric Normal Laplace (NL), fits well the advent of asymmetry and heavy tailed</w:t>
      </w:r>
      <w:r>
        <w:rPr>
          <w:spacing w:val="-57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intensity</w:t>
      </w:r>
      <w:r>
        <w:rPr>
          <w:spacing w:val="-11"/>
        </w:rPr>
        <w:t xml:space="preserve"> </w:t>
      </w:r>
      <w:r>
        <w:t>distribution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layer.</w:t>
      </w:r>
      <w:r>
        <w:rPr>
          <w:spacing w:val="-9"/>
        </w:rPr>
        <w:t xml:space="preserve"> </w:t>
      </w:r>
      <w:r>
        <w:t>Besides,</w:t>
      </w:r>
      <w:r>
        <w:rPr>
          <w:spacing w:val="-8"/>
        </w:rPr>
        <w:t xml:space="preserve"> </w:t>
      </w:r>
      <w:r>
        <w:t>due</w:t>
      </w:r>
      <w:r>
        <w:rPr>
          <w:spacing w:val="-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layered</w:t>
      </w:r>
      <w:r>
        <w:rPr>
          <w:spacing w:val="-11"/>
        </w:rPr>
        <w:t xml:space="preserve"> </w:t>
      </w:r>
      <w:r>
        <w:t>structure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retina,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complete</w:t>
      </w:r>
      <w:r>
        <w:rPr>
          <w:spacing w:val="-58"/>
        </w:rPr>
        <w:t xml:space="preserve"> </w:t>
      </w:r>
      <w:r>
        <w:t>mixture</w:t>
      </w:r>
      <w:r>
        <w:rPr>
          <w:spacing w:val="-7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is addressed to model the</w:t>
      </w:r>
      <w:r>
        <w:rPr>
          <w:spacing w:val="-1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layers</w:t>
      </w:r>
      <w:r>
        <w:rPr>
          <w:spacing w:val="-1"/>
        </w:rPr>
        <w:t xml:space="preserve"> </w:t>
      </w:r>
      <w:r>
        <w:t>together.</w:t>
      </w:r>
    </w:p>
    <w:p w14:paraId="7EF4F979" w14:textId="77777777" w:rsidR="00A82581" w:rsidRDefault="00A82581" w:rsidP="00A82581">
      <w:pPr>
        <w:pStyle w:val="BodyText"/>
        <w:spacing w:before="199" w:line="360" w:lineRule="auto"/>
        <w:ind w:firstLine="719"/>
        <w:jc w:val="both"/>
      </w:pPr>
      <w:r>
        <w:rPr>
          <w:spacing w:val="-1"/>
        </w:rPr>
        <w:t>This</w:t>
      </w:r>
      <w:r>
        <w:rPr>
          <w:spacing w:val="-11"/>
        </w:rPr>
        <w:t xml:space="preserve"> </w:t>
      </w:r>
      <w:r>
        <w:rPr>
          <w:spacing w:val="-1"/>
        </w:rPr>
        <w:t>study</w:t>
      </w:r>
      <w:r>
        <w:rPr>
          <w:spacing w:val="-11"/>
        </w:rPr>
        <w:t xml:space="preserve"> </w:t>
      </w:r>
      <w:r>
        <w:t>deals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statistical</w:t>
      </w:r>
      <w:r>
        <w:rPr>
          <w:spacing w:val="-6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ocular</w:t>
      </w:r>
      <w:r>
        <w:rPr>
          <w:spacing w:val="-15"/>
        </w:rPr>
        <w:t xml:space="preserve"> </w:t>
      </w:r>
      <w:r>
        <w:t>OCT</w:t>
      </w:r>
      <w:r>
        <w:rPr>
          <w:spacing w:val="-10"/>
        </w:rPr>
        <w:t xml:space="preserve"> </w:t>
      </w:r>
      <w:r>
        <w:t>images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normal</w:t>
      </w:r>
      <w:r>
        <w:rPr>
          <w:spacing w:val="-10"/>
        </w:rPr>
        <w:t xml:space="preserve"> </w:t>
      </w:r>
      <w:r>
        <w:t>subjects.</w:t>
      </w:r>
      <w:r>
        <w:rPr>
          <w:spacing w:val="-58"/>
        </w:rPr>
        <w:t xml:space="preserve"> </w:t>
      </w:r>
      <w:r>
        <w:t>This model, namely asymmetric NL, is defined as a convolution of asymmetric Laplace</w:t>
      </w:r>
      <w:r>
        <w:rPr>
          <w:spacing w:val="1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distribution.</w:t>
      </w:r>
      <w:r>
        <w:rPr>
          <w:spacing w:val="-1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numerical</w:t>
      </w:r>
      <w:r>
        <w:rPr>
          <w:spacing w:val="-6"/>
        </w:rPr>
        <w:t xml:space="preserve"> </w:t>
      </w:r>
      <w:r>
        <w:t>and visual results,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has</w:t>
      </w:r>
      <w:r>
        <w:rPr>
          <w:spacing w:val="-5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well</w:t>
      </w:r>
      <w:r>
        <w:rPr>
          <w:spacing w:val="2"/>
        </w:rPr>
        <w:t xml:space="preserve"> </w:t>
      </w:r>
      <w:r>
        <w:t>goodness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rather</w:t>
      </w:r>
      <w:r>
        <w:rPr>
          <w:spacing w:val="-7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symmetric</w:t>
      </w:r>
      <w:r>
        <w:rPr>
          <w:spacing w:val="-4"/>
        </w:rPr>
        <w:t xml:space="preserve"> </w:t>
      </w:r>
      <w:r>
        <w:t>NL</w:t>
      </w:r>
      <w:r>
        <w:rPr>
          <w:spacing w:val="-4"/>
        </w:rPr>
        <w:t xml:space="preserve"> </w:t>
      </w:r>
      <w:r>
        <w:t>one,</w:t>
      </w:r>
      <w:r>
        <w:rPr>
          <w:spacing w:val="-3"/>
        </w:rPr>
        <w:t xml:space="preserve"> </w:t>
      </w:r>
      <w:r>
        <w:t>except</w:t>
      </w:r>
      <w:r>
        <w:rPr>
          <w:spacing w:val="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6th</w:t>
      </w:r>
      <w:r>
        <w:rPr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7th</w:t>
      </w:r>
      <w:r>
        <w:rPr>
          <w:spacing w:val="-1"/>
        </w:rPr>
        <w:t xml:space="preserve"> </w:t>
      </w:r>
      <w:r>
        <w:t>layers.</w:t>
      </w:r>
      <w:r>
        <w:rPr>
          <w:spacing w:val="-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study also suggests to apply a mixture model with two components for these layers. It seems</w:t>
      </w:r>
      <w:r>
        <w:rPr>
          <w:spacing w:val="1"/>
        </w:rPr>
        <w:t xml:space="preserve"> </w:t>
      </w:r>
      <w:r>
        <w:t>adding a new component for vessel shadows which observed in OCT images can be made a</w:t>
      </w:r>
      <w:r>
        <w:rPr>
          <w:spacing w:val="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compliance</w:t>
      </w:r>
      <w:r>
        <w:rPr>
          <w:spacing w:val="-1"/>
        </w:rPr>
        <w:t xml:space="preserve"> </w:t>
      </w:r>
      <w:r>
        <w:t>for final complete</w:t>
      </w:r>
      <w:r>
        <w:rPr>
          <w:spacing w:val="-2"/>
        </w:rPr>
        <w:t xml:space="preserve"> </w:t>
      </w:r>
      <w:r>
        <w:t>mixture</w:t>
      </w:r>
      <w:r>
        <w:rPr>
          <w:spacing w:val="-3"/>
        </w:rPr>
        <w:t xml:space="preserve"> </w:t>
      </w:r>
      <w:r>
        <w:t>model.</w:t>
      </w:r>
      <w:r>
        <w:rPr>
          <w:spacing w:val="2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 11 layers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retina.</w:t>
      </w:r>
    </w:p>
    <w:p w14:paraId="17139C8F" w14:textId="77777777" w:rsidR="00A82581" w:rsidRDefault="00A82581" w:rsidP="001E1C69">
      <w:pPr>
        <w:pStyle w:val="BodyText"/>
        <w:spacing w:before="90" w:line="360" w:lineRule="auto"/>
        <w:ind w:firstLine="719"/>
        <w:jc w:val="both"/>
      </w:pPr>
      <w:r>
        <w:lastRenderedPageBreak/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suggested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mixture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whole</w:t>
      </w:r>
      <w:r>
        <w:rPr>
          <w:spacing w:val="1"/>
        </w:rPr>
        <w:t xml:space="preserve"> </w:t>
      </w:r>
      <w:r>
        <w:t>layers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retina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11</w:t>
      </w:r>
      <w:r>
        <w:rPr>
          <w:spacing w:val="1"/>
        </w:rPr>
        <w:t xml:space="preserve"> </w:t>
      </w:r>
      <w:r>
        <w:t>components.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OCT</w:t>
      </w:r>
      <w:r>
        <w:rPr>
          <w:spacing w:val="1"/>
        </w:rPr>
        <w:t xml:space="preserve"> </w:t>
      </w:r>
      <w:r>
        <w:t>image,</w:t>
      </w:r>
      <w:r>
        <w:rPr>
          <w:spacing w:val="1"/>
        </w:rPr>
        <w:t xml:space="preserve"> </w:t>
      </w:r>
      <w:r>
        <w:t>Expectation</w:t>
      </w:r>
      <w:r>
        <w:rPr>
          <w:spacing w:val="1"/>
        </w:rPr>
        <w:t xml:space="preserve"> </w:t>
      </w:r>
      <w:r>
        <w:t>Maximization (EM) algorithm can be used to estimate the parameters of mixture model. After</w:t>
      </w:r>
      <w:r>
        <w:rPr>
          <w:spacing w:val="-57"/>
        </w:rPr>
        <w:t xml:space="preserve"> </w:t>
      </w:r>
      <w:r>
        <w:t>determination of the initial values of parameters, this iterative algorithm updates the values of</w:t>
      </w:r>
      <w:r>
        <w:rPr>
          <w:spacing w:val="-57"/>
        </w:rPr>
        <w:t xml:space="preserve"> </w:t>
      </w:r>
      <w:r>
        <w:t>parameters</w:t>
      </w:r>
      <w:r>
        <w:rPr>
          <w:spacing w:val="-1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iteration</w:t>
      </w:r>
      <w:r>
        <w:rPr>
          <w:spacing w:val="-10"/>
        </w:rPr>
        <w:t xml:space="preserve"> </w:t>
      </w:r>
      <w:r>
        <w:t>until</w:t>
      </w:r>
      <w:r>
        <w:rPr>
          <w:spacing w:val="-10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converge.</w:t>
      </w:r>
      <w:r>
        <w:rPr>
          <w:spacing w:val="-9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specific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accurate</w:t>
      </w:r>
      <w:r>
        <w:rPr>
          <w:spacing w:val="-12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healthy</w:t>
      </w:r>
      <w:r>
        <w:rPr>
          <w:spacing w:val="-57"/>
        </w:rPr>
        <w:t xml:space="preserve"> </w:t>
      </w:r>
      <w:r>
        <w:t>OCT</w:t>
      </w:r>
      <w:r>
        <w:rPr>
          <w:spacing w:val="-10"/>
        </w:rPr>
        <w:t xml:space="preserve"> </w:t>
      </w:r>
      <w:r>
        <w:t>images,</w:t>
      </w:r>
      <w:r>
        <w:rPr>
          <w:spacing w:val="-6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distinguish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healthy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abnormal</w:t>
      </w:r>
      <w:r>
        <w:rPr>
          <w:spacing w:val="-6"/>
        </w:rPr>
        <w:t xml:space="preserve"> </w:t>
      </w:r>
      <w:r>
        <w:t>OCT</w:t>
      </w:r>
      <w:r>
        <w:rPr>
          <w:spacing w:val="-6"/>
        </w:rPr>
        <w:t xml:space="preserve"> </w:t>
      </w:r>
      <w:r>
        <w:t>data</w:t>
      </w:r>
      <w:r>
        <w:rPr>
          <w:spacing w:val="-58"/>
        </w:rPr>
        <w:t xml:space="preserve"> </w:t>
      </w:r>
      <w:r>
        <w:t>based on evaluating the goodness of fit which shows the potential of the proposed statistical</w:t>
      </w:r>
      <w:r>
        <w:rPr>
          <w:spacing w:val="1"/>
        </w:rPr>
        <w:t xml:space="preserve"> </w:t>
      </w:r>
      <w:r>
        <w:t>OCT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modeling in this paper</w:t>
      </w:r>
      <w:r>
        <w:rPr>
          <w:spacing w:val="-2"/>
        </w:rPr>
        <w:t xml:space="preserve"> </w:t>
      </w:r>
      <w:r>
        <w:t>for classification of</w:t>
      </w:r>
      <w:r>
        <w:rPr>
          <w:spacing w:val="-3"/>
        </w:rPr>
        <w:t xml:space="preserve"> </w:t>
      </w:r>
      <w:r>
        <w:t>OCT</w:t>
      </w:r>
      <w:r>
        <w:rPr>
          <w:spacing w:val="2"/>
        </w:rPr>
        <w:t xml:space="preserve"> </w:t>
      </w:r>
      <w:r>
        <w:t>data.</w:t>
      </w:r>
    </w:p>
    <w:p w14:paraId="6669C854" w14:textId="77777777" w:rsidR="00A82581" w:rsidRDefault="00A82581" w:rsidP="00A82581">
      <w:pPr>
        <w:pStyle w:val="BodyText"/>
        <w:spacing w:before="198" w:line="360" w:lineRule="auto"/>
        <w:ind w:firstLine="719"/>
        <w:jc w:val="both"/>
      </w:pPr>
      <w:r>
        <w:t>The goal of this study</w:t>
      </w:r>
      <w:r>
        <w:rPr>
          <w:spacing w:val="1"/>
        </w:rPr>
        <w:t xml:space="preserve"> </w:t>
      </w:r>
      <w:r>
        <w:t>OCT denoising by using Expectation Maximization (EM)</w:t>
      </w:r>
      <w:r>
        <w:rPr>
          <w:spacing w:val="1"/>
        </w:rPr>
        <w:t xml:space="preserve"> </w:t>
      </w:r>
      <w:r>
        <w:t>algorithm to estimate the parameters of the proposed mixture model and the drawback is the</w:t>
      </w:r>
      <w:r>
        <w:rPr>
          <w:spacing w:val="1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asymmetric</w:t>
      </w:r>
      <w:r>
        <w:rPr>
          <w:spacing w:val="-1"/>
        </w:rPr>
        <w:t xml:space="preserve"> </w:t>
      </w:r>
      <w:r>
        <w:t>NL</w:t>
      </w:r>
      <w:r>
        <w:rPr>
          <w:spacing w:val="5"/>
        </w:rPr>
        <w:t xml:space="preserve"> </w:t>
      </w:r>
      <w:r>
        <w:t>model is not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 fit to layers</w:t>
      </w:r>
      <w:r>
        <w:rPr>
          <w:spacing w:val="-3"/>
        </w:rPr>
        <w:t xml:space="preserve"> </w:t>
      </w:r>
      <w:r>
        <w:t>6 and 7</w:t>
      </w:r>
      <w:r>
        <w:rPr>
          <w:spacing w:val="2"/>
        </w:rPr>
        <w:t xml:space="preserve"> </w:t>
      </w:r>
      <w:r>
        <w:t>accurately.</w:t>
      </w:r>
    </w:p>
    <w:p w14:paraId="03372911" w14:textId="77777777" w:rsidR="00A82581" w:rsidRDefault="00A82581" w:rsidP="00A82581">
      <w:pPr>
        <w:pStyle w:val="BodyText"/>
        <w:spacing w:before="200" w:line="360" w:lineRule="auto"/>
        <w:ind w:firstLine="719"/>
        <w:jc w:val="both"/>
      </w:pPr>
      <w:r>
        <w:t xml:space="preserve">I.R. Hidalgo, P. Rodriguez, J. J. </w:t>
      </w:r>
      <w:proofErr w:type="spellStart"/>
      <w:r>
        <w:t>Rozema</w:t>
      </w:r>
      <w:proofErr w:type="spellEnd"/>
      <w:r>
        <w:t xml:space="preserve"> paper [5] describes a system which uses a</w:t>
      </w:r>
      <w:r>
        <w:rPr>
          <w:spacing w:val="1"/>
        </w:rPr>
        <w:t xml:space="preserve"> </w:t>
      </w:r>
      <w:r>
        <w:t>support vector machine (SVM) algorithm in order to differentiate patients suffering from</w:t>
      </w:r>
      <w:r>
        <w:rPr>
          <w:spacing w:val="1"/>
        </w:rPr>
        <w:t xml:space="preserve"> </w:t>
      </w:r>
      <w:r>
        <w:t>keratoconus from those who are healthy. The development environment use in the study is</w:t>
      </w:r>
      <w:r>
        <w:rPr>
          <w:spacing w:val="1"/>
        </w:rPr>
        <w:t xml:space="preserve"> </w:t>
      </w:r>
      <w:r>
        <w:t>Weka</w:t>
      </w:r>
      <w:r>
        <w:rPr>
          <w:spacing w:val="1"/>
        </w:rPr>
        <w:t xml:space="preserve"> </w:t>
      </w:r>
      <w:proofErr w:type="gramStart"/>
      <w:r>
        <w:t>open</w:t>
      </w:r>
      <w:r>
        <w:rPr>
          <w:spacing w:val="1"/>
        </w:rPr>
        <w:t xml:space="preserve"> </w:t>
      </w:r>
      <w:r>
        <w:t>source</w:t>
      </w:r>
      <w:proofErr w:type="gramEnd"/>
      <w:r>
        <w:rPr>
          <w:spacing w:val="1"/>
        </w:rPr>
        <w:t xml:space="preserve"> </w:t>
      </w:r>
      <w:r>
        <w:t>software.</w:t>
      </w:r>
      <w:r>
        <w:rPr>
          <w:spacing w:val="1"/>
        </w:rPr>
        <w:t xml:space="preserve"> </w:t>
      </w:r>
      <w:proofErr w:type="spellStart"/>
      <w:r>
        <w:t>Scheimpflug</w:t>
      </w:r>
      <w:proofErr w:type="spellEnd"/>
      <w:r>
        <w:rPr>
          <w:spacing w:val="1"/>
        </w:rPr>
        <w:t xml:space="preserve"> </w:t>
      </w:r>
      <w:r>
        <w:t>tomography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eyes</w:t>
      </w:r>
      <w:r>
        <w:rPr>
          <w:spacing w:val="1"/>
        </w:rPr>
        <w:t xml:space="preserve"> </w:t>
      </w:r>
      <w:proofErr w:type="spellStart"/>
      <w:r>
        <w:t>byan</w:t>
      </w:r>
      <w:proofErr w:type="spellEnd"/>
      <w:r>
        <w:rPr>
          <w:spacing w:val="-57"/>
        </w:rPr>
        <w:t xml:space="preserve"> </w:t>
      </w:r>
      <w:r>
        <w:t xml:space="preserve">experienced operator using the </w:t>
      </w:r>
      <w:proofErr w:type="spellStart"/>
      <w:r>
        <w:t>Pentacam</w:t>
      </w:r>
      <w:proofErr w:type="spellEnd"/>
      <w:r>
        <w:t xml:space="preserve"> HR, software version 1.20 r02. Based on these</w:t>
      </w:r>
      <w:r>
        <w:rPr>
          <w:spacing w:val="1"/>
        </w:rPr>
        <w:t xml:space="preserve"> </w:t>
      </w:r>
      <w:r>
        <w:t>examinations,</w:t>
      </w:r>
      <w:r>
        <w:rPr>
          <w:spacing w:val="1"/>
        </w:rPr>
        <w:t xml:space="preserve"> </w:t>
      </w:r>
      <w:r>
        <w:t>22</w:t>
      </w:r>
      <w:r>
        <w:rPr>
          <w:spacing w:val="1"/>
        </w:rPr>
        <w:t xml:space="preserve"> </w:t>
      </w:r>
      <w:r>
        <w:t>topographic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tomographic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selected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commaseparated</w:t>
      </w:r>
      <w:proofErr w:type="spellEnd"/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root</w:t>
      </w:r>
      <w:r>
        <w:rPr>
          <w:spacing w:val="1"/>
        </w:rPr>
        <w:t xml:space="preserve"> </w:t>
      </w:r>
      <w:r>
        <w:t>folder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Pentacam</w:t>
      </w:r>
      <w:proofErr w:type="spellEnd"/>
      <w:r>
        <w:rPr>
          <w:spacing w:val="1"/>
        </w:rPr>
        <w:t xml:space="preserve"> </w:t>
      </w:r>
      <w:r>
        <w:t>program,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automatically updated each time an examination is either performed or opened. The chosen</w:t>
      </w:r>
      <w:r>
        <w:rPr>
          <w:spacing w:val="1"/>
        </w:rPr>
        <w:t xml:space="preserve"> </w:t>
      </w:r>
      <w:r>
        <w:t>parameters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available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most</w:t>
      </w:r>
      <w:r>
        <w:rPr>
          <w:spacing w:val="-11"/>
        </w:rPr>
        <w:t xml:space="preserve"> </w:t>
      </w:r>
      <w:r>
        <w:t>basic</w:t>
      </w:r>
      <w:r>
        <w:rPr>
          <w:spacing w:val="-11"/>
        </w:rPr>
        <w:t xml:space="preserve"> </w:t>
      </w:r>
      <w:r>
        <w:t>version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proofErr w:type="spellStart"/>
      <w:r>
        <w:t>Pentacam</w:t>
      </w:r>
      <w:proofErr w:type="spellEnd"/>
      <w:r>
        <w:rPr>
          <w:spacing w:val="-11"/>
        </w:rPr>
        <w:t xml:space="preserve"> </w:t>
      </w:r>
      <w:r>
        <w:t>software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include</w:t>
      </w:r>
      <w:r>
        <w:rPr>
          <w:spacing w:val="-13"/>
        </w:rPr>
        <w:t xml:space="preserve"> </w:t>
      </w:r>
      <w:r>
        <w:t>aspects</w:t>
      </w:r>
      <w:r>
        <w:rPr>
          <w:spacing w:val="-57"/>
        </w:rPr>
        <w:t xml:space="preserve"> </w:t>
      </w:r>
      <w:r>
        <w:t>of the corneal curvature, eccentricity, anterior chamber, corneal volume, and pachymetry.</w:t>
      </w:r>
      <w:r>
        <w:rPr>
          <w:spacing w:val="1"/>
        </w:rPr>
        <w:t xml:space="preserve"> </w:t>
      </w:r>
      <w:r>
        <w:t>Weka16is an open-source suite of machine-learning algorithms with a graphical interface that</w:t>
      </w:r>
      <w:r>
        <w:rPr>
          <w:spacing w:val="-57"/>
        </w:rPr>
        <w:t xml:space="preserve"> </w:t>
      </w:r>
      <w:r>
        <w:t>supports different data mining tasks, including data preprocessing before classification. The</w:t>
      </w:r>
      <w:r>
        <w:rPr>
          <w:spacing w:val="1"/>
        </w:rPr>
        <w:t xml:space="preserve"> </w:t>
      </w:r>
      <w:r>
        <w:t>algorithm used for classification was SVM. Finally, accuracy was estimated using a 10-fold</w:t>
      </w:r>
      <w:r>
        <w:rPr>
          <w:spacing w:val="1"/>
        </w:rPr>
        <w:t xml:space="preserve"> </w:t>
      </w:r>
      <w:r>
        <w:t>cross-validation</w:t>
      </w:r>
      <w:r>
        <w:rPr>
          <w:spacing w:val="-1"/>
        </w:rPr>
        <w:t xml:space="preserve"> </w:t>
      </w:r>
      <w:r>
        <w:t>(CV)</w:t>
      </w:r>
      <w:r>
        <w:rPr>
          <w:spacing w:val="-2"/>
        </w:rPr>
        <w:t xml:space="preserve"> </w:t>
      </w:r>
      <w:r>
        <w:t>method on the</w:t>
      </w:r>
      <w:r>
        <w:rPr>
          <w:spacing w:val="-1"/>
        </w:rPr>
        <w:t xml:space="preserve"> </w:t>
      </w:r>
      <w:r>
        <w:t>full data set.</w:t>
      </w:r>
    </w:p>
    <w:p w14:paraId="762F2FE3" w14:textId="77777777" w:rsidR="00A82581" w:rsidRDefault="00A82581" w:rsidP="00A82581">
      <w:pPr>
        <w:pStyle w:val="BodyText"/>
        <w:spacing w:before="201" w:line="360" w:lineRule="auto"/>
        <w:ind w:firstLine="719"/>
        <w:jc w:val="both"/>
      </w:pPr>
      <w:r>
        <w:t>In neural networks, a convolutional neural network (CNN) is one of the main methods</w:t>
      </w:r>
      <w:r>
        <w:rPr>
          <w:spacing w:val="-57"/>
        </w:rPr>
        <w:t xml:space="preserve"> </w:t>
      </w:r>
      <w:r>
        <w:t>of recognizing and classifying images. CNNs are currently used in applications such as object</w:t>
      </w:r>
      <w:r>
        <w:rPr>
          <w:spacing w:val="-57"/>
        </w:rPr>
        <w:t xml:space="preserve"> </w:t>
      </w:r>
      <w:r>
        <w:t>recognition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face</w:t>
      </w:r>
      <w:r>
        <w:rPr>
          <w:spacing w:val="-7"/>
        </w:rPr>
        <w:t xml:space="preserve"> </w:t>
      </w:r>
      <w:r>
        <w:t>detection.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CNN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capable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diagnosing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keratoconus</w:t>
      </w:r>
      <w:r>
        <w:rPr>
          <w:spacing w:val="-6"/>
        </w:rPr>
        <w:t xml:space="preserve"> </w:t>
      </w:r>
      <w:r>
        <w:t>disease</w:t>
      </w:r>
      <w:r>
        <w:rPr>
          <w:spacing w:val="-3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implemented in this paper. The study has several limitations that can be addressed. The</w:t>
      </w:r>
      <w:r>
        <w:rPr>
          <w:spacing w:val="1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trained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corneal</w:t>
      </w:r>
      <w:r>
        <w:rPr>
          <w:spacing w:val="-3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Casia</w:t>
      </w:r>
      <w:proofErr w:type="spellEnd"/>
      <w:r>
        <w:rPr>
          <w:spacing w:val="-4"/>
        </w:rPr>
        <w:t xml:space="preserve"> </w:t>
      </w:r>
      <w:r>
        <w:t>instrument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thus,</w:t>
      </w:r>
      <w:r>
        <w:rPr>
          <w:spacing w:val="-10"/>
        </w:rPr>
        <w:t xml:space="preserve"> </w:t>
      </w:r>
      <w:r>
        <w:t>limited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instrument.</w:t>
      </w:r>
      <w:r>
        <w:rPr>
          <w:spacing w:val="-8"/>
        </w:rPr>
        <w:t xml:space="preserve"> </w:t>
      </w:r>
      <w:r>
        <w:t>Further</w:t>
      </w:r>
      <w:r>
        <w:rPr>
          <w:spacing w:val="-12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beyond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scope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study.</w:t>
      </w:r>
      <w:r>
        <w:rPr>
          <w:spacing w:val="-8"/>
        </w:rPr>
        <w:t xml:space="preserve"> </w:t>
      </w:r>
      <w:r>
        <w:t>Most</w:t>
      </w:r>
      <w:r>
        <w:rPr>
          <w:spacing w:val="-5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currently</w:t>
      </w:r>
      <w:r>
        <w:rPr>
          <w:spacing w:val="-11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commercial</w:t>
      </w:r>
      <w:r>
        <w:rPr>
          <w:spacing w:val="-10"/>
        </w:rPr>
        <w:t xml:space="preserve"> </w:t>
      </w:r>
      <w:r>
        <w:t>instruments</w:t>
      </w:r>
      <w:r>
        <w:rPr>
          <w:spacing w:val="-7"/>
        </w:rPr>
        <w:t xml:space="preserve"> </w:t>
      </w:r>
      <w:r>
        <w:t>generate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necessarily</w:t>
      </w:r>
      <w:r>
        <w:rPr>
          <w:spacing w:val="-8"/>
        </w:rPr>
        <w:t xml:space="preserve"> </w:t>
      </w:r>
      <w:r>
        <w:t>consistent.</w:t>
      </w:r>
    </w:p>
    <w:p w14:paraId="0B4D18F2" w14:textId="77777777" w:rsidR="00A82581" w:rsidRDefault="00A82581" w:rsidP="00A82581">
      <w:pPr>
        <w:pStyle w:val="BodyText"/>
        <w:spacing w:before="90" w:line="360" w:lineRule="auto"/>
        <w:ind w:firstLine="719"/>
        <w:jc w:val="both"/>
      </w:pPr>
      <w:r>
        <w:lastRenderedPageBreak/>
        <w:t xml:space="preserve">For instance, while </w:t>
      </w:r>
      <w:proofErr w:type="spellStart"/>
      <w:r>
        <w:t>Casia</w:t>
      </w:r>
      <w:proofErr w:type="spellEnd"/>
      <w:r>
        <w:t xml:space="preserve"> generates around 400 parameters, </w:t>
      </w:r>
      <w:proofErr w:type="spellStart"/>
      <w:r>
        <w:t>Pentacam</w:t>
      </w:r>
      <w:proofErr w:type="spellEnd"/>
      <w:r>
        <w:t xml:space="preserve"> generates over</w:t>
      </w:r>
      <w:r>
        <w:rPr>
          <w:spacing w:val="1"/>
        </w:rPr>
        <w:t xml:space="preserve"> </w:t>
      </w:r>
      <w:r>
        <w:t>1,000 corneal parameters. However, the corneal topography the proposed model can be easily</w:t>
      </w:r>
      <w:r>
        <w:rPr>
          <w:spacing w:val="-57"/>
        </w:rPr>
        <w:t xml:space="preserve"> </w:t>
      </w:r>
      <w:r>
        <w:t xml:space="preserve">trained using other corneal data generated by other instruments such as </w:t>
      </w:r>
      <w:proofErr w:type="spellStart"/>
      <w:r>
        <w:t>Pentacam</w:t>
      </w:r>
      <w:proofErr w:type="spellEnd"/>
      <w:r>
        <w:t xml:space="preserve">. The </w:t>
      </w:r>
      <w:proofErr w:type="spellStart"/>
      <w:r>
        <w:t>Casia</w:t>
      </w:r>
      <w:proofErr w:type="spellEnd"/>
      <w:r>
        <w:rPr>
          <w:spacing w:val="1"/>
        </w:rPr>
        <w:t xml:space="preserve"> </w:t>
      </w:r>
      <w:r>
        <w:t>ESI</w:t>
      </w:r>
      <w:r>
        <w:rPr>
          <w:spacing w:val="-14"/>
        </w:rPr>
        <w:t xml:space="preserve"> </w:t>
      </w:r>
      <w:r>
        <w:t>index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ground</w:t>
      </w:r>
      <w:r>
        <w:rPr>
          <w:spacing w:val="-3"/>
        </w:rPr>
        <w:t xml:space="preserve"> </w:t>
      </w:r>
      <w:r>
        <w:t>truth</w:t>
      </w:r>
      <w:r>
        <w:rPr>
          <w:spacing w:val="-9"/>
        </w:rPr>
        <w:t xml:space="preserve"> </w:t>
      </w:r>
      <w:r>
        <w:t>rather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clinical</w:t>
      </w:r>
      <w:r>
        <w:rPr>
          <w:spacing w:val="-8"/>
        </w:rPr>
        <w:t xml:space="preserve"> </w:t>
      </w:r>
      <w:r>
        <w:t>diagnosis</w:t>
      </w:r>
      <w:r>
        <w:rPr>
          <w:spacing w:val="-7"/>
        </w:rPr>
        <w:t xml:space="preserve"> </w:t>
      </w:r>
      <w:r>
        <w:t>labels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used.</w:t>
      </w:r>
      <w:r>
        <w:rPr>
          <w:spacing w:val="-6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may</w:t>
      </w:r>
      <w:r>
        <w:rPr>
          <w:spacing w:val="-58"/>
        </w:rPr>
        <w:t xml:space="preserve"> </w:t>
      </w:r>
      <w:r>
        <w:t>not be equivalent to clinical diagnoses, ESI index provides an objective measure of cornea</w:t>
      </w:r>
      <w:r>
        <w:rPr>
          <w:spacing w:val="1"/>
        </w:rPr>
        <w:t xml:space="preserve"> </w:t>
      </w:r>
      <w:r>
        <w:t>avoiding</w:t>
      </w:r>
      <w:r>
        <w:rPr>
          <w:spacing w:val="-1"/>
        </w:rPr>
        <w:t xml:space="preserve"> </w:t>
      </w:r>
      <w:r>
        <w:t>bias due</w:t>
      </w:r>
      <w:r>
        <w:rPr>
          <w:spacing w:val="-2"/>
        </w:rPr>
        <w:t xml:space="preserve"> </w:t>
      </w:r>
      <w:r>
        <w:t>to human assessment.</w:t>
      </w:r>
    </w:p>
    <w:p w14:paraId="27C2C1AD" w14:textId="77777777" w:rsidR="00A82581" w:rsidRDefault="00A82581" w:rsidP="00A82581">
      <w:pPr>
        <w:pStyle w:val="BodyText"/>
        <w:spacing w:before="197" w:line="360" w:lineRule="auto"/>
        <w:ind w:firstLine="719"/>
        <w:jc w:val="both"/>
      </w:pPr>
      <w:r>
        <w:t>The VGG16 model was mainly stacked with a series of convolutional and pooling</w:t>
      </w:r>
      <w:r>
        <w:rPr>
          <w:spacing w:val="1"/>
        </w:rPr>
        <w:t xml:space="preserve"> </w:t>
      </w:r>
      <w:r>
        <w:t>layers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extraction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fully-connected</w:t>
      </w:r>
      <w:r>
        <w:rPr>
          <w:spacing w:val="1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classification. The InceptionV3 model reorganized the common convolutional and pooling</w:t>
      </w:r>
      <w:r>
        <w:rPr>
          <w:spacing w:val="1"/>
        </w:rPr>
        <w:t xml:space="preserve"> </w:t>
      </w:r>
      <w:r>
        <w:t>layers into the so-called</w:t>
      </w:r>
      <w:r>
        <w:rPr>
          <w:spacing w:val="1"/>
        </w:rPr>
        <w:t xml:space="preserve"> </w:t>
      </w:r>
      <w:r>
        <w:t>Inception module, which comprised three convolutions and one</w:t>
      </w:r>
      <w:r>
        <w:rPr>
          <w:spacing w:val="1"/>
        </w:rPr>
        <w:t xml:space="preserve"> </w:t>
      </w:r>
      <w:r>
        <w:t>pooling to widen the network layer to acquire more detailed image features and improve</w:t>
      </w:r>
      <w:r>
        <w:rPr>
          <w:spacing w:val="1"/>
        </w:rPr>
        <w:t xml:space="preserve"> </w:t>
      </w:r>
      <w:r>
        <w:t>prediction</w:t>
      </w:r>
      <w:r>
        <w:rPr>
          <w:spacing w:val="-11"/>
        </w:rPr>
        <w:t xml:space="preserve"> </w:t>
      </w:r>
      <w:r>
        <w:t>accuracy.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ResNet152</w:t>
      </w:r>
      <w:r>
        <w:rPr>
          <w:spacing w:val="-10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introduced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shortcut</w:t>
      </w:r>
      <w:r>
        <w:rPr>
          <w:spacing w:val="-10"/>
        </w:rPr>
        <w:t xml:space="preserve"> </w:t>
      </w:r>
      <w:r>
        <w:t>connection</w:t>
      </w:r>
      <w:r>
        <w:rPr>
          <w:spacing w:val="-10"/>
        </w:rPr>
        <w:t xml:space="preserve"> </w:t>
      </w:r>
      <w:r>
        <w:t>before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after</w:t>
      </w:r>
      <w:r>
        <w:rPr>
          <w:spacing w:val="-58"/>
        </w:rPr>
        <w:t xml:space="preserve"> </w:t>
      </w:r>
      <w:r>
        <w:t>convolutional</w:t>
      </w:r>
      <w:r>
        <w:rPr>
          <w:spacing w:val="-8"/>
        </w:rPr>
        <w:t xml:space="preserve"> </w:t>
      </w:r>
      <w:r>
        <w:t>layers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plain</w:t>
      </w:r>
      <w:r>
        <w:rPr>
          <w:spacing w:val="-4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residual</w:t>
      </w:r>
      <w:r>
        <w:rPr>
          <w:spacing w:val="-3"/>
        </w:rPr>
        <w:t xml:space="preserve"> </w:t>
      </w:r>
      <w:r>
        <w:t>network,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ultra-</w:t>
      </w:r>
      <w:r>
        <w:rPr>
          <w:spacing w:val="-58"/>
        </w:rPr>
        <w:t xml:space="preserve"> </w:t>
      </w:r>
      <w:r>
        <w:t>deep network without problems of gradient vanishing or exploding to gain accuracy from the</w:t>
      </w:r>
      <w:r>
        <w:rPr>
          <w:spacing w:val="1"/>
        </w:rPr>
        <w:t xml:space="preserve"> </w:t>
      </w:r>
      <w:r>
        <w:t>considerably increased depth. The limitations of this study are its retrospective nature and the</w:t>
      </w:r>
      <w:r>
        <w:rPr>
          <w:spacing w:val="1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 patients for</w:t>
      </w:r>
      <w:r>
        <w:rPr>
          <w:spacing w:val="-3"/>
        </w:rPr>
        <w:t xml:space="preserve"> </w:t>
      </w:r>
      <w:r>
        <w:t>algorithm</w:t>
      </w:r>
      <w:r>
        <w:rPr>
          <w:spacing w:val="3"/>
        </w:rPr>
        <w:t xml:space="preserve"> </w:t>
      </w:r>
      <w:r>
        <w:t>training.</w:t>
      </w:r>
    </w:p>
    <w:p w14:paraId="445AB854" w14:textId="77777777" w:rsidR="00A9711E" w:rsidRPr="00A82581" w:rsidRDefault="00A9711E">
      <w:pPr>
        <w:rPr>
          <w:lang w:val="en-US"/>
        </w:rPr>
      </w:pPr>
    </w:p>
    <w:sectPr w:rsidR="00A9711E" w:rsidRPr="00A82581" w:rsidSect="00A8258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69CE6" w14:textId="77777777" w:rsidR="00433C30" w:rsidRDefault="00433C30" w:rsidP="00A82581">
      <w:pPr>
        <w:spacing w:after="0" w:line="240" w:lineRule="auto"/>
      </w:pPr>
      <w:r>
        <w:separator/>
      </w:r>
    </w:p>
  </w:endnote>
  <w:endnote w:type="continuationSeparator" w:id="0">
    <w:p w14:paraId="2993D443" w14:textId="77777777" w:rsidR="00433C30" w:rsidRDefault="00433C30" w:rsidP="00A82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B6D20" w14:textId="72C61B9A" w:rsidR="00A82581" w:rsidRPr="008840A0" w:rsidRDefault="00A82581" w:rsidP="00F40078">
    <w:pPr>
      <w:pStyle w:val="Footer"/>
      <w:pBdr>
        <w:top w:val="thinThickSmallGap" w:sz="24" w:space="1" w:color="823B0B"/>
      </w:pBdr>
      <w:tabs>
        <w:tab w:val="right" w:pos="10033"/>
        <w:tab w:val="right" w:pos="10116"/>
      </w:tabs>
    </w:pPr>
    <w:r w:rsidRPr="00AF2C73">
      <w:rPr>
        <w:rFonts w:ascii="Times New Roman" w:hAnsi="Times New Roman" w:cs="Times New Roman"/>
        <w:sz w:val="24"/>
        <w:szCs w:val="24"/>
      </w:rPr>
      <w:t>Dept. of ISE, KIT TIPTUR</w:t>
    </w:r>
    <w:r w:rsidRPr="008840A0">
      <w:t xml:space="preserve">                    </w:t>
    </w:r>
    <w:r>
      <w:t xml:space="preserve">                              </w:t>
    </w:r>
    <w:r w:rsidRPr="008840A0">
      <w:tab/>
    </w:r>
    <w:r>
      <w:t xml:space="preserve">                                </w:t>
    </w:r>
    <w:r w:rsidRPr="00AF2C73">
      <w:rPr>
        <w:rFonts w:ascii="Times New Roman" w:hAnsi="Times New Roman" w:cs="Times New Roman"/>
        <w:sz w:val="24"/>
        <w:szCs w:val="24"/>
      </w:rPr>
      <w:t xml:space="preserve">Page </w:t>
    </w:r>
    <w:r w:rsidRPr="00AF2C73">
      <w:rPr>
        <w:rFonts w:ascii="Times New Roman" w:hAnsi="Times New Roman" w:cs="Times New Roman"/>
        <w:sz w:val="24"/>
        <w:szCs w:val="24"/>
      </w:rPr>
      <w:fldChar w:fldCharType="begin"/>
    </w:r>
    <w:r w:rsidRPr="00AF2C73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AF2C73">
      <w:rPr>
        <w:rFonts w:ascii="Times New Roman" w:hAnsi="Times New Roman" w:cs="Times New Roman"/>
        <w:sz w:val="24"/>
        <w:szCs w:val="24"/>
      </w:rPr>
      <w:fldChar w:fldCharType="separate"/>
    </w:r>
    <w:r w:rsidRPr="00AF2C73">
      <w:rPr>
        <w:rFonts w:ascii="Times New Roman" w:hAnsi="Times New Roman" w:cs="Times New Roman"/>
        <w:noProof/>
        <w:sz w:val="24"/>
        <w:szCs w:val="24"/>
      </w:rPr>
      <w:t>35</w:t>
    </w:r>
    <w:r w:rsidRPr="00AF2C73">
      <w:rPr>
        <w:rFonts w:ascii="Times New Roman" w:hAnsi="Times New Roman" w:cs="Times New Roman"/>
        <w:sz w:val="24"/>
        <w:szCs w:val="24"/>
      </w:rPr>
      <w:fldChar w:fldCharType="end"/>
    </w:r>
  </w:p>
  <w:p w14:paraId="1E3D296C" w14:textId="77777777" w:rsidR="00A82581" w:rsidRDefault="00A825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75EAF" w14:textId="77777777" w:rsidR="00433C30" w:rsidRDefault="00433C30" w:rsidP="00A82581">
      <w:pPr>
        <w:spacing w:after="0" w:line="240" w:lineRule="auto"/>
      </w:pPr>
      <w:r>
        <w:separator/>
      </w:r>
    </w:p>
  </w:footnote>
  <w:footnote w:type="continuationSeparator" w:id="0">
    <w:p w14:paraId="24AF07C2" w14:textId="77777777" w:rsidR="00433C30" w:rsidRDefault="00433C30" w:rsidP="00A825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D09AE" w14:textId="3E8247B7" w:rsidR="00A82581" w:rsidRPr="00AF2C73" w:rsidRDefault="00A82581" w:rsidP="00B52DC6">
    <w:pPr>
      <w:pStyle w:val="Header"/>
      <w:pBdr>
        <w:bottom w:val="thickThinSmallGap" w:sz="24" w:space="1" w:color="823B0B" w:themeColor="accent2" w:themeShade="7F"/>
      </w:pBdr>
      <w:tabs>
        <w:tab w:val="left" w:pos="588"/>
        <w:tab w:val="center" w:pos="4335"/>
      </w:tabs>
      <w:rPr>
        <w:rFonts w:ascii="Times New Roman" w:eastAsiaTheme="majorEastAsia" w:hAnsi="Times New Roman" w:cs="Times New Roman"/>
        <w:sz w:val="24"/>
        <w:szCs w:val="24"/>
      </w:rPr>
    </w:pPr>
    <w:r w:rsidRPr="00AF2C73">
      <w:rPr>
        <w:rFonts w:ascii="Times New Roman" w:eastAsiaTheme="majorEastAsia" w:hAnsi="Times New Roman" w:cs="Times New Roman"/>
        <w:sz w:val="24"/>
        <w:szCs w:val="24"/>
      </w:rPr>
      <w:t>Keratoconus Identification Using CNN</w:t>
    </w:r>
    <w:r w:rsidR="00D41088">
      <w:rPr>
        <w:rFonts w:ascii="Times New Roman" w:eastAsiaTheme="majorEastAsia" w:hAnsi="Times New Roman" w:cs="Times New Roman"/>
        <w:sz w:val="24"/>
        <w:szCs w:val="24"/>
      </w:rPr>
      <w:tab/>
    </w:r>
    <w:r w:rsidR="00D41088">
      <w:rPr>
        <w:rFonts w:ascii="Times New Roman" w:eastAsiaTheme="majorEastAsia" w:hAnsi="Times New Roman" w:cs="Times New Roman"/>
        <w:sz w:val="24"/>
        <w:szCs w:val="24"/>
      </w:rPr>
      <w:tab/>
      <w:t xml:space="preserve">                                                                2022-23</w:t>
    </w:r>
  </w:p>
  <w:p w14:paraId="49798264" w14:textId="77777777" w:rsidR="00A82581" w:rsidRDefault="00A825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919B9"/>
    <w:multiLevelType w:val="hybridMultilevel"/>
    <w:tmpl w:val="EFF88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057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581"/>
    <w:rsid w:val="00077261"/>
    <w:rsid w:val="001E1C69"/>
    <w:rsid w:val="00433C30"/>
    <w:rsid w:val="00A82581"/>
    <w:rsid w:val="00A9711E"/>
    <w:rsid w:val="00C148A2"/>
    <w:rsid w:val="00D41088"/>
    <w:rsid w:val="00E6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485F9"/>
  <w15:chartTrackingRefBased/>
  <w15:docId w15:val="{5BF75ECE-541A-47C4-BA5D-DEF4B6B2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5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581"/>
  </w:style>
  <w:style w:type="paragraph" w:styleId="Footer">
    <w:name w:val="footer"/>
    <w:basedOn w:val="Normal"/>
    <w:link w:val="FooterChar"/>
    <w:uiPriority w:val="99"/>
    <w:unhideWhenUsed/>
    <w:rsid w:val="00A825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581"/>
  </w:style>
  <w:style w:type="paragraph" w:styleId="BodyText">
    <w:name w:val="Body Text"/>
    <w:basedOn w:val="Normal"/>
    <w:link w:val="BodyTextChar"/>
    <w:uiPriority w:val="1"/>
    <w:qFormat/>
    <w:rsid w:val="00A8258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8258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1228</Words>
  <Characters>7006</Characters>
  <Application>Microsoft Office Word</Application>
  <DocSecurity>0</DocSecurity>
  <Lines>58</Lines>
  <Paragraphs>16</Paragraphs>
  <ScaleCrop>false</ScaleCrop>
  <Company/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Likhithgowda K T</dc:creator>
  <cp:keywords/>
  <dc:description/>
  <cp:lastModifiedBy>Likhithgowda K T</cp:lastModifiedBy>
  <cp:revision>3</cp:revision>
  <dcterms:created xsi:type="dcterms:W3CDTF">2023-05-24T07:07:00Z</dcterms:created>
  <dcterms:modified xsi:type="dcterms:W3CDTF">2023-05-25T06:21:00Z</dcterms:modified>
</cp:coreProperties>
</file>