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F6D7D0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优化数据库结构</w:t>
      </w:r>
    </w:p>
    <w:p w14:paraId="483845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为每个实体增加自增的id列，将所有外键属性改为对应id，避免信息冗余</w:t>
      </w:r>
    </w:p>
    <w:p w14:paraId="7D0B1BC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183255"/>
            <wp:effectExtent l="0" t="0" r="6985" b="1905"/>
            <wp:docPr id="1" name="图片 1" descr="879126729411619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791267294116195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D417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优化空闲会议室查询方式</w:t>
      </w:r>
    </w:p>
    <w:p w14:paraId="2AC46C1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jc w:val="both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E6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空闲时间：先在会议室表查询每天的会议室开放时间，然后在开放时间内按照每半小时一个时间段，根据会议表查出的预约信息，判断该时间段是否被占用，最终以按钮列表的形式体现。必须输入要查询的日期。</w:t>
      </w:r>
    </w:p>
    <w:p w14:paraId="4BE3CEB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查询已预约信息：输入日期查询该会议室当日预约信息，不输入日期查询该会议室全部预约信息。</w:t>
      </w:r>
    </w:p>
    <w:p w14:paraId="54A26B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FD4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jc w:val="both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49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7863CA34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优化用户申请会议室界面</w:t>
      </w:r>
    </w:p>
    <w:p w14:paraId="3C7B4C5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选择会议室和预约日期后，点击选择时间按钮选择开始与结束时间。灰色禁选按钮表示已占用，蓝色表示开始时间，绿色表示结束时间。只选一个表示只预约半小时。</w:t>
      </w:r>
    </w:p>
    <w:p w14:paraId="2E7AFA77"/>
    <w:p w14:paraId="1082ADC9">
      <w:r>
        <w:drawing>
          <wp:inline distT="0" distB="0" distL="114300" distR="114300">
            <wp:extent cx="5266690" cy="2962910"/>
            <wp:effectExtent l="0" t="0" r="635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E505">
      <w:r>
        <w:drawing>
          <wp:inline distT="0" distB="0" distL="114300" distR="114300">
            <wp:extent cx="5266690" cy="2962910"/>
            <wp:effectExtent l="0" t="0" r="635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AB00">
      <w:pPr>
        <w:rPr>
          <w:rFonts w:hint="eastAsia" w:eastAsiaTheme="minorEastAsia"/>
          <w:lang w:val="en-US" w:eastAsia="zh-CN"/>
        </w:rPr>
      </w:pPr>
    </w:p>
    <w:p w14:paraId="7FB78A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295D9C7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优化部门管理员批量预约会议界面</w:t>
      </w:r>
    </w:p>
    <w:p w14:paraId="624586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选择会议室和多个日期，点击选择时间按钮会筛选出这些天每天都空闲的时间段。</w:t>
      </w:r>
    </w:p>
    <w:p w14:paraId="5418D3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1C5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159B">
      <w:pPr>
        <w:numPr>
          <w:ilvl w:val="0"/>
          <w:numId w:val="0"/>
        </w:numPr>
        <w:ind w:leftChars="0"/>
      </w:pPr>
    </w:p>
    <w:p w14:paraId="4D80FDE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9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优化角色权限验证</w:t>
      </w:r>
    </w:p>
    <w:p w14:paraId="4EC9DA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ind w:left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localStorage</w:t>
      </w:r>
      <w:r>
        <w:rPr>
          <w:rFonts w:hint="eastAsia"/>
          <w:lang w:val="en-US" w:eastAsia="zh-CN"/>
        </w:rPr>
        <w:t>存储的用户信息一小时自动过期，每次跳转页面前都查验用户信息是否过期，用户角色是否正确。通过修改链接跳转非自己角色的页面，会回到登录页。</w:t>
      </w:r>
    </w:p>
    <w:p w14:paraId="46238F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E5A8B7F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增加了邮件验证码登录功能</w:t>
      </w:r>
    </w:p>
    <w:p w14:paraId="58BFE0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C4E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ind w:leftChars="0"/>
        <w:textAlignment w:val="auto"/>
      </w:pPr>
      <w:r>
        <w:drawing>
          <wp:inline distT="0" distB="0" distL="114300" distR="114300">
            <wp:extent cx="5269230" cy="3157220"/>
            <wp:effectExtent l="0" t="0" r="381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1AC5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所有查询数据的界面在打开网页时自动加载，点击按钮可以刷新</w:t>
      </w:r>
    </w:p>
    <w:p w14:paraId="69E197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A9D350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修改了系统管理员预约日志与统计界面</w:t>
      </w:r>
    </w:p>
    <w:p w14:paraId="00F541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预约日志可以查看所有预约信息，可以按部门或日期筛选。</w:t>
      </w:r>
    </w:p>
    <w:p w14:paraId="438A5F1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F180C2"/>
    <w:multiLevelType w:val="singleLevel"/>
    <w:tmpl w:val="45F180C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545305"/>
    <w:rsid w:val="182219B0"/>
    <w:rsid w:val="1FB017C4"/>
    <w:rsid w:val="32B53CA7"/>
    <w:rsid w:val="39C678D5"/>
    <w:rsid w:val="44545305"/>
    <w:rsid w:val="54B908EF"/>
    <w:rsid w:val="7A8F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541</Words>
  <Characters>569</Characters>
  <Lines>0</Lines>
  <Paragraphs>0</Paragraphs>
  <TotalTime>486</TotalTime>
  <ScaleCrop>false</ScaleCrop>
  <LinksUpToDate>false</LinksUpToDate>
  <CharactersWithSpaces>569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2025-08-02T12:31:00Z</dcterms:created>
  <dc:creator>qmj</dc:creator>
  <cp:lastModifiedBy>qmj</cp:lastModifiedBy>
  <dcterms:modified xsi:type="dcterms:W3CDTF">2025-08-04T00:43:02Z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1FAC2C2FC6C646308E4E04EF0EE8302C_11</vt:lpwstr>
  </property>
  <property fmtid="{D5CDD505-2E9C-101B-9397-08002B2CF9AE}" pid="4" name="KSOTemplateDocerSaveRecord">
    <vt:lpwstr>eyJoZGlkIjoiOWY2MDAxOGJlNzhjNDFiYzA5NTBhYjgyNTIwYTczOTEiLCJ1c2VySWQiOiI2MDA2ODQ4MDYifQ==</vt:lpwstr>
  </property>
</Properties>
</file>