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F5B2" w14:textId="77777777" w:rsidR="001A6E6C" w:rsidRPr="001A6E6C" w:rsidRDefault="001A6E6C" w:rsidP="001A6E6C">
      <w:pPr>
        <w:jc w:val="center"/>
        <w:rPr>
          <w:b/>
          <w:bCs/>
          <w:sz w:val="36"/>
          <w:szCs w:val="36"/>
        </w:rPr>
      </w:pPr>
      <w:r w:rsidRPr="001A6E6C">
        <w:rPr>
          <w:b/>
          <w:bCs/>
          <w:sz w:val="36"/>
          <w:szCs w:val="36"/>
        </w:rPr>
        <w:t>BANK LOAN REPORT</w:t>
      </w:r>
    </w:p>
    <w:p w14:paraId="04EC66EA" w14:textId="77777777" w:rsidR="001A6E6C" w:rsidRPr="001A6E6C" w:rsidRDefault="001A6E6C" w:rsidP="001A6E6C">
      <w:pPr>
        <w:rPr>
          <w:b/>
          <w:bCs/>
          <w:sz w:val="32"/>
          <w:szCs w:val="32"/>
        </w:rPr>
      </w:pPr>
      <w:r w:rsidRPr="001A6E6C">
        <w:rPr>
          <w:b/>
          <w:bCs/>
          <w:sz w:val="32"/>
          <w:szCs w:val="32"/>
          <w:highlight w:val="yellow"/>
        </w:rPr>
        <w:t>PROBLEM STATEMENT</w:t>
      </w:r>
    </w:p>
    <w:p w14:paraId="102E3FB9" w14:textId="6AB08D9E" w:rsidR="001A6E6C" w:rsidRPr="001A6E6C" w:rsidRDefault="001A6E6C" w:rsidP="001A6E6C">
      <w:r w:rsidRPr="001A6E6C">
        <w:t xml:space="preserve">In order to effectively monitor and assess our bank’s lending activities and overall performance, we need to develop a comprehensive </w:t>
      </w:r>
      <w:r w:rsidRPr="001A6E6C">
        <w:rPr>
          <w:b/>
          <w:bCs/>
        </w:rPr>
        <w:t>Bank Loan Report</w:t>
      </w:r>
      <w:r w:rsidRPr="001A6E6C">
        <w:t>.</w:t>
      </w:r>
      <w:r w:rsidRPr="001A6E6C">
        <w:br/>
        <w:t xml:space="preserve">This report aims to provide actionable insights into key loan-related metrics and their variations over time. By leveraging these insights, we can make </w:t>
      </w:r>
      <w:r w:rsidRPr="001A6E6C">
        <w:rPr>
          <w:b/>
          <w:bCs/>
        </w:rPr>
        <w:t>data-driven decisions</w:t>
      </w:r>
      <w:r w:rsidRPr="001A6E6C">
        <w:t xml:space="preserve">, evaluate the </w:t>
      </w:r>
      <w:r w:rsidRPr="001A6E6C">
        <w:rPr>
          <w:b/>
          <w:bCs/>
        </w:rPr>
        <w:t>health of our loan portfolio</w:t>
      </w:r>
      <w:r w:rsidRPr="001A6E6C">
        <w:t xml:space="preserve">, and identify </w:t>
      </w:r>
      <w:r w:rsidRPr="001A6E6C">
        <w:rPr>
          <w:b/>
          <w:bCs/>
        </w:rPr>
        <w:t>trends</w:t>
      </w:r>
      <w:r w:rsidRPr="001A6E6C">
        <w:t xml:space="preserve"> that can guide future lending strategies.</w:t>
      </w:r>
    </w:p>
    <w:p w14:paraId="594F6111" w14:textId="77777777" w:rsidR="001A6E6C" w:rsidRPr="001A6E6C" w:rsidRDefault="001A6E6C" w:rsidP="001A6E6C">
      <w:pPr>
        <w:rPr>
          <w:b/>
          <w:bCs/>
          <w:sz w:val="32"/>
          <w:szCs w:val="32"/>
        </w:rPr>
      </w:pPr>
      <w:r w:rsidRPr="001A6E6C">
        <w:rPr>
          <w:b/>
          <w:bCs/>
          <w:sz w:val="32"/>
          <w:szCs w:val="32"/>
          <w:highlight w:val="yellow"/>
        </w:rPr>
        <w:t>DASHBOARD 1: SUMMARY</w:t>
      </w:r>
    </w:p>
    <w:p w14:paraId="554BA03E" w14:textId="77777777" w:rsidR="001A6E6C" w:rsidRPr="001A6E6C" w:rsidRDefault="001A6E6C" w:rsidP="001A6E6C">
      <w:pPr>
        <w:rPr>
          <w:b/>
          <w:bCs/>
        </w:rPr>
      </w:pPr>
      <w:r w:rsidRPr="001A6E6C">
        <w:rPr>
          <w:b/>
          <w:bCs/>
        </w:rPr>
        <w:t>Key Performance Indicators (KPIs) Requirements</w:t>
      </w:r>
    </w:p>
    <w:p w14:paraId="514F46E9" w14:textId="77777777" w:rsidR="001A6E6C" w:rsidRPr="001A6E6C" w:rsidRDefault="001A6E6C" w:rsidP="001A6E6C">
      <w:pPr>
        <w:numPr>
          <w:ilvl w:val="0"/>
          <w:numId w:val="4"/>
        </w:numPr>
      </w:pPr>
      <w:r w:rsidRPr="001A6E6C">
        <w:rPr>
          <w:b/>
          <w:bCs/>
        </w:rPr>
        <w:t>Total Loan Applications</w:t>
      </w:r>
      <w:r w:rsidRPr="001A6E6C">
        <w:br/>
        <w:t xml:space="preserve">Calculate the total number of loan applications received within a specified period. Additionally, monitor </w:t>
      </w:r>
      <w:r w:rsidRPr="001A6E6C">
        <w:rPr>
          <w:b/>
          <w:bCs/>
        </w:rPr>
        <w:t>Month-to-Date (MTD)</w:t>
      </w:r>
      <w:r w:rsidRPr="001A6E6C">
        <w:t xml:space="preserve"> Loan Applications and track </w:t>
      </w:r>
      <w:r w:rsidRPr="001A6E6C">
        <w:rPr>
          <w:b/>
          <w:bCs/>
        </w:rPr>
        <w:t>Month-over-Month (MoM)</w:t>
      </w:r>
      <w:r w:rsidRPr="001A6E6C">
        <w:t xml:space="preserve"> changes.</w:t>
      </w:r>
    </w:p>
    <w:p w14:paraId="6960310F" w14:textId="77777777" w:rsidR="001A6E6C" w:rsidRPr="001A6E6C" w:rsidRDefault="001A6E6C" w:rsidP="001A6E6C">
      <w:pPr>
        <w:numPr>
          <w:ilvl w:val="0"/>
          <w:numId w:val="4"/>
        </w:numPr>
      </w:pPr>
      <w:r w:rsidRPr="001A6E6C">
        <w:rPr>
          <w:b/>
          <w:bCs/>
        </w:rPr>
        <w:t>Total Funded Amount</w:t>
      </w:r>
      <w:r w:rsidRPr="001A6E6C">
        <w:br/>
        <w:t xml:space="preserve">Determine the total value of funds disbursed as loans. Track </w:t>
      </w:r>
      <w:r w:rsidRPr="001A6E6C">
        <w:rPr>
          <w:b/>
          <w:bCs/>
        </w:rPr>
        <w:t>MTD Total Funded Amount</w:t>
      </w:r>
      <w:r w:rsidRPr="001A6E6C">
        <w:t xml:space="preserve"> and analyze </w:t>
      </w:r>
      <w:r w:rsidRPr="001A6E6C">
        <w:rPr>
          <w:b/>
          <w:bCs/>
        </w:rPr>
        <w:t>MoM</w:t>
      </w:r>
      <w:r w:rsidRPr="001A6E6C">
        <w:t xml:space="preserve"> changes to understand lending volume trends.</w:t>
      </w:r>
    </w:p>
    <w:p w14:paraId="2A46F32D" w14:textId="77777777" w:rsidR="001A6E6C" w:rsidRPr="001A6E6C" w:rsidRDefault="001A6E6C" w:rsidP="001A6E6C">
      <w:pPr>
        <w:numPr>
          <w:ilvl w:val="0"/>
          <w:numId w:val="4"/>
        </w:numPr>
      </w:pPr>
      <w:r w:rsidRPr="001A6E6C">
        <w:rPr>
          <w:b/>
          <w:bCs/>
        </w:rPr>
        <w:t>Total Amount Received</w:t>
      </w:r>
      <w:r w:rsidRPr="001A6E6C">
        <w:br/>
        <w:t xml:space="preserve">Measure the total repayments received from borrowers to assess cash inflows. Include </w:t>
      </w:r>
      <w:r w:rsidRPr="001A6E6C">
        <w:rPr>
          <w:b/>
          <w:bCs/>
        </w:rPr>
        <w:t>MTD Total Amount Received</w:t>
      </w:r>
      <w:r w:rsidRPr="001A6E6C">
        <w:t xml:space="preserve"> and monitor </w:t>
      </w:r>
      <w:r w:rsidRPr="001A6E6C">
        <w:rPr>
          <w:b/>
          <w:bCs/>
        </w:rPr>
        <w:t>MoM</w:t>
      </w:r>
      <w:r w:rsidRPr="001A6E6C">
        <w:t xml:space="preserve"> variations to evaluate repayment trends.</w:t>
      </w:r>
    </w:p>
    <w:p w14:paraId="7EEBE04F" w14:textId="77777777" w:rsidR="001A6E6C" w:rsidRPr="001A6E6C" w:rsidRDefault="001A6E6C" w:rsidP="001A6E6C">
      <w:pPr>
        <w:numPr>
          <w:ilvl w:val="0"/>
          <w:numId w:val="4"/>
        </w:numPr>
      </w:pPr>
      <w:r w:rsidRPr="001A6E6C">
        <w:rPr>
          <w:b/>
          <w:bCs/>
        </w:rPr>
        <w:t>Average Interest Rate</w:t>
      </w:r>
      <w:r w:rsidRPr="001A6E6C">
        <w:br/>
        <w:t xml:space="preserve">Compute the average interest rate across all loans and track </w:t>
      </w:r>
      <w:r w:rsidRPr="001A6E6C">
        <w:rPr>
          <w:b/>
          <w:bCs/>
        </w:rPr>
        <w:t>MTD</w:t>
      </w:r>
      <w:r w:rsidRPr="001A6E6C">
        <w:t xml:space="preserve"> and </w:t>
      </w:r>
      <w:r w:rsidRPr="001A6E6C">
        <w:rPr>
          <w:b/>
          <w:bCs/>
        </w:rPr>
        <w:t>MoM</w:t>
      </w:r>
      <w:r w:rsidRPr="001A6E6C">
        <w:t xml:space="preserve"> variations to gain insights into the overall cost and pricing of loans.</w:t>
      </w:r>
    </w:p>
    <w:p w14:paraId="695C9F15" w14:textId="1C7EF8E9" w:rsidR="001A6E6C" w:rsidRPr="001A6E6C" w:rsidRDefault="001A6E6C" w:rsidP="001A6E6C">
      <w:pPr>
        <w:numPr>
          <w:ilvl w:val="0"/>
          <w:numId w:val="4"/>
        </w:numPr>
      </w:pPr>
      <w:r w:rsidRPr="001A6E6C">
        <w:rPr>
          <w:b/>
          <w:bCs/>
        </w:rPr>
        <w:t>Average Debt-to-Income (DTI) Ratio</w:t>
      </w:r>
      <w:r w:rsidRPr="001A6E6C">
        <w:br/>
        <w:t xml:space="preserve">Evaluate the average borrower DTI ratio to assess financial health. Calculate </w:t>
      </w:r>
      <w:r w:rsidRPr="001A6E6C">
        <w:rPr>
          <w:b/>
          <w:bCs/>
        </w:rPr>
        <w:t>overall</w:t>
      </w:r>
      <w:r w:rsidRPr="001A6E6C">
        <w:t xml:space="preserve">, </w:t>
      </w:r>
      <w:r w:rsidRPr="001A6E6C">
        <w:rPr>
          <w:b/>
          <w:bCs/>
        </w:rPr>
        <w:t>MTD</w:t>
      </w:r>
      <w:r w:rsidRPr="001A6E6C">
        <w:t xml:space="preserve">, and </w:t>
      </w:r>
      <w:r w:rsidRPr="001A6E6C">
        <w:rPr>
          <w:b/>
          <w:bCs/>
        </w:rPr>
        <w:t>MoM</w:t>
      </w:r>
      <w:r w:rsidRPr="001A6E6C">
        <w:t xml:space="preserve"> DTI metrics to monitor borrower risk profiles.</w:t>
      </w:r>
      <w:r>
        <w:br/>
      </w:r>
    </w:p>
    <w:p w14:paraId="7D31AA72" w14:textId="77777777" w:rsidR="001A6E6C" w:rsidRPr="001A6E6C" w:rsidRDefault="001A6E6C" w:rsidP="001A6E6C">
      <w:pPr>
        <w:rPr>
          <w:b/>
          <w:bCs/>
        </w:rPr>
      </w:pPr>
      <w:r w:rsidRPr="001A6E6C">
        <w:rPr>
          <w:b/>
          <w:bCs/>
        </w:rPr>
        <w:t>Good Loan vs. Bad Loan KPIs</w:t>
      </w:r>
    </w:p>
    <w:p w14:paraId="7564DD4F" w14:textId="77777777" w:rsidR="001A6E6C" w:rsidRPr="001A6E6C" w:rsidRDefault="001A6E6C" w:rsidP="001A6E6C">
      <w:r w:rsidRPr="001A6E6C">
        <w:t xml:space="preserve">To assess the quality and performance of our lending portfolio, we will classify loans as </w:t>
      </w:r>
      <w:r w:rsidRPr="001A6E6C">
        <w:rPr>
          <w:b/>
          <w:bCs/>
        </w:rPr>
        <w:t>‘Good Loans’</w:t>
      </w:r>
      <w:r w:rsidRPr="001A6E6C">
        <w:t xml:space="preserve"> or </w:t>
      </w:r>
      <w:r w:rsidRPr="001A6E6C">
        <w:rPr>
          <w:b/>
          <w:bCs/>
        </w:rPr>
        <w:t>‘Bad Loans’</w:t>
      </w:r>
      <w:r w:rsidRPr="001A6E6C">
        <w:t xml:space="preserve"> based on their </w:t>
      </w:r>
      <w:r w:rsidRPr="001A6E6C">
        <w:rPr>
          <w:b/>
          <w:bCs/>
        </w:rPr>
        <w:t>loan status</w:t>
      </w:r>
      <w:r w:rsidRPr="001A6E6C">
        <w:t>.</w:t>
      </w:r>
    </w:p>
    <w:p w14:paraId="398B1051" w14:textId="77777777" w:rsidR="001A6E6C" w:rsidRPr="001A6E6C" w:rsidRDefault="001A6E6C" w:rsidP="001A6E6C">
      <w:pPr>
        <w:rPr>
          <w:b/>
          <w:bCs/>
        </w:rPr>
      </w:pPr>
      <w:r w:rsidRPr="001A6E6C">
        <w:rPr>
          <w:b/>
          <w:bCs/>
        </w:rPr>
        <w:t>Good Loan KPIs</w:t>
      </w:r>
    </w:p>
    <w:p w14:paraId="26FDCD91" w14:textId="77777777" w:rsidR="001A6E6C" w:rsidRPr="001A6E6C" w:rsidRDefault="001A6E6C" w:rsidP="001A6E6C">
      <w:pPr>
        <w:numPr>
          <w:ilvl w:val="0"/>
          <w:numId w:val="5"/>
        </w:numPr>
      </w:pPr>
      <w:r w:rsidRPr="001A6E6C">
        <w:rPr>
          <w:b/>
          <w:bCs/>
        </w:rPr>
        <w:lastRenderedPageBreak/>
        <w:t>Good Loan Application Percentage</w:t>
      </w:r>
      <w:r w:rsidRPr="001A6E6C">
        <w:br/>
      </w:r>
      <w:proofErr w:type="spellStart"/>
      <w:r w:rsidRPr="001A6E6C">
        <w:t>Percentage</w:t>
      </w:r>
      <w:proofErr w:type="spellEnd"/>
      <w:r w:rsidRPr="001A6E6C">
        <w:t xml:space="preserve"> of total loan applications classified as </w:t>
      </w:r>
      <w:r w:rsidRPr="001A6E6C">
        <w:rPr>
          <w:b/>
          <w:bCs/>
        </w:rPr>
        <w:t>‘Good Loans’</w:t>
      </w:r>
      <w:r w:rsidRPr="001A6E6C">
        <w:t xml:space="preserve">, defined by statuses </w:t>
      </w:r>
      <w:r w:rsidRPr="001A6E6C">
        <w:rPr>
          <w:b/>
          <w:bCs/>
        </w:rPr>
        <w:t>‘Fully Paid’</w:t>
      </w:r>
      <w:r w:rsidRPr="001A6E6C">
        <w:t xml:space="preserve"> and </w:t>
      </w:r>
      <w:r w:rsidRPr="001A6E6C">
        <w:rPr>
          <w:b/>
          <w:bCs/>
        </w:rPr>
        <w:t>‘Current’</w:t>
      </w:r>
      <w:r w:rsidRPr="001A6E6C">
        <w:t>.</w:t>
      </w:r>
    </w:p>
    <w:p w14:paraId="71C3FADB" w14:textId="77777777" w:rsidR="001A6E6C" w:rsidRPr="001A6E6C" w:rsidRDefault="001A6E6C" w:rsidP="001A6E6C">
      <w:pPr>
        <w:numPr>
          <w:ilvl w:val="0"/>
          <w:numId w:val="5"/>
        </w:numPr>
      </w:pPr>
      <w:r w:rsidRPr="001A6E6C">
        <w:rPr>
          <w:b/>
          <w:bCs/>
        </w:rPr>
        <w:t>Good Loan Applications</w:t>
      </w:r>
      <w:r w:rsidRPr="001A6E6C">
        <w:br/>
        <w:t xml:space="preserve">Total count of loan applications categorized as </w:t>
      </w:r>
      <w:r w:rsidRPr="001A6E6C">
        <w:rPr>
          <w:b/>
          <w:bCs/>
        </w:rPr>
        <w:t>‘Good Loans’</w:t>
      </w:r>
      <w:r w:rsidRPr="001A6E6C">
        <w:t xml:space="preserve"> (statuses: </w:t>
      </w:r>
      <w:r w:rsidRPr="001A6E6C">
        <w:rPr>
          <w:b/>
          <w:bCs/>
        </w:rPr>
        <w:t>‘Fully Paid’</w:t>
      </w:r>
      <w:r w:rsidRPr="001A6E6C">
        <w:t xml:space="preserve">, </w:t>
      </w:r>
      <w:r w:rsidRPr="001A6E6C">
        <w:rPr>
          <w:b/>
          <w:bCs/>
        </w:rPr>
        <w:t>‘Current’</w:t>
      </w:r>
      <w:r w:rsidRPr="001A6E6C">
        <w:t>).</w:t>
      </w:r>
    </w:p>
    <w:p w14:paraId="067B92D5" w14:textId="77777777" w:rsidR="001A6E6C" w:rsidRPr="001A6E6C" w:rsidRDefault="001A6E6C" w:rsidP="001A6E6C">
      <w:pPr>
        <w:numPr>
          <w:ilvl w:val="0"/>
          <w:numId w:val="5"/>
        </w:numPr>
      </w:pPr>
      <w:r w:rsidRPr="001A6E6C">
        <w:rPr>
          <w:b/>
          <w:bCs/>
        </w:rPr>
        <w:t>Good Loan Funded Amount</w:t>
      </w:r>
      <w:r w:rsidRPr="001A6E6C">
        <w:br/>
        <w:t xml:space="preserve">Total principal amount disbursed for </w:t>
      </w:r>
      <w:r w:rsidRPr="001A6E6C">
        <w:rPr>
          <w:b/>
          <w:bCs/>
        </w:rPr>
        <w:t>‘Good Loans’</w:t>
      </w:r>
      <w:r w:rsidRPr="001A6E6C">
        <w:t xml:space="preserve"> (statuses: </w:t>
      </w:r>
      <w:r w:rsidRPr="001A6E6C">
        <w:rPr>
          <w:b/>
          <w:bCs/>
        </w:rPr>
        <w:t>‘Fully Paid’</w:t>
      </w:r>
      <w:r w:rsidRPr="001A6E6C">
        <w:t xml:space="preserve">, </w:t>
      </w:r>
      <w:r w:rsidRPr="001A6E6C">
        <w:rPr>
          <w:b/>
          <w:bCs/>
        </w:rPr>
        <w:t>‘Current’</w:t>
      </w:r>
      <w:r w:rsidRPr="001A6E6C">
        <w:t>).</w:t>
      </w:r>
    </w:p>
    <w:p w14:paraId="4DBC9ED0" w14:textId="55569CBA" w:rsidR="001A6E6C" w:rsidRPr="001A6E6C" w:rsidRDefault="001A6E6C" w:rsidP="001A6E6C">
      <w:pPr>
        <w:numPr>
          <w:ilvl w:val="0"/>
          <w:numId w:val="5"/>
        </w:numPr>
      </w:pPr>
      <w:r w:rsidRPr="001A6E6C">
        <w:rPr>
          <w:b/>
          <w:bCs/>
        </w:rPr>
        <w:t>Good Loan Total Received Amount</w:t>
      </w:r>
      <w:r w:rsidRPr="001A6E6C">
        <w:br/>
        <w:t xml:space="preserve">Total repayments received from borrowers for </w:t>
      </w:r>
      <w:r w:rsidRPr="001A6E6C">
        <w:rPr>
          <w:b/>
          <w:bCs/>
        </w:rPr>
        <w:t>‘Good Loans’</w:t>
      </w:r>
      <w:r w:rsidRPr="001A6E6C">
        <w:t xml:space="preserve">, including all payments made on </w:t>
      </w:r>
      <w:r w:rsidRPr="001A6E6C">
        <w:rPr>
          <w:b/>
          <w:bCs/>
        </w:rPr>
        <w:t>‘Fully Paid’</w:t>
      </w:r>
      <w:r w:rsidRPr="001A6E6C">
        <w:t xml:space="preserve"> and </w:t>
      </w:r>
      <w:r w:rsidRPr="001A6E6C">
        <w:rPr>
          <w:b/>
          <w:bCs/>
        </w:rPr>
        <w:t>‘Current’</w:t>
      </w:r>
      <w:r w:rsidRPr="001A6E6C">
        <w:t xml:space="preserve"> loans.</w:t>
      </w:r>
      <w:r>
        <w:br/>
      </w:r>
    </w:p>
    <w:p w14:paraId="58257C8F" w14:textId="77777777" w:rsidR="001A6E6C" w:rsidRPr="001A6E6C" w:rsidRDefault="001A6E6C" w:rsidP="001A6E6C">
      <w:pPr>
        <w:rPr>
          <w:b/>
          <w:bCs/>
        </w:rPr>
      </w:pPr>
      <w:r w:rsidRPr="001A6E6C">
        <w:rPr>
          <w:b/>
          <w:bCs/>
        </w:rPr>
        <w:t>Bad Loan KPIs</w:t>
      </w:r>
    </w:p>
    <w:p w14:paraId="3128627A" w14:textId="77777777" w:rsidR="001A6E6C" w:rsidRPr="001A6E6C" w:rsidRDefault="001A6E6C" w:rsidP="001A6E6C">
      <w:pPr>
        <w:numPr>
          <w:ilvl w:val="0"/>
          <w:numId w:val="6"/>
        </w:numPr>
      </w:pPr>
      <w:r w:rsidRPr="001A6E6C">
        <w:rPr>
          <w:b/>
          <w:bCs/>
        </w:rPr>
        <w:t>Bad Loan Application Percentage</w:t>
      </w:r>
      <w:r w:rsidRPr="001A6E6C">
        <w:br/>
      </w:r>
      <w:proofErr w:type="spellStart"/>
      <w:r w:rsidRPr="001A6E6C">
        <w:t>Percentage</w:t>
      </w:r>
      <w:proofErr w:type="spellEnd"/>
      <w:r w:rsidRPr="001A6E6C">
        <w:t xml:space="preserve"> of loan applications categorized as </w:t>
      </w:r>
      <w:r w:rsidRPr="001A6E6C">
        <w:rPr>
          <w:b/>
          <w:bCs/>
        </w:rPr>
        <w:t>‘Bad Loans’</w:t>
      </w:r>
      <w:r w:rsidRPr="001A6E6C">
        <w:t xml:space="preserve">, defined by the loan status </w:t>
      </w:r>
      <w:r w:rsidRPr="001A6E6C">
        <w:rPr>
          <w:b/>
          <w:bCs/>
        </w:rPr>
        <w:t>‘Charged Off’</w:t>
      </w:r>
      <w:r w:rsidRPr="001A6E6C">
        <w:t>.</w:t>
      </w:r>
    </w:p>
    <w:p w14:paraId="7556A4B4" w14:textId="77777777" w:rsidR="001A6E6C" w:rsidRPr="001A6E6C" w:rsidRDefault="001A6E6C" w:rsidP="001A6E6C">
      <w:pPr>
        <w:numPr>
          <w:ilvl w:val="0"/>
          <w:numId w:val="6"/>
        </w:numPr>
      </w:pPr>
      <w:r w:rsidRPr="001A6E6C">
        <w:rPr>
          <w:b/>
          <w:bCs/>
        </w:rPr>
        <w:t>Bad Loan Applications</w:t>
      </w:r>
      <w:r w:rsidRPr="001A6E6C">
        <w:br/>
        <w:t xml:space="preserve">Total number of loan applications under the </w:t>
      </w:r>
      <w:r w:rsidRPr="001A6E6C">
        <w:rPr>
          <w:b/>
          <w:bCs/>
        </w:rPr>
        <w:t>‘Bad Loan’</w:t>
      </w:r>
      <w:r w:rsidRPr="001A6E6C">
        <w:t xml:space="preserve"> category (status: </w:t>
      </w:r>
      <w:r w:rsidRPr="001A6E6C">
        <w:rPr>
          <w:b/>
          <w:bCs/>
        </w:rPr>
        <w:t>‘Charged Off’</w:t>
      </w:r>
      <w:r w:rsidRPr="001A6E6C">
        <w:t>).</w:t>
      </w:r>
    </w:p>
    <w:p w14:paraId="17F98B0C" w14:textId="77777777" w:rsidR="001A6E6C" w:rsidRPr="001A6E6C" w:rsidRDefault="001A6E6C" w:rsidP="001A6E6C">
      <w:pPr>
        <w:numPr>
          <w:ilvl w:val="0"/>
          <w:numId w:val="6"/>
        </w:numPr>
      </w:pPr>
      <w:r w:rsidRPr="001A6E6C">
        <w:rPr>
          <w:b/>
          <w:bCs/>
        </w:rPr>
        <w:t>Bad Loan Funded Amount</w:t>
      </w:r>
      <w:r w:rsidRPr="001A6E6C">
        <w:br/>
        <w:t xml:space="preserve">Total principal amount disbursed for </w:t>
      </w:r>
      <w:r w:rsidRPr="001A6E6C">
        <w:rPr>
          <w:b/>
          <w:bCs/>
        </w:rPr>
        <w:t>‘Bad Loans’</w:t>
      </w:r>
      <w:r w:rsidRPr="001A6E6C">
        <w:t xml:space="preserve"> (status: </w:t>
      </w:r>
      <w:r w:rsidRPr="001A6E6C">
        <w:rPr>
          <w:b/>
          <w:bCs/>
        </w:rPr>
        <w:t>‘Charged Off’</w:t>
      </w:r>
      <w:r w:rsidRPr="001A6E6C">
        <w:t>).</w:t>
      </w:r>
    </w:p>
    <w:p w14:paraId="320F5B2F" w14:textId="7E4FC572" w:rsidR="001A6E6C" w:rsidRPr="001A6E6C" w:rsidRDefault="001A6E6C" w:rsidP="001A6E6C">
      <w:pPr>
        <w:numPr>
          <w:ilvl w:val="0"/>
          <w:numId w:val="6"/>
        </w:numPr>
      </w:pPr>
      <w:r w:rsidRPr="001A6E6C">
        <w:rPr>
          <w:b/>
          <w:bCs/>
        </w:rPr>
        <w:t>Bad Loan Total Received Amount</w:t>
      </w:r>
      <w:r w:rsidRPr="001A6E6C">
        <w:br/>
        <w:t xml:space="preserve">Total repayments received from borrowers for </w:t>
      </w:r>
      <w:r w:rsidRPr="001A6E6C">
        <w:rPr>
          <w:b/>
          <w:bCs/>
        </w:rPr>
        <w:t>‘Bad Loans’</w:t>
      </w:r>
      <w:r w:rsidRPr="001A6E6C">
        <w:t xml:space="preserve"> (status: </w:t>
      </w:r>
      <w:r w:rsidRPr="001A6E6C">
        <w:rPr>
          <w:b/>
          <w:bCs/>
        </w:rPr>
        <w:t>‘Charged Off’</w:t>
      </w:r>
      <w:r w:rsidRPr="001A6E6C">
        <w:t>).</w:t>
      </w:r>
      <w:r>
        <w:br/>
      </w:r>
    </w:p>
    <w:p w14:paraId="17178291" w14:textId="77777777" w:rsidR="001A6E6C" w:rsidRPr="001A6E6C" w:rsidRDefault="001A6E6C" w:rsidP="001A6E6C">
      <w:pPr>
        <w:rPr>
          <w:b/>
          <w:bCs/>
        </w:rPr>
      </w:pPr>
      <w:r w:rsidRPr="001A6E6C">
        <w:rPr>
          <w:b/>
          <w:bCs/>
        </w:rPr>
        <w:t>Loan Status Grid View</w:t>
      </w:r>
    </w:p>
    <w:p w14:paraId="7BF8C572" w14:textId="77777777" w:rsidR="001A6E6C" w:rsidRPr="001A6E6C" w:rsidRDefault="001A6E6C" w:rsidP="001A6E6C">
      <w:r w:rsidRPr="001A6E6C">
        <w:t xml:space="preserve">To gain a comprehensive overview of loan performance, a </w:t>
      </w:r>
      <w:r w:rsidRPr="001A6E6C">
        <w:rPr>
          <w:b/>
          <w:bCs/>
        </w:rPr>
        <w:t>Loan Status Grid View</w:t>
      </w:r>
      <w:r w:rsidRPr="001A6E6C">
        <w:t xml:space="preserve"> will be created.</w:t>
      </w:r>
      <w:r w:rsidRPr="001A6E6C">
        <w:br/>
        <w:t xml:space="preserve">This report categorizes loans by </w:t>
      </w:r>
      <w:r w:rsidRPr="001A6E6C">
        <w:rPr>
          <w:b/>
          <w:bCs/>
        </w:rPr>
        <w:t>‘Loan Status’</w:t>
      </w:r>
      <w:r w:rsidRPr="001A6E6C">
        <w:t xml:space="preserve"> and displays key indicators, including:</w:t>
      </w:r>
    </w:p>
    <w:p w14:paraId="11BB9F47" w14:textId="77777777" w:rsidR="001A6E6C" w:rsidRPr="001A6E6C" w:rsidRDefault="001A6E6C" w:rsidP="001A6E6C">
      <w:pPr>
        <w:numPr>
          <w:ilvl w:val="0"/>
          <w:numId w:val="7"/>
        </w:numPr>
      </w:pPr>
      <w:r w:rsidRPr="001A6E6C">
        <w:rPr>
          <w:b/>
          <w:bCs/>
        </w:rPr>
        <w:t>Total Loan Applications</w:t>
      </w:r>
    </w:p>
    <w:p w14:paraId="65DA19D1" w14:textId="77777777" w:rsidR="001A6E6C" w:rsidRPr="001A6E6C" w:rsidRDefault="001A6E6C" w:rsidP="001A6E6C">
      <w:pPr>
        <w:numPr>
          <w:ilvl w:val="0"/>
          <w:numId w:val="7"/>
        </w:numPr>
      </w:pPr>
      <w:r w:rsidRPr="001A6E6C">
        <w:rPr>
          <w:b/>
          <w:bCs/>
        </w:rPr>
        <w:t>Total Funded Amount</w:t>
      </w:r>
    </w:p>
    <w:p w14:paraId="7B1D5B83" w14:textId="77777777" w:rsidR="001A6E6C" w:rsidRPr="001A6E6C" w:rsidRDefault="001A6E6C" w:rsidP="001A6E6C">
      <w:pPr>
        <w:numPr>
          <w:ilvl w:val="0"/>
          <w:numId w:val="7"/>
        </w:numPr>
      </w:pPr>
      <w:r w:rsidRPr="001A6E6C">
        <w:rPr>
          <w:b/>
          <w:bCs/>
        </w:rPr>
        <w:t>Total Amount Received</w:t>
      </w:r>
    </w:p>
    <w:p w14:paraId="304CA2B5" w14:textId="77777777" w:rsidR="001A6E6C" w:rsidRPr="001A6E6C" w:rsidRDefault="001A6E6C" w:rsidP="001A6E6C">
      <w:pPr>
        <w:numPr>
          <w:ilvl w:val="0"/>
          <w:numId w:val="7"/>
        </w:numPr>
      </w:pPr>
      <w:r w:rsidRPr="001A6E6C">
        <w:rPr>
          <w:b/>
          <w:bCs/>
        </w:rPr>
        <w:t>MTD Funded Amount</w:t>
      </w:r>
    </w:p>
    <w:p w14:paraId="070AC5CF" w14:textId="77777777" w:rsidR="001A6E6C" w:rsidRPr="001A6E6C" w:rsidRDefault="001A6E6C" w:rsidP="001A6E6C">
      <w:pPr>
        <w:numPr>
          <w:ilvl w:val="0"/>
          <w:numId w:val="7"/>
        </w:numPr>
      </w:pPr>
      <w:r w:rsidRPr="001A6E6C">
        <w:rPr>
          <w:b/>
          <w:bCs/>
        </w:rPr>
        <w:t>MTD Amount Received</w:t>
      </w:r>
    </w:p>
    <w:p w14:paraId="435357B0" w14:textId="77777777" w:rsidR="001A6E6C" w:rsidRPr="001A6E6C" w:rsidRDefault="001A6E6C" w:rsidP="001A6E6C">
      <w:pPr>
        <w:numPr>
          <w:ilvl w:val="0"/>
          <w:numId w:val="7"/>
        </w:numPr>
      </w:pPr>
      <w:r w:rsidRPr="001A6E6C">
        <w:rPr>
          <w:b/>
          <w:bCs/>
        </w:rPr>
        <w:lastRenderedPageBreak/>
        <w:t>Average Interest Rate</w:t>
      </w:r>
    </w:p>
    <w:p w14:paraId="6F57CB55" w14:textId="77777777" w:rsidR="001A6E6C" w:rsidRPr="001A6E6C" w:rsidRDefault="001A6E6C" w:rsidP="001A6E6C">
      <w:pPr>
        <w:numPr>
          <w:ilvl w:val="0"/>
          <w:numId w:val="7"/>
        </w:numPr>
      </w:pPr>
      <w:r w:rsidRPr="001A6E6C">
        <w:rPr>
          <w:b/>
          <w:bCs/>
        </w:rPr>
        <w:t>Average Debt-to-Income (DTI) Ratio</w:t>
      </w:r>
    </w:p>
    <w:p w14:paraId="16207843" w14:textId="77777777" w:rsidR="001A6E6C" w:rsidRPr="001A6E6C" w:rsidRDefault="001A6E6C" w:rsidP="001A6E6C">
      <w:r w:rsidRPr="001A6E6C">
        <w:t>This grid view will support deeper performance evaluation across different loan statuses and enable strategic decision-making to maintain portfolio health.</w:t>
      </w:r>
    </w:p>
    <w:p w14:paraId="76B269E5" w14:textId="77777777" w:rsidR="001A6E6C" w:rsidRPr="001A6E6C" w:rsidRDefault="00000000" w:rsidP="001A6E6C">
      <w:r>
        <w:pict w14:anchorId="72AD572C">
          <v:rect id="_x0000_i1025" style="width:0;height:1.5pt" o:hralign="center" o:hrstd="t" o:hr="t" fillcolor="#a0a0a0" stroked="f"/>
        </w:pict>
      </w:r>
    </w:p>
    <w:p w14:paraId="359561F0" w14:textId="77777777" w:rsidR="001A6E6C" w:rsidRPr="001A6E6C" w:rsidRDefault="001A6E6C" w:rsidP="001A6E6C">
      <w:pPr>
        <w:rPr>
          <w:b/>
          <w:bCs/>
          <w:sz w:val="32"/>
          <w:szCs w:val="32"/>
        </w:rPr>
      </w:pPr>
      <w:r w:rsidRPr="001A6E6C">
        <w:rPr>
          <w:b/>
          <w:bCs/>
          <w:sz w:val="32"/>
          <w:szCs w:val="32"/>
          <w:highlight w:val="yellow"/>
        </w:rPr>
        <w:t>DASHBOARD 2: OVERVIEW</w:t>
      </w:r>
    </w:p>
    <w:p w14:paraId="75E0E6C3" w14:textId="2F8C19AF" w:rsidR="001A6E6C" w:rsidRPr="001A6E6C" w:rsidRDefault="001A6E6C" w:rsidP="001A6E6C">
      <w:r w:rsidRPr="001A6E6C">
        <w:t xml:space="preserve">In the </w:t>
      </w:r>
      <w:r w:rsidRPr="001A6E6C">
        <w:rPr>
          <w:b/>
          <w:bCs/>
        </w:rPr>
        <w:t>Bank Loan Report Dashboard</w:t>
      </w:r>
      <w:r w:rsidRPr="001A6E6C">
        <w:t>, we will visually represent critical metrics and trends using a variety of chart types.</w:t>
      </w:r>
      <w:r w:rsidRPr="001A6E6C">
        <w:br/>
        <w:t>These visualizations will provide clear insights into lending operations, support data interpretation, and enhance decision-making efficiency.</w:t>
      </w:r>
    </w:p>
    <w:p w14:paraId="5001C000" w14:textId="33C2E7E8" w:rsidR="001A6E6C" w:rsidRPr="001A6E6C" w:rsidRDefault="001A6E6C" w:rsidP="001A6E6C">
      <w:pPr>
        <w:rPr>
          <w:b/>
          <w:bCs/>
        </w:rPr>
      </w:pPr>
      <w:r>
        <w:rPr>
          <w:b/>
          <w:bCs/>
        </w:rPr>
        <w:br/>
      </w:r>
      <w:r w:rsidRPr="001A6E6C">
        <w:rPr>
          <w:b/>
          <w:bCs/>
        </w:rPr>
        <w:t>1. Monthly Trends by Issue Date (Line Chart)</w:t>
      </w:r>
    </w:p>
    <w:p w14:paraId="3189F1A9" w14:textId="35A29202" w:rsidR="001A6E6C" w:rsidRPr="001A6E6C" w:rsidRDefault="001A6E6C" w:rsidP="001A6E6C">
      <w:r w:rsidRPr="001A6E6C">
        <w:rPr>
          <w:b/>
          <w:bCs/>
        </w:rPr>
        <w:t>Chart Type:</w:t>
      </w:r>
      <w:r w:rsidRPr="001A6E6C">
        <w:t xml:space="preserve"> Line Chart</w:t>
      </w:r>
      <w:r w:rsidRPr="001A6E6C">
        <w:br/>
      </w:r>
      <w:r w:rsidRPr="001A6E6C">
        <w:rPr>
          <w:b/>
          <w:bCs/>
        </w:rPr>
        <w:t>Metrics:</w:t>
      </w:r>
      <w:r w:rsidRPr="001A6E6C">
        <w:t xml:space="preserve"> Total Loan Applications, Total Funded Amount, Total Amount Received</w:t>
      </w:r>
      <w:r w:rsidRPr="001A6E6C">
        <w:br/>
      </w:r>
      <w:r w:rsidRPr="001A6E6C">
        <w:rPr>
          <w:b/>
          <w:bCs/>
        </w:rPr>
        <w:t>X-Axis:</w:t>
      </w:r>
      <w:r w:rsidRPr="001A6E6C">
        <w:t xml:space="preserve"> Month (based on Issue Date)</w:t>
      </w:r>
      <w:r w:rsidRPr="001A6E6C">
        <w:br/>
      </w:r>
      <w:r w:rsidRPr="001A6E6C">
        <w:rPr>
          <w:b/>
          <w:bCs/>
        </w:rPr>
        <w:t>Y-Axis:</w:t>
      </w:r>
      <w:r w:rsidRPr="001A6E6C">
        <w:t xml:space="preserve"> Metric Values</w:t>
      </w:r>
      <w:r w:rsidRPr="001A6E6C">
        <w:br/>
      </w:r>
      <w:r w:rsidRPr="001A6E6C">
        <w:rPr>
          <w:b/>
          <w:bCs/>
        </w:rPr>
        <w:t>Objective:</w:t>
      </w:r>
      <w:r w:rsidRPr="001A6E6C">
        <w:t xml:space="preserve"> Display monthly variations in key metrics to identify seasonality, growth patterns, and long-term lending trends.</w:t>
      </w:r>
      <w:r>
        <w:br/>
      </w:r>
    </w:p>
    <w:p w14:paraId="1408ADA6" w14:textId="77777777" w:rsidR="001A6E6C" w:rsidRPr="001A6E6C" w:rsidRDefault="001A6E6C" w:rsidP="001A6E6C">
      <w:pPr>
        <w:rPr>
          <w:b/>
          <w:bCs/>
        </w:rPr>
      </w:pPr>
      <w:r w:rsidRPr="001A6E6C">
        <w:rPr>
          <w:b/>
          <w:bCs/>
        </w:rPr>
        <w:t>2. Regional Analysis by State (Filled Map)</w:t>
      </w:r>
    </w:p>
    <w:p w14:paraId="42BB945A" w14:textId="71DF6926" w:rsidR="001A6E6C" w:rsidRPr="001A6E6C" w:rsidRDefault="001A6E6C" w:rsidP="001A6E6C">
      <w:r w:rsidRPr="001A6E6C">
        <w:rPr>
          <w:b/>
          <w:bCs/>
        </w:rPr>
        <w:t>Chart Type:</w:t>
      </w:r>
      <w:r w:rsidRPr="001A6E6C">
        <w:t xml:space="preserve"> Filled Map</w:t>
      </w:r>
      <w:r w:rsidRPr="001A6E6C">
        <w:br/>
      </w:r>
      <w:r w:rsidRPr="001A6E6C">
        <w:rPr>
          <w:b/>
          <w:bCs/>
        </w:rPr>
        <w:t>Metrics:</w:t>
      </w:r>
      <w:r w:rsidRPr="001A6E6C">
        <w:t xml:space="preserve"> Total Loan Applications, Total Funded Amount, Total Amount Received</w:t>
      </w:r>
      <w:r w:rsidRPr="001A6E6C">
        <w:br/>
      </w:r>
      <w:r w:rsidRPr="001A6E6C">
        <w:rPr>
          <w:b/>
          <w:bCs/>
        </w:rPr>
        <w:t>Regions:</w:t>
      </w:r>
      <w:r w:rsidRPr="001A6E6C">
        <w:t xml:space="preserve"> States</w:t>
      </w:r>
      <w:r w:rsidRPr="001A6E6C">
        <w:br/>
      </w:r>
      <w:r w:rsidRPr="001A6E6C">
        <w:rPr>
          <w:b/>
          <w:bCs/>
        </w:rPr>
        <w:t>Objective:</w:t>
      </w:r>
      <w:r w:rsidRPr="001A6E6C">
        <w:t xml:space="preserve"> Visualize lending activities by region to identify high-performing areas and regional disparities.</w:t>
      </w:r>
      <w:r>
        <w:br/>
      </w:r>
    </w:p>
    <w:p w14:paraId="31371CB5" w14:textId="77777777" w:rsidR="001A6E6C" w:rsidRPr="001A6E6C" w:rsidRDefault="001A6E6C" w:rsidP="001A6E6C">
      <w:pPr>
        <w:rPr>
          <w:b/>
          <w:bCs/>
        </w:rPr>
      </w:pPr>
      <w:r w:rsidRPr="001A6E6C">
        <w:rPr>
          <w:b/>
          <w:bCs/>
        </w:rPr>
        <w:t>3. Loan Term Analysis (Donut Chart)</w:t>
      </w:r>
    </w:p>
    <w:p w14:paraId="1FE08646" w14:textId="65077282" w:rsidR="001A6E6C" w:rsidRPr="001A6E6C" w:rsidRDefault="001A6E6C" w:rsidP="001A6E6C">
      <w:r w:rsidRPr="001A6E6C">
        <w:rPr>
          <w:b/>
          <w:bCs/>
        </w:rPr>
        <w:t>Chart Type:</w:t>
      </w:r>
      <w:r w:rsidRPr="001A6E6C">
        <w:t xml:space="preserve"> Donut Chart</w:t>
      </w:r>
      <w:r w:rsidRPr="001A6E6C">
        <w:br/>
      </w:r>
      <w:r w:rsidRPr="001A6E6C">
        <w:rPr>
          <w:b/>
          <w:bCs/>
        </w:rPr>
        <w:t>Metrics:</w:t>
      </w:r>
      <w:r w:rsidRPr="001A6E6C">
        <w:t xml:space="preserve"> Total Loan Applications, Total Funded Amount, Total Amount Received</w:t>
      </w:r>
      <w:r w:rsidRPr="001A6E6C">
        <w:br/>
      </w:r>
      <w:r w:rsidRPr="001A6E6C">
        <w:rPr>
          <w:b/>
          <w:bCs/>
        </w:rPr>
        <w:t>Segments:</w:t>
      </w:r>
      <w:r w:rsidRPr="001A6E6C">
        <w:t xml:space="preserve"> Loan Terms (e.g., 36 months, 60 months)</w:t>
      </w:r>
      <w:r w:rsidRPr="001A6E6C">
        <w:br/>
      </w:r>
      <w:r w:rsidRPr="001A6E6C">
        <w:rPr>
          <w:b/>
          <w:bCs/>
        </w:rPr>
        <w:t>Objective:</w:t>
      </w:r>
      <w:r w:rsidRPr="001A6E6C">
        <w:t xml:space="preserve"> Illustrate the distribution of loans across various term lengths and assess borrower preferences.</w:t>
      </w:r>
      <w:r>
        <w:br/>
      </w:r>
    </w:p>
    <w:p w14:paraId="038BDE29" w14:textId="77777777" w:rsidR="001A6E6C" w:rsidRPr="001A6E6C" w:rsidRDefault="001A6E6C" w:rsidP="001A6E6C">
      <w:pPr>
        <w:rPr>
          <w:b/>
          <w:bCs/>
        </w:rPr>
      </w:pPr>
      <w:r w:rsidRPr="001A6E6C">
        <w:rPr>
          <w:b/>
          <w:bCs/>
        </w:rPr>
        <w:lastRenderedPageBreak/>
        <w:t>4. Employee Length Analysis (Bar Chart)</w:t>
      </w:r>
    </w:p>
    <w:p w14:paraId="6A8FB61F" w14:textId="22EA5B4A" w:rsidR="001A6E6C" w:rsidRPr="001A6E6C" w:rsidRDefault="001A6E6C" w:rsidP="001A6E6C">
      <w:r w:rsidRPr="001A6E6C">
        <w:rPr>
          <w:b/>
          <w:bCs/>
        </w:rPr>
        <w:t>Chart Type:</w:t>
      </w:r>
      <w:r w:rsidRPr="001A6E6C">
        <w:t xml:space="preserve"> Bar Chart</w:t>
      </w:r>
      <w:r w:rsidRPr="001A6E6C">
        <w:br/>
      </w:r>
      <w:r w:rsidRPr="001A6E6C">
        <w:rPr>
          <w:b/>
          <w:bCs/>
        </w:rPr>
        <w:t>Metrics:</w:t>
      </w:r>
      <w:r w:rsidRPr="001A6E6C">
        <w:t xml:space="preserve"> Total Loan Applications, Total Funded Amount, Total Amount Received</w:t>
      </w:r>
      <w:r w:rsidRPr="001A6E6C">
        <w:br/>
      </w:r>
      <w:r w:rsidRPr="001A6E6C">
        <w:rPr>
          <w:b/>
          <w:bCs/>
        </w:rPr>
        <w:t>X-Axis:</w:t>
      </w:r>
      <w:r w:rsidRPr="001A6E6C">
        <w:t xml:space="preserve"> Employee Length Categories (e.g., &lt;1 year, 5 years, 10+ years)</w:t>
      </w:r>
      <w:r w:rsidRPr="001A6E6C">
        <w:br/>
      </w:r>
      <w:r w:rsidRPr="001A6E6C">
        <w:rPr>
          <w:b/>
          <w:bCs/>
        </w:rPr>
        <w:t>Y-Axis:</w:t>
      </w:r>
      <w:r w:rsidRPr="001A6E6C">
        <w:t xml:space="preserve"> Metric Values</w:t>
      </w:r>
      <w:r w:rsidRPr="001A6E6C">
        <w:br/>
      </w:r>
      <w:r w:rsidRPr="001A6E6C">
        <w:rPr>
          <w:b/>
          <w:bCs/>
        </w:rPr>
        <w:t>Objective:</w:t>
      </w:r>
      <w:r w:rsidRPr="001A6E6C">
        <w:t xml:space="preserve"> Show how borrower employment duration influences loan volume and repayment behavior.</w:t>
      </w:r>
      <w:r>
        <w:br/>
      </w:r>
    </w:p>
    <w:p w14:paraId="264AB41B" w14:textId="77777777" w:rsidR="001A6E6C" w:rsidRPr="001A6E6C" w:rsidRDefault="001A6E6C" w:rsidP="001A6E6C">
      <w:pPr>
        <w:rPr>
          <w:b/>
          <w:bCs/>
        </w:rPr>
      </w:pPr>
      <w:r w:rsidRPr="001A6E6C">
        <w:rPr>
          <w:b/>
          <w:bCs/>
        </w:rPr>
        <w:t>5. Loan Purpose Breakdown (Bar Chart)</w:t>
      </w:r>
    </w:p>
    <w:p w14:paraId="733D14B8" w14:textId="510AB7A7" w:rsidR="001A6E6C" w:rsidRPr="001A6E6C" w:rsidRDefault="001A6E6C" w:rsidP="001A6E6C">
      <w:r w:rsidRPr="001A6E6C">
        <w:rPr>
          <w:b/>
          <w:bCs/>
        </w:rPr>
        <w:t>Chart Type:</w:t>
      </w:r>
      <w:r w:rsidRPr="001A6E6C">
        <w:t xml:space="preserve"> Bar Chart</w:t>
      </w:r>
      <w:r w:rsidRPr="001A6E6C">
        <w:br/>
      </w:r>
      <w:r w:rsidRPr="001A6E6C">
        <w:rPr>
          <w:b/>
          <w:bCs/>
        </w:rPr>
        <w:t>Metrics:</w:t>
      </w:r>
      <w:r w:rsidRPr="001A6E6C">
        <w:t xml:space="preserve"> Total Loan Applications, Total Funded Amount, Total Amount Received</w:t>
      </w:r>
      <w:r w:rsidRPr="001A6E6C">
        <w:br/>
      </w:r>
      <w:r w:rsidRPr="001A6E6C">
        <w:rPr>
          <w:b/>
          <w:bCs/>
        </w:rPr>
        <w:t>X-Axis:</w:t>
      </w:r>
      <w:r w:rsidRPr="001A6E6C">
        <w:t xml:space="preserve"> Loan Purpose Categories (e.g., Debt Consolidation, Credit Card Refinancing, Home Improvement)</w:t>
      </w:r>
      <w:r w:rsidRPr="001A6E6C">
        <w:br/>
      </w:r>
      <w:r w:rsidRPr="001A6E6C">
        <w:rPr>
          <w:b/>
          <w:bCs/>
        </w:rPr>
        <w:t>Y-Axis:</w:t>
      </w:r>
      <w:r w:rsidRPr="001A6E6C">
        <w:t xml:space="preserve"> Metric Values</w:t>
      </w:r>
      <w:r w:rsidRPr="001A6E6C">
        <w:br/>
      </w:r>
      <w:r w:rsidRPr="001A6E6C">
        <w:rPr>
          <w:b/>
          <w:bCs/>
        </w:rPr>
        <w:t>Objective:</w:t>
      </w:r>
      <w:r w:rsidRPr="001A6E6C">
        <w:t xml:space="preserve"> Present a breakdown of loans based on borrower purposes to understand key financing motivations.</w:t>
      </w:r>
      <w:r>
        <w:br/>
      </w:r>
    </w:p>
    <w:p w14:paraId="0950CB5C" w14:textId="77777777" w:rsidR="001A6E6C" w:rsidRPr="001A6E6C" w:rsidRDefault="001A6E6C" w:rsidP="001A6E6C">
      <w:pPr>
        <w:rPr>
          <w:b/>
          <w:bCs/>
        </w:rPr>
      </w:pPr>
      <w:r w:rsidRPr="001A6E6C">
        <w:rPr>
          <w:b/>
          <w:bCs/>
        </w:rPr>
        <w:t>6. Home Ownership Analysis (Tree Map)</w:t>
      </w:r>
    </w:p>
    <w:p w14:paraId="7B964D47" w14:textId="77777777" w:rsidR="001A6E6C" w:rsidRPr="001A6E6C" w:rsidRDefault="001A6E6C" w:rsidP="001A6E6C">
      <w:r w:rsidRPr="001A6E6C">
        <w:rPr>
          <w:b/>
          <w:bCs/>
        </w:rPr>
        <w:t>Chart Type:</w:t>
      </w:r>
      <w:r w:rsidRPr="001A6E6C">
        <w:t xml:space="preserve"> Tree Map</w:t>
      </w:r>
      <w:r w:rsidRPr="001A6E6C">
        <w:br/>
      </w:r>
      <w:r w:rsidRPr="001A6E6C">
        <w:rPr>
          <w:b/>
          <w:bCs/>
        </w:rPr>
        <w:t>Metrics:</w:t>
      </w:r>
      <w:r w:rsidRPr="001A6E6C">
        <w:t xml:space="preserve"> Total Loan Applications, Total Funded Amount, Total Amount Received</w:t>
      </w:r>
      <w:r w:rsidRPr="001A6E6C">
        <w:br/>
      </w:r>
      <w:r w:rsidRPr="001A6E6C">
        <w:rPr>
          <w:b/>
          <w:bCs/>
        </w:rPr>
        <w:t>Hierarchy:</w:t>
      </w:r>
      <w:r w:rsidRPr="001A6E6C">
        <w:t xml:space="preserve"> Home Ownership Categories (e.g., Own, Rent, Mortgage)</w:t>
      </w:r>
      <w:r w:rsidRPr="001A6E6C">
        <w:br/>
      </w:r>
      <w:r w:rsidRPr="001A6E6C">
        <w:rPr>
          <w:b/>
          <w:bCs/>
        </w:rPr>
        <w:t>Objective:</w:t>
      </w:r>
      <w:r w:rsidRPr="001A6E6C">
        <w:t xml:space="preserve"> Display loan distribution and funding metrics based on borrowers’ home ownership status to identify potential correlations.</w:t>
      </w:r>
    </w:p>
    <w:p w14:paraId="501F9A39" w14:textId="6A9ED725" w:rsidR="001A6E6C" w:rsidRPr="001A6E6C" w:rsidRDefault="001A6E6C" w:rsidP="001A6E6C"/>
    <w:p w14:paraId="676C593E" w14:textId="77777777" w:rsidR="001A6E6C" w:rsidRPr="001A6E6C" w:rsidRDefault="001A6E6C" w:rsidP="001A6E6C">
      <w:pPr>
        <w:rPr>
          <w:b/>
          <w:bCs/>
        </w:rPr>
      </w:pPr>
      <w:r w:rsidRPr="001A6E6C">
        <w:rPr>
          <w:b/>
          <w:bCs/>
        </w:rPr>
        <w:t>Conclusion</w:t>
      </w:r>
    </w:p>
    <w:p w14:paraId="42A885E0" w14:textId="77777777" w:rsidR="001A6E6C" w:rsidRPr="001A6E6C" w:rsidRDefault="001A6E6C" w:rsidP="001A6E6C">
      <w:r w:rsidRPr="001A6E6C">
        <w:t xml:space="preserve">These dashboards will combine numerical KPIs with insightful visualizations to deliver a </w:t>
      </w:r>
      <w:r w:rsidRPr="001A6E6C">
        <w:rPr>
          <w:b/>
          <w:bCs/>
        </w:rPr>
        <w:t>comprehensive, interactive view</w:t>
      </w:r>
      <w:r w:rsidRPr="001A6E6C">
        <w:t xml:space="preserve"> of loan performance.</w:t>
      </w:r>
      <w:r w:rsidRPr="001A6E6C">
        <w:br/>
        <w:t xml:space="preserve">By distinguishing between </w:t>
      </w:r>
      <w:r w:rsidRPr="001A6E6C">
        <w:rPr>
          <w:b/>
          <w:bCs/>
        </w:rPr>
        <w:t>Good</w:t>
      </w:r>
      <w:r w:rsidRPr="001A6E6C">
        <w:t xml:space="preserve"> and </w:t>
      </w:r>
      <w:r w:rsidRPr="001A6E6C">
        <w:rPr>
          <w:b/>
          <w:bCs/>
        </w:rPr>
        <w:t>Bad Loans</w:t>
      </w:r>
      <w:r w:rsidRPr="001A6E6C">
        <w:t xml:space="preserve">, and analyzing key metrics across multiple dimensions—time, geography, term, employment, purpose, and ownership—the Bank Loan Report will serve as a </w:t>
      </w:r>
      <w:r w:rsidRPr="001A6E6C">
        <w:rPr>
          <w:b/>
          <w:bCs/>
        </w:rPr>
        <w:t>strategic tool for optimizing lending decisions and portfolio management</w:t>
      </w:r>
      <w:r w:rsidRPr="001A6E6C">
        <w:t>.</w:t>
      </w:r>
    </w:p>
    <w:p w14:paraId="31EFB485" w14:textId="7C37832F" w:rsidR="0091611D" w:rsidRPr="001A6E6C" w:rsidRDefault="0091611D" w:rsidP="001A6E6C"/>
    <w:sectPr w:rsidR="0091611D" w:rsidRPr="001A6E6C" w:rsidSect="001A6E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01EFC" w14:textId="77777777" w:rsidR="00EE3417" w:rsidRDefault="00EE3417" w:rsidP="00316E9A">
      <w:pPr>
        <w:spacing w:after="0" w:line="240" w:lineRule="auto"/>
      </w:pPr>
      <w:r>
        <w:separator/>
      </w:r>
    </w:p>
  </w:endnote>
  <w:endnote w:type="continuationSeparator" w:id="0">
    <w:p w14:paraId="1C22FF5C" w14:textId="77777777" w:rsidR="00EE3417" w:rsidRDefault="00EE3417" w:rsidP="00316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9C1FE" w14:textId="77777777" w:rsidR="00316E9A" w:rsidRDefault="00316E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58995" w14:textId="77777777" w:rsidR="00316E9A" w:rsidRDefault="00316E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DD9E" w14:textId="77777777" w:rsidR="00316E9A" w:rsidRDefault="00316E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6446C" w14:textId="77777777" w:rsidR="00EE3417" w:rsidRDefault="00EE3417" w:rsidP="00316E9A">
      <w:pPr>
        <w:spacing w:after="0" w:line="240" w:lineRule="auto"/>
      </w:pPr>
      <w:r>
        <w:separator/>
      </w:r>
    </w:p>
  </w:footnote>
  <w:footnote w:type="continuationSeparator" w:id="0">
    <w:p w14:paraId="7BA1D61A" w14:textId="77777777" w:rsidR="00EE3417" w:rsidRDefault="00EE3417" w:rsidP="00316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75F78" w14:textId="77777777" w:rsidR="00316E9A" w:rsidRDefault="00316E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2690260"/>
      <w:docPartObj>
        <w:docPartGallery w:val="Watermarks"/>
        <w:docPartUnique/>
      </w:docPartObj>
    </w:sdtPr>
    <w:sdtContent>
      <w:p w14:paraId="6E019DB6" w14:textId="79114856" w:rsidR="00316E9A" w:rsidRDefault="00316E9A">
        <w:pPr>
          <w:pStyle w:val="Header"/>
        </w:pPr>
        <w:r>
          <w:rPr>
            <w:noProof/>
          </w:rPr>
          <w:pict w14:anchorId="0B2736E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41548533" o:spid="_x0000_s1025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#d8d8d8 [2732]" stroked="f">
              <v:fill opacity=".5"/>
              <v:textpath style="font-family:&quot;Times New Roman&quot;;font-size:1pt" string="LIKITH 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C250C" w14:textId="77777777" w:rsidR="00316E9A" w:rsidRDefault="00316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492"/>
    <w:multiLevelType w:val="multilevel"/>
    <w:tmpl w:val="A1A6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03851"/>
    <w:multiLevelType w:val="multilevel"/>
    <w:tmpl w:val="7B1A2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6A2897"/>
    <w:multiLevelType w:val="multilevel"/>
    <w:tmpl w:val="D30C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4447AE"/>
    <w:multiLevelType w:val="multilevel"/>
    <w:tmpl w:val="6684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12DAA"/>
    <w:multiLevelType w:val="multilevel"/>
    <w:tmpl w:val="3288E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B27ECB"/>
    <w:multiLevelType w:val="multilevel"/>
    <w:tmpl w:val="22DE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647392"/>
    <w:multiLevelType w:val="multilevel"/>
    <w:tmpl w:val="12D2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238849">
    <w:abstractNumId w:val="4"/>
  </w:num>
  <w:num w:numId="2" w16cid:durableId="355278248">
    <w:abstractNumId w:val="6"/>
  </w:num>
  <w:num w:numId="3" w16cid:durableId="679435341">
    <w:abstractNumId w:val="5"/>
  </w:num>
  <w:num w:numId="4" w16cid:durableId="1403678166">
    <w:abstractNumId w:val="2"/>
  </w:num>
  <w:num w:numId="5" w16cid:durableId="1638217731">
    <w:abstractNumId w:val="0"/>
  </w:num>
  <w:num w:numId="6" w16cid:durableId="1570841720">
    <w:abstractNumId w:val="1"/>
  </w:num>
  <w:num w:numId="7" w16cid:durableId="1325358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6C"/>
    <w:rsid w:val="001A6E6C"/>
    <w:rsid w:val="00316E9A"/>
    <w:rsid w:val="00536090"/>
    <w:rsid w:val="00674113"/>
    <w:rsid w:val="00852432"/>
    <w:rsid w:val="00876E6A"/>
    <w:rsid w:val="0091611D"/>
    <w:rsid w:val="00A47083"/>
    <w:rsid w:val="00EE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5C74B"/>
  <w15:chartTrackingRefBased/>
  <w15:docId w15:val="{7528C16A-4634-40F8-B010-835D2084B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6E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E9A"/>
  </w:style>
  <w:style w:type="paragraph" w:styleId="Footer">
    <w:name w:val="footer"/>
    <w:basedOn w:val="Normal"/>
    <w:link w:val="FooterChar"/>
    <w:uiPriority w:val="99"/>
    <w:unhideWhenUsed/>
    <w:rsid w:val="00316E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835</Words>
  <Characters>5010</Characters>
  <Application>Microsoft Office Word</Application>
  <DocSecurity>0</DocSecurity>
  <Lines>127</Lines>
  <Paragraphs>48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1NT23BA044 LIKITH</dc:creator>
  <cp:keywords/>
  <dc:description/>
  <cp:lastModifiedBy>1NT23BA044 LIKITH</cp:lastModifiedBy>
  <cp:revision>2</cp:revision>
  <dcterms:created xsi:type="dcterms:W3CDTF">2025-11-12T07:30:00Z</dcterms:created>
  <dcterms:modified xsi:type="dcterms:W3CDTF">2025-11-12T07:40:00Z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6e556fb1-db6e-49d3-b9b7-372e733ee0ad</vt:lpwstr>
  </property>
</Properties>
</file>