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3AF" w:rsidRPr="00E4053A" w:rsidRDefault="00623E63" w:rsidP="00E4053A">
      <w:pPr>
        <w:jc w:val="center"/>
        <w:rPr>
          <w:b/>
          <w:sz w:val="36"/>
        </w:rPr>
      </w:pPr>
      <w:r w:rsidRPr="00E4053A">
        <w:rPr>
          <w:rFonts w:hint="eastAsia"/>
          <w:b/>
          <w:sz w:val="36"/>
        </w:rPr>
        <w:t>基金份额追加申购申请表</w:t>
      </w:r>
    </w:p>
    <w:p w:rsidR="00623E63" w:rsidRDefault="00623E63"/>
    <w:p w:rsidR="00623E63" w:rsidRPr="00136CC4" w:rsidRDefault="00623E63" w:rsidP="00DF7811">
      <w:pPr>
        <w:spacing w:line="480" w:lineRule="auto"/>
        <w:ind w:firstLineChars="200" w:firstLine="440"/>
        <w:rPr>
          <w:sz w:val="22"/>
        </w:rPr>
      </w:pPr>
      <w:proofErr w:type="gramStart"/>
      <w:r w:rsidRPr="00136CC4">
        <w:rPr>
          <w:rFonts w:hint="eastAsia"/>
          <w:sz w:val="22"/>
        </w:rPr>
        <w:t>请基金</w:t>
      </w:r>
      <w:proofErr w:type="gramEnd"/>
      <w:r w:rsidRPr="00136CC4">
        <w:rPr>
          <w:rFonts w:hint="eastAsia"/>
          <w:sz w:val="22"/>
        </w:rPr>
        <w:t>投资者务必保证填写的资料正确有效，如因填写错误导致的损失，基金管理人和基金托管人不承担任何责任。基金投资者认购、追加申购基金的划出账户与赎回基金的划入账户，必须为以基金投资者名义开立的同一账户。特殊情况导致认购、申购和赎回基金的账户名称不一致时，基金份额持有人应当出具符合相关法律法规的书面说明并提供相关证明。）</w:t>
      </w:r>
    </w:p>
    <w:p w:rsidR="00E4053A" w:rsidRPr="00136CC4" w:rsidRDefault="00E4053A" w:rsidP="00136CC4">
      <w:pPr>
        <w:spacing w:line="360" w:lineRule="auto"/>
        <w:ind w:firstLineChars="200" w:firstLine="440"/>
        <w:rPr>
          <w:sz w:val="22"/>
        </w:rPr>
      </w:pPr>
    </w:p>
    <w:tbl>
      <w:tblPr>
        <w:tblStyle w:val="a3"/>
        <w:tblW w:w="0" w:type="auto"/>
        <w:tblLook w:val="04A0" w:firstRow="1" w:lastRow="0" w:firstColumn="1" w:lastColumn="0" w:noHBand="0" w:noVBand="1"/>
      </w:tblPr>
      <w:tblGrid>
        <w:gridCol w:w="1384"/>
        <w:gridCol w:w="1134"/>
        <w:gridCol w:w="992"/>
        <w:gridCol w:w="851"/>
        <w:gridCol w:w="4161"/>
      </w:tblGrid>
      <w:tr w:rsidR="00623E63" w:rsidRPr="00E10F96" w:rsidTr="00E10F96">
        <w:tc>
          <w:tcPr>
            <w:tcW w:w="1384" w:type="dxa"/>
            <w:vMerge w:val="restart"/>
            <w:vAlign w:val="center"/>
          </w:tcPr>
          <w:p w:rsidR="00623E63" w:rsidRPr="00E10F96" w:rsidRDefault="00623E63" w:rsidP="00136CC4">
            <w:pPr>
              <w:spacing w:beforeLines="30" w:before="93" w:afterLines="30" w:after="93"/>
              <w:rPr>
                <w:sz w:val="24"/>
              </w:rPr>
            </w:pPr>
            <w:r w:rsidRPr="00E10F96">
              <w:rPr>
                <w:rFonts w:hint="eastAsia"/>
                <w:sz w:val="24"/>
              </w:rPr>
              <w:t>申请人基本信息、标的基金基本信息</w:t>
            </w: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申请人名称</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申请人证件类型</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申请人证件号码</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基金名称</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基金代码</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restart"/>
            <w:vAlign w:val="center"/>
          </w:tcPr>
          <w:p w:rsidR="00623E63" w:rsidRPr="00E10F96" w:rsidRDefault="00623E63" w:rsidP="00136CC4">
            <w:pPr>
              <w:spacing w:beforeLines="30" w:before="93" w:afterLines="30" w:after="93"/>
              <w:rPr>
                <w:sz w:val="24"/>
              </w:rPr>
            </w:pPr>
            <w:r w:rsidRPr="00E10F96">
              <w:rPr>
                <w:rFonts w:hint="eastAsia"/>
                <w:sz w:val="24"/>
              </w:rPr>
              <w:t>基金份额持有者账户</w:t>
            </w: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银行账户名称</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银行帐号</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开户银行名称</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restart"/>
            <w:vAlign w:val="center"/>
          </w:tcPr>
          <w:p w:rsidR="00623E63" w:rsidRPr="00E10F96" w:rsidRDefault="00623E63" w:rsidP="00136CC4">
            <w:pPr>
              <w:spacing w:beforeLines="30" w:before="93" w:afterLines="30" w:after="93"/>
              <w:rPr>
                <w:sz w:val="24"/>
              </w:rPr>
            </w:pPr>
            <w:r w:rsidRPr="00E10F96">
              <w:rPr>
                <w:rFonts w:hint="eastAsia"/>
                <w:sz w:val="24"/>
              </w:rPr>
              <w:t>追加金额</w:t>
            </w: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（大写）</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（小写）</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restart"/>
            <w:vAlign w:val="center"/>
          </w:tcPr>
          <w:p w:rsidR="00623E63" w:rsidRPr="00E10F96" w:rsidRDefault="00623E63" w:rsidP="00136CC4">
            <w:pPr>
              <w:spacing w:beforeLines="30" w:before="93" w:afterLines="30" w:after="93"/>
              <w:rPr>
                <w:sz w:val="24"/>
              </w:rPr>
            </w:pPr>
            <w:r w:rsidRPr="00E10F96">
              <w:rPr>
                <w:rFonts w:hint="eastAsia"/>
                <w:sz w:val="24"/>
              </w:rPr>
              <w:t>申购费</w:t>
            </w: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（大写）</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1384" w:type="dxa"/>
            <w:vMerge/>
            <w:vAlign w:val="center"/>
          </w:tcPr>
          <w:p w:rsidR="00623E63" w:rsidRPr="00E10F96" w:rsidRDefault="00623E63" w:rsidP="00136CC4">
            <w:pPr>
              <w:spacing w:beforeLines="30" w:before="93" w:afterLines="30" w:after="93"/>
              <w:rPr>
                <w:sz w:val="24"/>
              </w:rPr>
            </w:pPr>
          </w:p>
        </w:tc>
        <w:tc>
          <w:tcPr>
            <w:tcW w:w="2126" w:type="dxa"/>
            <w:gridSpan w:val="2"/>
            <w:vAlign w:val="center"/>
          </w:tcPr>
          <w:p w:rsidR="00623E63" w:rsidRPr="00E10F96" w:rsidRDefault="00623E63" w:rsidP="00136CC4">
            <w:pPr>
              <w:spacing w:beforeLines="30" w:before="93" w:afterLines="30" w:after="93"/>
              <w:rPr>
                <w:sz w:val="24"/>
              </w:rPr>
            </w:pPr>
            <w:r w:rsidRPr="00E10F96">
              <w:rPr>
                <w:rFonts w:hint="eastAsia"/>
                <w:sz w:val="24"/>
              </w:rPr>
              <w:t>（小写）</w:t>
            </w:r>
          </w:p>
        </w:tc>
        <w:tc>
          <w:tcPr>
            <w:tcW w:w="5012" w:type="dxa"/>
            <w:gridSpan w:val="2"/>
            <w:vAlign w:val="center"/>
          </w:tcPr>
          <w:p w:rsidR="00623E63" w:rsidRPr="00E10F96" w:rsidRDefault="00623E63" w:rsidP="00136CC4">
            <w:pPr>
              <w:spacing w:beforeLines="30" w:before="93" w:afterLines="30" w:after="93"/>
              <w:rPr>
                <w:sz w:val="24"/>
              </w:rPr>
            </w:pPr>
          </w:p>
        </w:tc>
      </w:tr>
      <w:tr w:rsidR="00623E63" w:rsidRPr="00E10F96" w:rsidTr="00E10F96">
        <w:tc>
          <w:tcPr>
            <w:tcW w:w="2518" w:type="dxa"/>
            <w:gridSpan w:val="2"/>
            <w:vAlign w:val="center"/>
          </w:tcPr>
          <w:p w:rsidR="00623E63" w:rsidRPr="00E10F96" w:rsidRDefault="00623E63" w:rsidP="00136CC4">
            <w:pPr>
              <w:spacing w:beforeLines="30" w:before="93" w:afterLines="30" w:after="93"/>
              <w:rPr>
                <w:sz w:val="24"/>
              </w:rPr>
            </w:pPr>
            <w:r w:rsidRPr="00E10F96">
              <w:rPr>
                <w:rFonts w:hint="eastAsia"/>
                <w:sz w:val="24"/>
              </w:rPr>
              <w:t>基金份额持有者类型</w:t>
            </w:r>
          </w:p>
        </w:tc>
        <w:tc>
          <w:tcPr>
            <w:tcW w:w="6004" w:type="dxa"/>
            <w:gridSpan w:val="3"/>
            <w:vAlign w:val="center"/>
          </w:tcPr>
          <w:p w:rsidR="00623E63" w:rsidRPr="00E10F96" w:rsidRDefault="00623E63" w:rsidP="00E10F96">
            <w:pPr>
              <w:spacing w:beforeLines="30" w:before="93" w:afterLines="30" w:after="93"/>
              <w:ind w:firstLineChars="200" w:firstLine="480"/>
              <w:rPr>
                <w:sz w:val="24"/>
              </w:rPr>
            </w:pPr>
            <w:r w:rsidRPr="00E10F96">
              <w:rPr>
                <w:sz w:val="24"/>
              </w:rPr>
              <w:sym w:font="Wingdings 2" w:char="F02A"/>
            </w:r>
            <w:r w:rsidRPr="00E10F96">
              <w:rPr>
                <w:rFonts w:hint="eastAsia"/>
                <w:sz w:val="24"/>
              </w:rPr>
              <w:t xml:space="preserve"> </w:t>
            </w:r>
            <w:r w:rsidRPr="00E10F96">
              <w:rPr>
                <w:rFonts w:hint="eastAsia"/>
                <w:sz w:val="24"/>
              </w:rPr>
              <w:t>自然人</w:t>
            </w:r>
            <w:r w:rsidRPr="00E10F96">
              <w:rPr>
                <w:rFonts w:hint="eastAsia"/>
                <w:sz w:val="24"/>
              </w:rPr>
              <w:t xml:space="preserve">                  </w:t>
            </w:r>
            <w:r w:rsidRPr="00E10F96">
              <w:rPr>
                <w:sz w:val="24"/>
              </w:rPr>
              <w:sym w:font="Wingdings 2" w:char="F02A"/>
            </w:r>
            <w:r w:rsidRPr="00E10F96">
              <w:rPr>
                <w:rFonts w:hint="eastAsia"/>
                <w:sz w:val="24"/>
              </w:rPr>
              <w:t xml:space="preserve"> </w:t>
            </w:r>
            <w:r w:rsidRPr="00E10F96">
              <w:rPr>
                <w:rFonts w:hint="eastAsia"/>
                <w:sz w:val="24"/>
              </w:rPr>
              <w:t>机构</w:t>
            </w:r>
          </w:p>
        </w:tc>
      </w:tr>
      <w:tr w:rsidR="00A45A1F" w:rsidRPr="00E10F96" w:rsidTr="00A45A1F">
        <w:trPr>
          <w:trHeight w:val="1600"/>
        </w:trPr>
        <w:tc>
          <w:tcPr>
            <w:tcW w:w="4361" w:type="dxa"/>
            <w:gridSpan w:val="4"/>
          </w:tcPr>
          <w:p w:rsidR="00A45A1F" w:rsidRPr="00E10F96" w:rsidRDefault="00A45A1F" w:rsidP="00A45A1F">
            <w:pPr>
              <w:spacing w:beforeLines="30" w:before="93" w:afterLines="30" w:after="93"/>
              <w:rPr>
                <w:sz w:val="24"/>
              </w:rPr>
            </w:pPr>
            <w:r w:rsidRPr="00E10F96">
              <w:rPr>
                <w:rFonts w:hint="eastAsia"/>
                <w:sz w:val="24"/>
              </w:rPr>
              <w:t>投资者签名（盖章）</w:t>
            </w:r>
          </w:p>
        </w:tc>
        <w:tc>
          <w:tcPr>
            <w:tcW w:w="4161" w:type="dxa"/>
          </w:tcPr>
          <w:p w:rsidR="00A45A1F" w:rsidRPr="00E10F96" w:rsidRDefault="00A45A1F" w:rsidP="00136CC4">
            <w:pPr>
              <w:spacing w:beforeLines="30" w:before="93" w:afterLines="30" w:after="93"/>
              <w:rPr>
                <w:sz w:val="24"/>
              </w:rPr>
            </w:pPr>
            <w:r w:rsidRPr="00E10F96">
              <w:rPr>
                <w:rFonts w:hint="eastAsia"/>
                <w:sz w:val="24"/>
              </w:rPr>
              <w:t>管理人盖章</w:t>
            </w:r>
            <w:bookmarkStart w:id="0" w:name="_GoBack"/>
            <w:bookmarkEnd w:id="0"/>
          </w:p>
        </w:tc>
      </w:tr>
      <w:tr w:rsidR="00E4053A" w:rsidRPr="00E10F96" w:rsidTr="00136CC4">
        <w:tc>
          <w:tcPr>
            <w:tcW w:w="8522" w:type="dxa"/>
            <w:gridSpan w:val="5"/>
            <w:vAlign w:val="center"/>
          </w:tcPr>
          <w:p w:rsidR="00E4053A" w:rsidRPr="00E10F96" w:rsidRDefault="00E4053A" w:rsidP="007F7AD2">
            <w:pPr>
              <w:spacing w:beforeLines="30" w:before="93" w:afterLines="30" w:after="93"/>
              <w:ind w:right="240"/>
              <w:jc w:val="right"/>
              <w:rPr>
                <w:sz w:val="24"/>
              </w:rPr>
            </w:pPr>
            <w:r w:rsidRPr="00E10F96">
              <w:rPr>
                <w:rFonts w:hint="eastAsia"/>
                <w:sz w:val="24"/>
              </w:rPr>
              <w:t>签署时间：</w:t>
            </w:r>
            <w:r w:rsidRPr="00E10F96">
              <w:rPr>
                <w:rFonts w:hint="eastAsia"/>
                <w:sz w:val="24"/>
              </w:rPr>
              <w:t xml:space="preserve">  </w:t>
            </w:r>
            <w:r w:rsidRPr="00E10F96">
              <w:rPr>
                <w:rFonts w:hint="eastAsia"/>
                <w:sz w:val="24"/>
              </w:rPr>
              <w:t>年</w:t>
            </w:r>
            <w:r w:rsidRPr="00E10F96">
              <w:rPr>
                <w:rFonts w:hint="eastAsia"/>
                <w:sz w:val="24"/>
              </w:rPr>
              <w:t xml:space="preserve">  </w:t>
            </w:r>
            <w:r w:rsidRPr="00E10F96">
              <w:rPr>
                <w:rFonts w:hint="eastAsia"/>
                <w:sz w:val="24"/>
              </w:rPr>
              <w:t>月</w:t>
            </w:r>
            <w:r w:rsidR="007F7AD2">
              <w:rPr>
                <w:rFonts w:hint="eastAsia"/>
                <w:sz w:val="24"/>
              </w:rPr>
              <w:t xml:space="preserve">   </w:t>
            </w:r>
            <w:r w:rsidR="007F7AD2">
              <w:rPr>
                <w:rFonts w:hint="eastAsia"/>
                <w:sz w:val="24"/>
              </w:rPr>
              <w:t>日</w:t>
            </w:r>
            <w:r w:rsidRPr="00E10F96">
              <w:rPr>
                <w:rFonts w:hint="eastAsia"/>
                <w:sz w:val="24"/>
              </w:rPr>
              <w:t xml:space="preserve">   </w:t>
            </w:r>
          </w:p>
        </w:tc>
      </w:tr>
    </w:tbl>
    <w:p w:rsidR="00623E63" w:rsidRDefault="00623E63"/>
    <w:sectPr w:rsidR="00623E63" w:rsidSect="00136CC4">
      <w:headerReference w:type="default" r:id="rId6"/>
      <w:pgSz w:w="11906" w:h="16838"/>
      <w:pgMar w:top="1440" w:right="1800" w:bottom="1440" w:left="1800" w:header="45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2AA" w:rsidRDefault="009642AA" w:rsidP="00E4053A">
      <w:r>
        <w:separator/>
      </w:r>
    </w:p>
  </w:endnote>
  <w:endnote w:type="continuationSeparator" w:id="0">
    <w:p w:rsidR="009642AA" w:rsidRDefault="009642AA" w:rsidP="00E40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2AA" w:rsidRDefault="009642AA" w:rsidP="00E4053A">
      <w:r>
        <w:separator/>
      </w:r>
    </w:p>
  </w:footnote>
  <w:footnote w:type="continuationSeparator" w:id="0">
    <w:p w:rsidR="009642AA" w:rsidRDefault="009642AA" w:rsidP="00E40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3A" w:rsidRDefault="00E4053A" w:rsidP="00136CC4">
    <w:r>
      <w:rPr>
        <w:noProof/>
      </w:rPr>
      <w:drawing>
        <wp:inline distT="0" distB="0" distL="0" distR="0" wp14:anchorId="29086974" wp14:editId="42C24315">
          <wp:extent cx="1006972" cy="285750"/>
          <wp:effectExtent l="190500" t="190500" r="193675" b="1905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涵德logo.jpg"/>
                  <pic:cNvPicPr/>
                </pic:nvPicPr>
                <pic:blipFill>
                  <a:blip r:embed="rId1">
                    <a:extLst>
                      <a:ext uri="{28A0092B-C50C-407E-A947-70E740481C1C}">
                        <a14:useLocalDpi xmlns:a14="http://schemas.microsoft.com/office/drawing/2010/main" val="0"/>
                      </a:ext>
                    </a:extLst>
                  </a:blip>
                  <a:stretch>
                    <a:fillRect/>
                  </a:stretch>
                </pic:blipFill>
                <pic:spPr>
                  <a:xfrm>
                    <a:off x="0" y="0"/>
                    <a:ext cx="1007828" cy="285993"/>
                  </a:xfrm>
                  <a:prstGeom prst="rect">
                    <a:avLst/>
                  </a:prstGeom>
                  <a:ln>
                    <a:noFill/>
                  </a:ln>
                  <a:effectLst>
                    <a:outerShdw blurRad="190500" algn="tl" rotWithShape="0">
                      <a:srgbClr val="000000">
                        <a:alpha val="70000"/>
                      </a:srgbClr>
                    </a:outerShdw>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E63"/>
    <w:rsid w:val="000C4721"/>
    <w:rsid w:val="00136CC4"/>
    <w:rsid w:val="00623E63"/>
    <w:rsid w:val="007F7AD2"/>
    <w:rsid w:val="009642AA"/>
    <w:rsid w:val="00A20C2C"/>
    <w:rsid w:val="00A45A1F"/>
    <w:rsid w:val="00B8553F"/>
    <w:rsid w:val="00C563AF"/>
    <w:rsid w:val="00DF7811"/>
    <w:rsid w:val="00E10F96"/>
    <w:rsid w:val="00E4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7052AB-EA21-4453-B6EC-19092E96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405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053A"/>
    <w:rPr>
      <w:sz w:val="18"/>
      <w:szCs w:val="18"/>
    </w:rPr>
  </w:style>
  <w:style w:type="paragraph" w:styleId="a5">
    <w:name w:val="footer"/>
    <w:basedOn w:val="a"/>
    <w:link w:val="Char0"/>
    <w:uiPriority w:val="99"/>
    <w:unhideWhenUsed/>
    <w:rsid w:val="00E4053A"/>
    <w:pPr>
      <w:tabs>
        <w:tab w:val="center" w:pos="4153"/>
        <w:tab w:val="right" w:pos="8306"/>
      </w:tabs>
      <w:snapToGrid w:val="0"/>
      <w:jc w:val="left"/>
    </w:pPr>
    <w:rPr>
      <w:sz w:val="18"/>
      <w:szCs w:val="18"/>
    </w:rPr>
  </w:style>
  <w:style w:type="character" w:customStyle="1" w:styleId="Char0">
    <w:name w:val="页脚 Char"/>
    <w:basedOn w:val="a0"/>
    <w:link w:val="a5"/>
    <w:uiPriority w:val="99"/>
    <w:rsid w:val="00E4053A"/>
    <w:rPr>
      <w:sz w:val="18"/>
      <w:szCs w:val="18"/>
    </w:rPr>
  </w:style>
  <w:style w:type="paragraph" w:styleId="a6">
    <w:name w:val="Balloon Text"/>
    <w:basedOn w:val="a"/>
    <w:link w:val="Char1"/>
    <w:uiPriority w:val="99"/>
    <w:semiHidden/>
    <w:unhideWhenUsed/>
    <w:rsid w:val="00DF7811"/>
    <w:rPr>
      <w:sz w:val="18"/>
      <w:szCs w:val="18"/>
    </w:rPr>
  </w:style>
  <w:style w:type="character" w:customStyle="1" w:styleId="Char1">
    <w:name w:val="批注框文本 Char"/>
    <w:basedOn w:val="a0"/>
    <w:link w:val="a6"/>
    <w:uiPriority w:val="99"/>
    <w:semiHidden/>
    <w:rsid w:val="00DF7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58</Words>
  <Characters>332</Characters>
  <Application>Microsoft Office Word</Application>
  <DocSecurity>0</DocSecurity>
  <Lines>2</Lines>
  <Paragraphs>1</Paragraphs>
  <ScaleCrop>false</ScaleCrop>
  <Company>Microsoft</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ctian</cp:lastModifiedBy>
  <cp:revision>6</cp:revision>
  <dcterms:created xsi:type="dcterms:W3CDTF">2017-03-03T07:20:00Z</dcterms:created>
  <dcterms:modified xsi:type="dcterms:W3CDTF">2018-04-10T06:23:00Z</dcterms:modified>
</cp:coreProperties>
</file>