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C111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Департамент образования и науки города Москвы</w:t>
      </w: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  <w:t>Государственное бюджетное профессиональное образовательное учреждение города</w:t>
      </w:r>
    </w:p>
    <w:p w14:paraId="4EC787A9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Москвы «Колледж малого бизнеса № 4»</w:t>
      </w:r>
    </w:p>
    <w:p w14:paraId="57AC3A2E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(ГБПОУ КМБ № 4)</w:t>
      </w:r>
    </w:p>
    <w:p w14:paraId="0540E41C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7BC124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AD5A0C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643B46" w14:textId="11BE25DA" w:rsidR="00ED0528" w:rsidRPr="00A80896" w:rsidRDefault="00ED0528" w:rsidP="00ED05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42E01E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9CCA1F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2DE55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1818E7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802E55" w14:textId="7777777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1D550B" w14:textId="3754523A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 на тему:</w:t>
      </w:r>
    </w:p>
    <w:p w14:paraId="4546A282" w14:textId="670F359B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«управления жилым комплексом: регистрация заявок на ремонт, бронирование общих помещений, обсуждения жильцов»</w:t>
      </w:r>
    </w:p>
    <w:p w14:paraId="2B83E4F4" w14:textId="7DF31C29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C4195" w14:textId="09BCF88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70F36" w14:textId="0B2F5EFD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BD79E" w14:textId="656B9BB7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1BB15" w14:textId="30B2FB48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ECD4D" w14:textId="18F6DC24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80A66" w14:textId="1F63C32C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339D6" w14:textId="1B0EB231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6C769" w14:textId="53ACD72B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7662A" w14:textId="04A70F0F" w:rsidR="00ED0528" w:rsidRPr="00A80896" w:rsidRDefault="00ED0528" w:rsidP="00ED052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2EDF0" w14:textId="77777777" w:rsidR="00ED0528" w:rsidRPr="00A80896" w:rsidRDefault="00ED0528" w:rsidP="00ED052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50862" w14:textId="79521C7D" w:rsidR="00ED0528" w:rsidRPr="00A80896" w:rsidRDefault="00ED0528" w:rsidP="00ED052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EAE374" wp14:editId="494AE2A4">
                <wp:simplePos x="0" y="0"/>
                <wp:positionH relativeFrom="margin">
                  <wp:posOffset>4584700</wp:posOffset>
                </wp:positionH>
                <wp:positionV relativeFrom="paragraph">
                  <wp:posOffset>217170</wp:posOffset>
                </wp:positionV>
                <wp:extent cx="1233170" cy="387350"/>
                <wp:effectExtent l="0" t="0" r="508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D1F40" w14:textId="77777777" w:rsidR="00ED0528" w:rsidRDefault="00ED0528" w:rsidP="00ED0528">
                            <w:r>
                              <w:t>Москва - 2025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EAE37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61pt;margin-top:17.1pt;width:97.1pt;height:30.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" stroked="f">
                <v:textbox style="mso-fit-shape-to-text:t">
                  <w:txbxContent>
                    <w:p w14:paraId="409D1F40" w14:textId="77777777" w:rsidR="00ED0528" w:rsidRDefault="00ED0528" w:rsidP="00ED0528">
                      <w:r>
                        <w:t>Москва - 2025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08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24AA11" wp14:editId="5DDAEA9B">
                <wp:simplePos x="0" y="0"/>
                <wp:positionH relativeFrom="margin">
                  <wp:posOffset>-414020</wp:posOffset>
                </wp:positionH>
                <wp:positionV relativeFrom="paragraph">
                  <wp:posOffset>-62865</wp:posOffset>
                </wp:positionV>
                <wp:extent cx="2105025" cy="649605"/>
                <wp:effectExtent l="0" t="0" r="28575" b="1714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186CF" w14:textId="5097F3BA" w:rsidR="00ED0528" w:rsidRDefault="00ED0528" w:rsidP="00ED0528">
                            <w:r>
                              <w:t xml:space="preserve">Автор: </w:t>
                            </w:r>
                            <w:r>
                              <w:t>Костиков А. В</w:t>
                            </w:r>
                            <w:r>
                              <w:t>.</w:t>
                            </w:r>
                          </w:p>
                          <w:p w14:paraId="09ED7BF5" w14:textId="77777777" w:rsidR="00ED0528" w:rsidRDefault="00ED0528" w:rsidP="00ED0528">
                            <w:r>
                              <w:t xml:space="preserve">Преподаватель: </w:t>
                            </w:r>
                            <w:proofErr w:type="spellStart"/>
                            <w:r>
                              <w:t>Чепрасова</w:t>
                            </w:r>
                            <w:proofErr w:type="spellEnd"/>
                            <w:r>
                              <w:t xml:space="preserve"> А.С.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AA11" id="Надпись 217" o:spid="_x0000_s1027" type="#_x0000_t202" style="position:absolute;margin-left:-32.6pt;margin-top:-4.95pt;width:165.75pt;height:5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">
                <v:textbox>
                  <w:txbxContent>
                    <w:p w14:paraId="209186CF" w14:textId="5097F3BA" w:rsidR="00ED0528" w:rsidRDefault="00ED0528" w:rsidP="00ED0528">
                      <w:r>
                        <w:t xml:space="preserve">Автор: </w:t>
                      </w:r>
                      <w:r>
                        <w:t>Костиков А. В</w:t>
                      </w:r>
                      <w:r>
                        <w:t>.</w:t>
                      </w:r>
                    </w:p>
                    <w:p w14:paraId="09ED7BF5" w14:textId="77777777" w:rsidR="00ED0528" w:rsidRDefault="00ED0528" w:rsidP="00ED0528">
                      <w:r>
                        <w:t xml:space="preserve">Преподаватель: </w:t>
                      </w:r>
                      <w:proofErr w:type="spellStart"/>
                      <w:r>
                        <w:t>Чепрасова</w:t>
                      </w:r>
                      <w:proofErr w:type="spellEnd"/>
                      <w:r>
                        <w:t xml:space="preserve"> А.С.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99109E" w14:textId="39BAD473" w:rsidR="00B06657" w:rsidRPr="00A80896" w:rsidRDefault="00B066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Общие сведения </w:t>
      </w:r>
    </w:p>
    <w:p w14:paraId="09C3F56B" w14:textId="50BB0C9E" w:rsidR="00B06657" w:rsidRPr="00A80896" w:rsidRDefault="00B06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Полное наименование АИС: Информационная система по автоматизации </w:t>
      </w:r>
      <w:r w:rsidR="00ED0528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управления </w:t>
      </w:r>
      <w:proofErr w:type="spellStart"/>
      <w:r w:rsidR="00ED0528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жк</w:t>
      </w:r>
      <w:proofErr w:type="spell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BC5C8E" w:rsidRPr="00A80896">
        <w:rPr>
          <w:rStyle w:val="js-path-segment"/>
          <w:rFonts w:ascii="Segoe UI" w:hAnsi="Segoe UI" w:cs="Segoe UI"/>
          <w:color w:val="000000" w:themeColor="text1"/>
        </w:rPr>
        <w:t>LightLifeApp</w:t>
      </w:r>
      <w:proofErr w:type="spell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5B6B19C5" w14:textId="49B8625A" w:rsidR="00B06657" w:rsidRPr="00A80896" w:rsidRDefault="00B06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1.2. Краткое наименование системы: АИС – «</w:t>
      </w:r>
      <w:proofErr w:type="spellStart"/>
      <w:r w:rsidR="00BC5C8E" w:rsidRPr="00A80896">
        <w:rPr>
          <w:rStyle w:val="js-path-segment"/>
          <w:rFonts w:ascii="Segoe UI" w:hAnsi="Segoe UI" w:cs="Segoe UI"/>
          <w:color w:val="000000" w:themeColor="text1"/>
        </w:rPr>
        <w:t>LightLifeApp</w:t>
      </w:r>
      <w:proofErr w:type="spell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4EBAC14F" w14:textId="77777777" w:rsidR="006F4624" w:rsidRPr="00A80896" w:rsidRDefault="00B06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1.3. Основания для проведения работ Разработка ведется на основании договора №1 от 09.09.24 между заказчиком (</w:t>
      </w:r>
      <w:proofErr w:type="spellStart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Чепрамова</w:t>
      </w:r>
      <w:proofErr w:type="spell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А.Н. директор «NFW») и разработчиком (Я) Заказчик: ООО «NFW» Адрес фактический: 453587, РБ, Белорецкий р-н, д. </w:t>
      </w:r>
      <w:proofErr w:type="spellStart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Азикеево</w:t>
      </w:r>
      <w:proofErr w:type="spell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ул. Нугуш д.49. Телефон: +7 (347)9248392 Разработчик: ООО «АСУ» Адрес фактический: РБ, г. Белорецк, ул. К. Маркса 51. Телефон: +7 (347) 9233343 Факс: +7 (347)92 45347 </w:t>
      </w:r>
    </w:p>
    <w:p w14:paraId="6517EFC9" w14:textId="4720C1E1" w:rsidR="00B06657" w:rsidRPr="00A80896" w:rsidRDefault="00B06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Сроки разработки: (на период 2024 - 2024гг.). </w:t>
      </w:r>
    </w:p>
    <w:p w14:paraId="463D07E3" w14:textId="1FF7161C" w:rsidR="00B06657" w:rsidRPr="00A80896" w:rsidRDefault="00B06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Источники и порядок финансирования Финансирование работ по созданию АИС будет осуществляться заказчиком. Результаты работ по созданию ИС или ее частей оформляются разработчиком в письменном виде и предоставляются в заранее оговоренные сроки. </w:t>
      </w:r>
    </w:p>
    <w:p w14:paraId="5FBAE964" w14:textId="77777777" w:rsidR="00B06657" w:rsidRPr="00A80896" w:rsidRDefault="00B066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Назначение и цели создания АИС </w:t>
      </w:r>
    </w:p>
    <w:p w14:paraId="6EB47210" w14:textId="5366B1D7" w:rsidR="00B06657" w:rsidRPr="00A80896" w:rsidRDefault="00B06657" w:rsidP="00B0665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Назначение системы АСУ предназначена для автоматизации управления умного офиса, а именно: </w:t>
      </w:r>
    </w:p>
    <w:p w14:paraId="697048E8" w14:textId="022FD445" w:rsidR="00B06657" w:rsidRPr="00A80896" w:rsidRDefault="00B06657" w:rsidP="00CF24BC">
      <w:pPr>
        <w:tabs>
          <w:tab w:val="center" w:pos="5031"/>
        </w:tabs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 материальных запасов </w:t>
      </w:r>
      <w:r w:rsidR="00CF24BC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655A013" w14:textId="77777777" w:rsidR="00B06657" w:rsidRPr="00A80896" w:rsidRDefault="00B06657" w:rsidP="00B06657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 основных средств и нематериальных активов </w:t>
      </w:r>
    </w:p>
    <w:p w14:paraId="46C89C25" w14:textId="77777777" w:rsidR="00B06657" w:rsidRPr="00A80896" w:rsidRDefault="00B06657" w:rsidP="00B06657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Формирование отчетов </w:t>
      </w:r>
    </w:p>
    <w:p w14:paraId="16F5F88F" w14:textId="4DEAE10D" w:rsidR="00B06657" w:rsidRPr="00A80896" w:rsidRDefault="00B06657" w:rsidP="00B06657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 движения товаров на складе </w:t>
      </w:r>
    </w:p>
    <w:p w14:paraId="322493CB" w14:textId="3E4DC1B1" w:rsidR="00B06657" w:rsidRPr="00A80896" w:rsidRDefault="00B06657" w:rsidP="006F4624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Цели создания системы Целями создания ИС является повышение качества работы «NFW», она также должна облегчить использование офиса. </w:t>
      </w:r>
    </w:p>
    <w:p w14:paraId="434E17EB" w14:textId="77777777" w:rsidR="006F4624" w:rsidRPr="00A80896" w:rsidRDefault="006F46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0DA7F" w14:textId="37200486" w:rsidR="00B06657" w:rsidRPr="00A80896" w:rsidRDefault="006F46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B06657"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ИС </w:t>
      </w:r>
      <w:proofErr w:type="gramStart"/>
      <w:r w:rsidR="00B06657"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:--</w:t>
      </w:r>
      <w:proofErr w:type="gramEnd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быть простой и понятной пользователю. Внедрение ИС должно привести к положительному экономическому эффекту. Основные функции, которые должна выполнять </w:t>
      </w:r>
      <w:proofErr w:type="gramStart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система:--</w:t>
      </w:r>
      <w:proofErr w:type="gramEnd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Ведение учета товаров в магазине Планирование затрат, связанных с приобретением и хранением товаров Планирование доходов, связанных с реализацией товаров Требования к видам обеспечения ИС: Техническое обеспечение должно составлять комплекс технических средств соединенных в локальную сеть. Программное обеспечение должно включать: </w:t>
      </w:r>
    </w:p>
    <w:p w14:paraId="6CB6BFFC" w14:textId="77777777" w:rsidR="006F4624" w:rsidRPr="00A80896" w:rsidRDefault="006F4624" w:rsidP="00985D4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</w:t>
      </w:r>
      <w:r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Управление рабочими местами: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75A8DA71" w14:textId="7BF722FC" w:rsidR="006F4624" w:rsidRPr="00A80896" w:rsidRDefault="006F4624" w:rsidP="00985D4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• </w:t>
      </w:r>
      <w:r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Мониторинг оборудования: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Отслеживание состояния офисного оборудования 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</w:t>
      </w:r>
      <w:r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Управление ресурсами: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</w:t>
      </w:r>
      <w:r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Коммуникация: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• </w:t>
      </w:r>
      <w:r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Отчеты и аналитика:</w:t>
      </w:r>
    </w:p>
    <w:p w14:paraId="4EF53CFF" w14:textId="7C8CDCC2" w:rsidR="00B06657" w:rsidRPr="00A80896" w:rsidRDefault="00985D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B06657"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1С «Предприятие» и компоненты для работы ИС </w:t>
      </w:r>
    </w:p>
    <w:p w14:paraId="64819C59" w14:textId="26849AEC" w:rsidR="00B06657" w:rsidRPr="00A80896" w:rsidRDefault="00985D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B06657"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Антивирусные программы </w:t>
      </w:r>
    </w:p>
    <w:p w14:paraId="56F0BB46" w14:textId="6BA87F4C" w:rsidR="00B06657" w:rsidRPr="00A80896" w:rsidRDefault="00985D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. Офисные программы (MS Office или Open Office) ценах. Информационное обеспечение должно включать данные о</w:t>
      </w:r>
      <w:r w:rsidR="00C6128A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исходах. 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представляет собой </w:t>
      </w:r>
      <w:proofErr w:type="gramStart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совокупность правовых норм</w:t>
      </w:r>
      <w:proofErr w:type="gramEnd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регламентирующих правоотношения при создании и внедрении системы. Правовое обеспечение на этапе разработки должно включать нормативные акты, с правовым регулированием отношений в ходе этого </w:t>
      </w:r>
      <w:proofErr w:type="gramStart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процесса.--</w:t>
      </w:r>
      <w:proofErr w:type="gramEnd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Даная информационная система будет внедрена в течении 3,5–4 месяцев. Для работы с ИС необходимо обучить персонал.</w:t>
      </w:r>
    </w:p>
    <w:p w14:paraId="76C86ABA" w14:textId="5C2BD041" w:rsidR="00B06657" w:rsidRPr="00A80896" w:rsidRDefault="00B06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5D4F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85D4F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85D4F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 Предпроектная стадия включает в </w:t>
      </w:r>
      <w:proofErr w:type="gramStart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себя:--</w:t>
      </w:r>
      <w:proofErr w:type="gram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21.02.08; Определение требований заказчика; Разработка проекта АИС в соответствии с требованиями заказчика; Разработка технического задания в соответствии с ГОСТ 34.602–89.27.01.08 Проектная стадия:-- Внедрение ИС; Сопровождение системы. Исполнителями работ </w:t>
      </w:r>
      <w:proofErr w:type="gramStart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являются:--</w:t>
      </w:r>
      <w:proofErr w:type="gramEnd"/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Разработчик ИС; Специалист по созданию локальной сети; Специалист по установке, конфигурированию, сопровождению системы. Ответственный за выполнение всех работ по всем этапам является разработчик ИС. </w:t>
      </w:r>
    </w:p>
    <w:p w14:paraId="6BFAD1D2" w14:textId="6C0D1C12" w:rsidR="00B06657" w:rsidRPr="00A80896" w:rsidRDefault="00985D4F" w:rsidP="00CF24B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Порядок контроля и приема </w:t>
      </w:r>
      <w:proofErr w:type="gramStart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proofErr w:type="gramEnd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заказчик принял систему, необходимо провести пробную эксплуатацию, во время которой ведут журнал, где записываются все решения задач и все нарушения. По результатам эксплуатации составляют протокол, в который вносят недостатки, определяют сроки устранения. Во время приема директором должны быть представлены </w:t>
      </w:r>
      <w:proofErr w:type="gramStart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документы:-</w:t>
      </w:r>
      <w:proofErr w:type="gramEnd"/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Техническое задание на систему- Технический и рабочий проекты на систему- Протокол и журнал испытательной эксплуатации- Штатное расписание подразделений заказчика, которые обслуживают систему- Акты передачи всех частей информационной системы заказчику. </w:t>
      </w:r>
    </w:p>
    <w:p w14:paraId="55DB075E" w14:textId="24F543C9" w:rsidR="00B06657" w:rsidRPr="00A80896" w:rsidRDefault="00CF24BC" w:rsidP="00CF24B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составу и содержанию работ по подготовке объекта автоматизации к вводу в эксплуатацию Для подготовки объекта к вводу в эксплуатацию следует выполнить:-- Подготовка объекта к переходу на работу в новой ИС Опробование всех материалов технического и рабочего проектов и внесение изменений по результатам Для внедрения ИС в эксплуатацию необходимо:- Оформить акты о выполнении плана мероприятий по подготовке объекта к внедрению.- Наличие документации по внедрению ИС.- Наличие персонала, что обеспечивает подготовку внедрения и эксплуатацию.- Наличие принятых в эксплуатацию технических средств ИС.</w:t>
      </w:r>
    </w:p>
    <w:p w14:paraId="0B9667EB" w14:textId="4CE4E6E1" w:rsidR="001D1405" w:rsidRPr="00A80896" w:rsidRDefault="00CF24BC" w:rsidP="00CF24B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06657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документации Документация оформляется согласно стандартам единой системе программной документации и ГОСТ. 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</w:t>
      </w:r>
    </w:p>
    <w:p w14:paraId="2A03FF47" w14:textId="76651684" w:rsidR="006F4624" w:rsidRPr="00A80896" w:rsidRDefault="006F46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1DA9FC" w14:textId="7C706196" w:rsidR="006F4624" w:rsidRPr="00A80896" w:rsidRDefault="00CF24BC" w:rsidP="00CF24B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089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="006F4624" w:rsidRPr="00A8089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Технические требования: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Поддержка платформ веб-интерфейса.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Интеграция с существующими системами учета и управления (например, ERP, CRM).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6F4624"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. Ожидаемые результаты: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Увеличение степени удовлетворенности сотрудников от работы в офисе.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Снижение времени на организацию рабочих процессов.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Эффективное использование офисного пространства и ресурсов.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8. Примеры использования:</w:t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4624" w:rsidRPr="00A80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Анализ рабочих мест для оптимизации их распределения.</w:t>
      </w:r>
    </w:p>
    <w:p w14:paraId="21F89489" w14:textId="77777777" w:rsidR="00C6128A" w:rsidRPr="00A80896" w:rsidRDefault="00C6128A" w:rsidP="00C6128A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A8089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8 Порядок контроля и приемки</w:t>
      </w:r>
    </w:p>
    <w:p w14:paraId="5867229C" w14:textId="77777777" w:rsidR="00C6128A" w:rsidRPr="00A80896" w:rsidRDefault="00C6128A" w:rsidP="00C6128A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08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7A7A885" w14:textId="77777777" w:rsidR="00C6128A" w:rsidRPr="00A80896" w:rsidRDefault="00C6128A" w:rsidP="00C6128A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08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A808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E5CB7EA" w14:textId="77777777" w:rsidR="00C6128A" w:rsidRPr="00A80896" w:rsidRDefault="00C6128A" w:rsidP="00CF24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128A" w:rsidRPr="00A8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3815"/>
    <w:multiLevelType w:val="hybridMultilevel"/>
    <w:tmpl w:val="7D00E7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C939B9"/>
    <w:multiLevelType w:val="hybridMultilevel"/>
    <w:tmpl w:val="43E03D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DD4ABB"/>
    <w:multiLevelType w:val="hybridMultilevel"/>
    <w:tmpl w:val="42BA6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05"/>
    <w:rsid w:val="001D1405"/>
    <w:rsid w:val="0023410F"/>
    <w:rsid w:val="004C0AF4"/>
    <w:rsid w:val="006F4624"/>
    <w:rsid w:val="009552DB"/>
    <w:rsid w:val="00985D4F"/>
    <w:rsid w:val="00A80896"/>
    <w:rsid w:val="00B06657"/>
    <w:rsid w:val="00BC5C8E"/>
    <w:rsid w:val="00C6128A"/>
    <w:rsid w:val="00CF24BC"/>
    <w:rsid w:val="00ED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394F"/>
  <w15:chartTrackingRefBased/>
  <w15:docId w15:val="{BE0C5F7C-1C70-492B-ADEC-62E3A8B1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1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4624"/>
    <w:rPr>
      <w:b/>
      <w:bCs/>
    </w:rPr>
  </w:style>
  <w:style w:type="paragraph" w:styleId="a4">
    <w:name w:val="List Paragraph"/>
    <w:basedOn w:val="a"/>
    <w:uiPriority w:val="34"/>
    <w:qFormat/>
    <w:rsid w:val="00CF24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12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6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ath-segment">
    <w:name w:val="js-path-segment"/>
    <w:basedOn w:val="a0"/>
    <w:rsid w:val="00BC5C8E"/>
  </w:style>
  <w:style w:type="character" w:styleId="a6">
    <w:name w:val="Hyperlink"/>
    <w:basedOn w:val="a0"/>
    <w:uiPriority w:val="99"/>
    <w:semiHidden/>
    <w:unhideWhenUsed/>
    <w:rsid w:val="00BC5C8E"/>
    <w:rPr>
      <w:color w:val="0000FF"/>
      <w:u w:val="single"/>
    </w:rPr>
  </w:style>
  <w:style w:type="character" w:customStyle="1" w:styleId="separator">
    <w:name w:val="separator"/>
    <w:basedOn w:val="a0"/>
    <w:rsid w:val="00BC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2024-11-14T11:45:00Z</dcterms:created>
  <dcterms:modified xsi:type="dcterms:W3CDTF">2025-02-07T10:19:00Z</dcterms:modified>
</cp:coreProperties>
</file>