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D08F" w14:textId="77777777" w:rsidR="00322DED" w:rsidRDefault="00322DED">
      <w:p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 xml:space="preserve">Краткое описание </w:t>
      </w:r>
    </w:p>
    <w:p w14:paraId="6B9C7470" w14:textId="2D6BDC12" w:rsidR="00322DED" w:rsidRDefault="00322DED">
      <w:p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 xml:space="preserve">В ходе тестирования был применен метод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322DED">
        <w:rPr>
          <w:rFonts w:ascii="Times New Roman" w:hAnsi="Times New Roman" w:cs="Times New Roman"/>
          <w:sz w:val="28"/>
          <w:szCs w:val="28"/>
        </w:rPr>
        <w:t xml:space="preserve"> тест - кейсов, который проверяет работу сайта </w:t>
      </w:r>
    </w:p>
    <w:p w14:paraId="79E0ECD3" w14:textId="68A80120" w:rsidR="00C47012" w:rsidRDefault="00322DED">
      <w:p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Суть тестирования заключается в проверке работы всех обязательных функций сайта и его корректное отображение во всех актуальных браузерах.</w:t>
      </w:r>
    </w:p>
    <w:p w14:paraId="104027EE" w14:textId="0848A03E" w:rsidR="00322DED" w:rsidRDefault="00322DED">
      <w:pPr>
        <w:rPr>
          <w:rFonts w:ascii="Times New Roman" w:hAnsi="Times New Roman" w:cs="Times New Roman"/>
          <w:sz w:val="28"/>
          <w:szCs w:val="28"/>
        </w:rPr>
      </w:pPr>
    </w:p>
    <w:p w14:paraId="653828A3" w14:textId="7480D04A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2DED">
        <w:rPr>
          <w:rFonts w:ascii="Times New Roman" w:hAnsi="Times New Roman" w:cs="Times New Roman"/>
          <w:sz w:val="28"/>
          <w:szCs w:val="28"/>
        </w:rPr>
        <w:t xml:space="preserve">Приложение корректно отображается и функционирует во всех актуальных браузерах (IE, Edge, </w:t>
      </w:r>
      <w:proofErr w:type="spellStart"/>
      <w:r w:rsidRPr="00322DE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322DED">
        <w:rPr>
          <w:rFonts w:ascii="Times New Roman" w:hAnsi="Times New Roman" w:cs="Times New Roman"/>
          <w:sz w:val="28"/>
          <w:szCs w:val="28"/>
        </w:rPr>
        <w:t xml:space="preserve">, Firefox, </w:t>
      </w:r>
      <w:proofErr w:type="gramStart"/>
      <w:r w:rsidRPr="00322DED">
        <w:rPr>
          <w:rFonts w:ascii="Times New Roman" w:hAnsi="Times New Roman" w:cs="Times New Roman"/>
          <w:sz w:val="28"/>
          <w:szCs w:val="28"/>
        </w:rPr>
        <w:t>Safari,...</w:t>
      </w:r>
      <w:proofErr w:type="gramEnd"/>
      <w:r w:rsidRPr="00322DED">
        <w:rPr>
          <w:rFonts w:ascii="Times New Roman" w:hAnsi="Times New Roman" w:cs="Times New Roman"/>
          <w:sz w:val="28"/>
          <w:szCs w:val="28"/>
        </w:rPr>
        <w:t>)</w:t>
      </w:r>
      <w:r w:rsidRPr="00322DED">
        <w:rPr>
          <w:rFonts w:ascii="Times New Roman" w:hAnsi="Times New Roman" w:cs="Times New Roman"/>
          <w:sz w:val="28"/>
          <w:szCs w:val="28"/>
        </w:rPr>
        <w:t xml:space="preserve"> </w:t>
      </w:r>
      <w:r w:rsidRPr="00322DED">
        <w:rPr>
          <w:rFonts w:ascii="Times New Roman" w:hAnsi="Times New Roman" w:cs="Times New Roman"/>
          <w:sz w:val="28"/>
          <w:szCs w:val="28"/>
        </w:rPr>
        <w:t xml:space="preserve">Отрицательно </w:t>
      </w:r>
      <w:r w:rsidRPr="00322DED">
        <w:rPr>
          <w:rFonts w:ascii="Times New Roman" w:hAnsi="Times New Roman" w:cs="Times New Roman"/>
          <w:sz w:val="28"/>
          <w:szCs w:val="28"/>
        </w:rPr>
        <w:t xml:space="preserve">Неправильные </w:t>
      </w:r>
      <w:proofErr w:type="spellStart"/>
      <w:r w:rsidRPr="00322DED">
        <w:rPr>
          <w:rFonts w:ascii="Times New Roman" w:hAnsi="Times New Roman" w:cs="Times New Roman"/>
          <w:sz w:val="28"/>
          <w:szCs w:val="28"/>
        </w:rPr>
        <w:t>падинги</w:t>
      </w:r>
      <w:proofErr w:type="spellEnd"/>
      <w:r w:rsidRPr="00322DED">
        <w:rPr>
          <w:rFonts w:ascii="Times New Roman" w:hAnsi="Times New Roman" w:cs="Times New Roman"/>
          <w:sz w:val="28"/>
          <w:szCs w:val="28"/>
        </w:rPr>
        <w:t xml:space="preserve"> в </w:t>
      </w:r>
      <w:r w:rsidRPr="00322DED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14:paraId="0CC39DB9" w14:textId="7B7A8E60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 xml:space="preserve">Работоспособность при удалении </w:t>
      </w:r>
      <w:proofErr w:type="spellStart"/>
      <w:r w:rsidRPr="00322DED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322DED">
        <w:rPr>
          <w:rFonts w:ascii="Times New Roman" w:hAnsi="Times New Roman" w:cs="Times New Roman"/>
          <w:sz w:val="28"/>
          <w:szCs w:val="28"/>
        </w:rPr>
        <w:t xml:space="preserve"> во время использования приложения. Положительно</w:t>
      </w:r>
    </w:p>
    <w:p w14:paraId="27B4EE97" w14:textId="153A4B3C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 xml:space="preserve">Работоспособность при удалении </w:t>
      </w:r>
      <w:proofErr w:type="spellStart"/>
      <w:r w:rsidRPr="00322DED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322DED">
        <w:rPr>
          <w:rFonts w:ascii="Times New Roman" w:hAnsi="Times New Roman" w:cs="Times New Roman"/>
          <w:sz w:val="28"/>
          <w:szCs w:val="28"/>
        </w:rPr>
        <w:t xml:space="preserve"> после использования приложения. Положительно</w:t>
      </w:r>
    </w:p>
    <w:p w14:paraId="7864E6AE" w14:textId="1A4D8AA3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Обязательные поля должны быть заполнены до подтверждения ввода данных. Положительно</w:t>
      </w:r>
    </w:p>
    <w:p w14:paraId="2BCC53DA" w14:textId="7E907C05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Обязательные поля должны быть явно обозначены</w:t>
      </w:r>
      <w:r w:rsidRPr="00322DED">
        <w:rPr>
          <w:rFonts w:ascii="Times New Roman" w:hAnsi="Times New Roman" w:cs="Times New Roman"/>
          <w:sz w:val="28"/>
          <w:szCs w:val="28"/>
        </w:rPr>
        <w:t xml:space="preserve"> если не заполнены</w:t>
      </w:r>
      <w:r w:rsidRPr="00322DED">
        <w:rPr>
          <w:rFonts w:ascii="Times New Roman" w:hAnsi="Times New Roman" w:cs="Times New Roman"/>
          <w:sz w:val="28"/>
          <w:szCs w:val="28"/>
        </w:rPr>
        <w:t>. Положительно</w:t>
      </w:r>
    </w:p>
    <w:p w14:paraId="07F2D7DC" w14:textId="2703CCA0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Если пользователь нажал кнопку подтверждения ввода данных с незаполненными обязательными полями, эти поля должны быть подсвечены и отображено сообщение об ошибке. Положительно</w:t>
      </w:r>
    </w:p>
    <w:p w14:paraId="57CDE3E6" w14:textId="6C799150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Сообщение об ошибке не отображается, если не заполнены необязательные поля. Положительно</w:t>
      </w:r>
    </w:p>
    <w:p w14:paraId="0EC88FE5" w14:textId="47B61063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Текстовые поля допускают ввод специальных символов</w:t>
      </w:r>
      <w:r w:rsidRPr="00322DED">
        <w:rPr>
          <w:rFonts w:ascii="Times New Roman" w:hAnsi="Times New Roman" w:cs="Times New Roman"/>
          <w:sz w:val="28"/>
          <w:szCs w:val="28"/>
        </w:rPr>
        <w:t xml:space="preserve"> кроме цены</w:t>
      </w:r>
      <w:r w:rsidRPr="00322DED">
        <w:rPr>
          <w:rFonts w:ascii="Times New Roman" w:hAnsi="Times New Roman" w:cs="Times New Roman"/>
          <w:sz w:val="28"/>
          <w:szCs w:val="28"/>
        </w:rPr>
        <w:t>. Положительно</w:t>
      </w:r>
    </w:p>
    <w:p w14:paraId="2E9F8952" w14:textId="517C95C8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При вводе количества знаков меньше минимального отображается сообщение об ошибке. Положительно</w:t>
      </w:r>
    </w:p>
    <w:p w14:paraId="6BABF9D4" w14:textId="77777777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 xml:space="preserve">Если обязательное поле заполнено не полностью, отображается сообщение об ошибке. Положительно </w:t>
      </w:r>
    </w:p>
    <w:p w14:paraId="338B0B40" w14:textId="3F9C2DC8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Сообщение об ошибке отображается при попытке ввести недопустимые символы (например, ввод текста в поле, принимающее только числа). Положительно</w:t>
      </w:r>
    </w:p>
    <w:p w14:paraId="65951D8F" w14:textId="01C3D039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Осуществляется проверка на корректность дат Положительно</w:t>
      </w:r>
    </w:p>
    <w:p w14:paraId="10CA6944" w14:textId="5786429E" w:rsidR="00322DED" w:rsidRPr="00322DED" w:rsidRDefault="00322DED" w:rsidP="00322D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2DED">
        <w:rPr>
          <w:rFonts w:ascii="Times New Roman" w:hAnsi="Times New Roman" w:cs="Times New Roman"/>
          <w:sz w:val="28"/>
          <w:szCs w:val="28"/>
        </w:rPr>
        <w:t>Числовые поля не допускают ввода текста, отображается сообщение об ошибке. Положительно</w:t>
      </w:r>
    </w:p>
    <w:sectPr w:rsidR="00322DED" w:rsidRPr="00322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26B5E"/>
    <w:multiLevelType w:val="hybridMultilevel"/>
    <w:tmpl w:val="9872B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08"/>
    <w:rsid w:val="00322DED"/>
    <w:rsid w:val="0096003D"/>
    <w:rsid w:val="00C47012"/>
    <w:rsid w:val="00D24D3C"/>
    <w:rsid w:val="00E9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8312"/>
  <w15:chartTrackingRefBased/>
  <w15:docId w15:val="{A3594841-49BA-41C4-AA35-75869FF6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2024-05-16T08:03:00Z</dcterms:created>
  <dcterms:modified xsi:type="dcterms:W3CDTF">2024-05-16T08:07:00Z</dcterms:modified>
</cp:coreProperties>
</file>