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899"/>
        <w:tblW w:w="1090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0"/>
      </w:tblGrid>
      <w:tr w:rsidR="007D496E">
        <w:trPr>
          <w:tblCellSpacing w:w="15" w:type="dxa"/>
        </w:trPr>
        <w:tc>
          <w:tcPr>
            <w:tcW w:w="10840" w:type="dxa"/>
            <w:vAlign w:val="center"/>
          </w:tcPr>
          <w:p w:rsidR="007D496E" w:rsidRDefault="009D4E73">
            <w:pPr>
              <w:spacing w:after="0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sz w:val="44"/>
                <w:szCs w:val="44"/>
                <w:lang w:eastAsia="zh-CN"/>
              </w:rPr>
              <w:t>系统应急演练记录表</w:t>
            </w:r>
          </w:p>
          <w:tbl>
            <w:tblPr>
              <w:tblpPr w:leftFromText="180" w:rightFromText="180" w:vertAnchor="page" w:horzAnchor="margin" w:tblpY="1513"/>
              <w:tblOverlap w:val="never"/>
              <w:tblW w:w="108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1412"/>
              <w:gridCol w:w="1140"/>
              <w:gridCol w:w="1467"/>
              <w:gridCol w:w="1361"/>
              <w:gridCol w:w="1503"/>
              <w:gridCol w:w="1405"/>
              <w:gridCol w:w="1387"/>
            </w:tblGrid>
            <w:tr w:rsidR="007D496E">
              <w:trPr>
                <w:trHeight w:val="410"/>
              </w:trPr>
              <w:tc>
                <w:tcPr>
                  <w:tcW w:w="11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496E" w:rsidRDefault="009D4E73">
                  <w:pPr>
                    <w:spacing w:after="0" w:line="266" w:lineRule="auto"/>
                    <w:jc w:val="center"/>
                    <w:rPr>
                      <w:rFonts w:ascii="仿宋" w:eastAsia="仿宋" w:hAnsi="仿宋" w:cs="仿宋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仿宋" w:eastAsia="仿宋" w:hAnsi="仿宋" w:cs="仿宋" w:hint="eastAsia"/>
                      <w:sz w:val="18"/>
                      <w:szCs w:val="18"/>
                      <w:lang w:eastAsia="zh-CN"/>
                    </w:rPr>
                    <w:t>预案名称</w:t>
                  </w:r>
                </w:p>
              </w:tc>
              <w:tc>
                <w:tcPr>
                  <w:tcW w:w="401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496E" w:rsidRDefault="00E77803">
                  <w:pPr>
                    <w:spacing w:after="0"/>
                    <w:rPr>
                      <w:rFonts w:ascii="仿宋" w:eastAsia="仿宋" w:hAnsi="仿宋" w:cs="仿宋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仿宋" w:eastAsia="仿宋" w:hAnsi="仿宋" w:cs="仿宋" w:hint="eastAsia"/>
                      <w:sz w:val="18"/>
                      <w:szCs w:val="18"/>
                      <w:lang w:eastAsia="zh-CN"/>
                    </w:rPr>
                    <w:t>智能运营平台</w:t>
                  </w:r>
                  <w:r w:rsidR="009D4E73">
                    <w:rPr>
                      <w:rFonts w:ascii="仿宋" w:eastAsia="仿宋" w:hAnsi="仿宋" w:cs="仿宋" w:hint="eastAsia"/>
                      <w:sz w:val="18"/>
                      <w:szCs w:val="18"/>
                      <w:lang w:eastAsia="zh-CN"/>
                    </w:rPr>
                    <w:t>恢复应急演练</w:t>
                  </w:r>
                </w:p>
              </w:tc>
              <w:tc>
                <w:tcPr>
                  <w:tcW w:w="13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496E" w:rsidRDefault="009D4E73">
                  <w:pPr>
                    <w:spacing w:after="0" w:line="266" w:lineRule="auto"/>
                    <w:jc w:val="center"/>
                    <w:rPr>
                      <w:rFonts w:ascii="仿宋" w:eastAsia="仿宋" w:hAnsi="仿宋" w:cs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cs="仿宋" w:hint="eastAsia"/>
                      <w:sz w:val="18"/>
                      <w:szCs w:val="18"/>
                    </w:rPr>
                    <w:t>演练地点</w:t>
                  </w:r>
                </w:p>
              </w:tc>
              <w:tc>
                <w:tcPr>
                  <w:tcW w:w="429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496E" w:rsidRDefault="009D4E73">
                  <w:pPr>
                    <w:spacing w:after="0"/>
                    <w:rPr>
                      <w:rFonts w:ascii="仿宋" w:eastAsia="仿宋" w:hAnsi="仿宋" w:cs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cs="仿宋" w:hint="eastAsia"/>
                      <w:sz w:val="18"/>
                      <w:szCs w:val="18"/>
                    </w:rPr>
                    <w:t>数据中心机房</w:t>
                  </w:r>
                </w:p>
              </w:tc>
            </w:tr>
            <w:tr w:rsidR="007D496E">
              <w:trPr>
                <w:trHeight w:val="495"/>
              </w:trPr>
              <w:tc>
                <w:tcPr>
                  <w:tcW w:w="11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496E" w:rsidRDefault="009D4E73">
                  <w:pPr>
                    <w:spacing w:after="0" w:line="266" w:lineRule="auto"/>
                    <w:jc w:val="center"/>
                    <w:rPr>
                      <w:rFonts w:ascii="仿宋" w:eastAsia="仿宋" w:hAnsi="仿宋" w:cs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cs="仿宋" w:hint="eastAsia"/>
                      <w:sz w:val="18"/>
                      <w:szCs w:val="18"/>
                    </w:rPr>
                    <w:t>组织部门</w:t>
                  </w:r>
                </w:p>
              </w:tc>
              <w:tc>
                <w:tcPr>
                  <w:tcW w:w="1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496E" w:rsidRDefault="00E77803">
                  <w:pPr>
                    <w:spacing w:after="0"/>
                    <w:rPr>
                      <w:rFonts w:ascii="仿宋" w:eastAsia="仿宋" w:hAnsi="仿宋" w:cs="仿宋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仿宋" w:eastAsia="仿宋" w:hAnsi="仿宋" w:cs="仿宋" w:hint="eastAsia"/>
                      <w:sz w:val="18"/>
                      <w:szCs w:val="18"/>
                      <w:lang w:eastAsia="zh-CN"/>
                    </w:rPr>
                    <w:t>运维部</w:t>
                  </w:r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496E" w:rsidRDefault="00E77803">
                  <w:pPr>
                    <w:spacing w:after="0" w:line="266" w:lineRule="auto"/>
                    <w:jc w:val="center"/>
                    <w:rPr>
                      <w:rFonts w:ascii="仿宋" w:eastAsia="仿宋" w:hAnsi="仿宋" w:cs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cs="仿宋" w:hint="eastAsia"/>
                      <w:sz w:val="18"/>
                      <w:szCs w:val="18"/>
                      <w:lang w:eastAsia="zh-CN"/>
                    </w:rPr>
                    <w:t>运维负责人</w:t>
                  </w:r>
                </w:p>
              </w:tc>
              <w:tc>
                <w:tcPr>
                  <w:tcW w:w="1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496E" w:rsidRDefault="00E77803">
                  <w:pPr>
                    <w:spacing w:after="0"/>
                    <w:rPr>
                      <w:rFonts w:ascii="仿宋" w:eastAsia="仿宋" w:hAnsi="仿宋" w:cs="仿宋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仿宋" w:eastAsia="仿宋" w:hAnsi="仿宋" w:cs="仿宋" w:hint="eastAsia"/>
                      <w:sz w:val="18"/>
                      <w:szCs w:val="18"/>
                      <w:lang w:eastAsia="zh-CN"/>
                    </w:rPr>
                    <w:t>庞海波</w:t>
                  </w:r>
                </w:p>
              </w:tc>
              <w:tc>
                <w:tcPr>
                  <w:tcW w:w="13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496E" w:rsidRDefault="009D4E73">
                  <w:pPr>
                    <w:spacing w:after="0" w:line="266" w:lineRule="auto"/>
                    <w:jc w:val="center"/>
                    <w:rPr>
                      <w:rFonts w:ascii="仿宋" w:eastAsia="仿宋" w:hAnsi="仿宋" w:cs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cs="仿宋" w:hint="eastAsia"/>
                      <w:sz w:val="18"/>
                      <w:szCs w:val="18"/>
                    </w:rPr>
                    <w:t>演练时间</w:t>
                  </w:r>
                </w:p>
              </w:tc>
              <w:tc>
                <w:tcPr>
                  <w:tcW w:w="15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496E" w:rsidRDefault="00E77803">
                  <w:pPr>
                    <w:spacing w:after="0"/>
                    <w:rPr>
                      <w:rFonts w:ascii="仿宋" w:eastAsia="仿宋" w:hAnsi="仿宋" w:cs="仿宋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仿宋" w:eastAsia="仿宋" w:hAnsi="仿宋" w:cs="仿宋" w:hint="eastAsia"/>
                      <w:sz w:val="18"/>
                      <w:szCs w:val="18"/>
                      <w:lang w:eastAsia="zh-CN"/>
                    </w:rPr>
                    <w:t>201</w:t>
                  </w:r>
                  <w:r>
                    <w:rPr>
                      <w:rFonts w:ascii="仿宋" w:eastAsia="仿宋" w:hAnsi="仿宋" w:cs="仿宋"/>
                      <w:sz w:val="18"/>
                      <w:szCs w:val="18"/>
                      <w:lang w:eastAsia="zh-CN"/>
                    </w:rPr>
                    <w:t>9</w:t>
                  </w:r>
                  <w:r w:rsidR="009D4E73">
                    <w:rPr>
                      <w:rFonts w:ascii="仿宋" w:eastAsia="仿宋" w:hAnsi="仿宋" w:cs="仿宋" w:hint="eastAsia"/>
                      <w:sz w:val="18"/>
                      <w:szCs w:val="18"/>
                      <w:lang w:eastAsia="zh-CN"/>
                    </w:rPr>
                    <w:t>-7-2</w:t>
                  </w:r>
                </w:p>
              </w:tc>
              <w:tc>
                <w:tcPr>
                  <w:tcW w:w="1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496E" w:rsidRDefault="009D4E73">
                  <w:pPr>
                    <w:spacing w:after="0" w:line="266" w:lineRule="auto"/>
                    <w:jc w:val="center"/>
                    <w:rPr>
                      <w:rFonts w:ascii="仿宋" w:eastAsia="仿宋" w:hAnsi="仿宋" w:cs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cs="仿宋" w:hint="eastAsia"/>
                      <w:sz w:val="18"/>
                      <w:szCs w:val="18"/>
                    </w:rPr>
                    <w:t>实际时间</w:t>
                  </w:r>
                </w:p>
              </w:tc>
              <w:tc>
                <w:tcPr>
                  <w:tcW w:w="1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496E" w:rsidRDefault="00E77803">
                  <w:pPr>
                    <w:spacing w:after="0"/>
                    <w:rPr>
                      <w:rFonts w:ascii="仿宋" w:eastAsia="仿宋" w:hAnsi="仿宋" w:cs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cs="仿宋" w:hint="eastAsia"/>
                      <w:sz w:val="18"/>
                      <w:szCs w:val="18"/>
                      <w:lang w:eastAsia="zh-CN"/>
                    </w:rPr>
                    <w:t>201</w:t>
                  </w:r>
                  <w:r>
                    <w:rPr>
                      <w:rFonts w:ascii="仿宋" w:eastAsia="仿宋" w:hAnsi="仿宋" w:cs="仿宋"/>
                      <w:sz w:val="18"/>
                      <w:szCs w:val="18"/>
                      <w:lang w:eastAsia="zh-CN"/>
                    </w:rPr>
                    <w:t>9</w:t>
                  </w:r>
                  <w:r w:rsidR="009D4E73">
                    <w:rPr>
                      <w:rFonts w:ascii="仿宋" w:eastAsia="仿宋" w:hAnsi="仿宋" w:cs="仿宋" w:hint="eastAsia"/>
                      <w:sz w:val="18"/>
                      <w:szCs w:val="18"/>
                      <w:lang w:eastAsia="zh-CN"/>
                    </w:rPr>
                    <w:t>-7-2</w:t>
                  </w:r>
                </w:p>
              </w:tc>
            </w:tr>
            <w:tr w:rsidR="007D496E">
              <w:trPr>
                <w:trHeight w:val="624"/>
              </w:trPr>
              <w:tc>
                <w:tcPr>
                  <w:tcW w:w="11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96E" w:rsidRDefault="009D4E73">
                  <w:pPr>
                    <w:spacing w:after="0" w:line="266" w:lineRule="auto"/>
                    <w:jc w:val="center"/>
                    <w:rPr>
                      <w:rFonts w:ascii="仿宋" w:eastAsia="仿宋" w:hAnsi="仿宋" w:cs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cs="仿宋" w:hint="eastAsia"/>
                      <w:sz w:val="18"/>
                      <w:szCs w:val="18"/>
                    </w:rPr>
                    <w:t>参加部门</w:t>
                  </w:r>
                </w:p>
                <w:p w:rsidR="007D496E" w:rsidRDefault="009D4E73">
                  <w:pPr>
                    <w:spacing w:after="0" w:line="266" w:lineRule="auto"/>
                    <w:jc w:val="center"/>
                    <w:rPr>
                      <w:rFonts w:ascii="仿宋" w:eastAsia="仿宋" w:hAnsi="仿宋" w:cs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cs="仿宋" w:hint="eastAsia"/>
                      <w:sz w:val="18"/>
                      <w:szCs w:val="18"/>
                    </w:rPr>
                    <w:t>和单位</w:t>
                  </w:r>
                </w:p>
              </w:tc>
              <w:tc>
                <w:tcPr>
                  <w:tcW w:w="9675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96E" w:rsidRDefault="00E77803">
                  <w:pPr>
                    <w:spacing w:after="0"/>
                    <w:rPr>
                      <w:rFonts w:ascii="仿宋" w:eastAsia="仿宋" w:hAnsi="仿宋" w:cs="仿宋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仿宋" w:eastAsia="仿宋" w:hAnsi="仿宋" w:cs="仿宋" w:hint="eastAsia"/>
                      <w:sz w:val="18"/>
                      <w:szCs w:val="18"/>
                      <w:lang w:eastAsia="zh-CN"/>
                    </w:rPr>
                    <w:t>运维部</w:t>
                  </w:r>
                  <w:r w:rsidR="009D4E73">
                    <w:rPr>
                      <w:rFonts w:ascii="仿宋" w:eastAsia="仿宋" w:hAnsi="仿宋" w:cs="仿宋" w:hint="eastAsia"/>
                      <w:sz w:val="18"/>
                      <w:szCs w:val="18"/>
                      <w:lang w:eastAsia="zh-CN"/>
                    </w:rPr>
                    <w:t>、业务部</w:t>
                  </w:r>
                </w:p>
              </w:tc>
            </w:tr>
            <w:tr w:rsidR="007D496E">
              <w:trPr>
                <w:trHeight w:val="1838"/>
              </w:trPr>
              <w:tc>
                <w:tcPr>
                  <w:tcW w:w="11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496E" w:rsidRDefault="009D4E73">
                  <w:pPr>
                    <w:spacing w:after="0" w:line="266" w:lineRule="auto"/>
                    <w:jc w:val="center"/>
                    <w:rPr>
                      <w:rFonts w:ascii="仿宋" w:eastAsia="仿宋" w:hAnsi="仿宋" w:cs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cs="仿宋" w:hint="eastAsia"/>
                      <w:sz w:val="18"/>
                      <w:szCs w:val="18"/>
                    </w:rPr>
                    <w:t>演练过程</w:t>
                  </w:r>
                </w:p>
                <w:p w:rsidR="007D496E" w:rsidRDefault="009D4E73">
                  <w:pPr>
                    <w:spacing w:after="0" w:line="266" w:lineRule="auto"/>
                    <w:jc w:val="center"/>
                    <w:rPr>
                      <w:rFonts w:ascii="仿宋" w:eastAsia="仿宋" w:hAnsi="仿宋" w:cs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cs="仿宋" w:hint="eastAsia"/>
                      <w:sz w:val="18"/>
                      <w:szCs w:val="18"/>
                    </w:rPr>
                    <w:t>简单描述</w:t>
                  </w:r>
                </w:p>
              </w:tc>
              <w:tc>
                <w:tcPr>
                  <w:tcW w:w="9675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W w:w="9175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020"/>
                    <w:gridCol w:w="3280"/>
                    <w:gridCol w:w="3875"/>
                  </w:tblGrid>
                  <w:tr w:rsidR="007D496E">
                    <w:trPr>
                      <w:trHeight w:val="634"/>
                    </w:trPr>
                    <w:tc>
                      <w:tcPr>
                        <w:tcW w:w="2020" w:type="dxa"/>
                        <w:vMerge w:val="restart"/>
                        <w:shd w:val="clear" w:color="auto" w:fill="C0C0C0"/>
                        <w:vAlign w:val="center"/>
                      </w:tcPr>
                      <w:p w:rsidR="007D496E" w:rsidRDefault="009D4E73">
                        <w:pPr>
                          <w:framePr w:hSpace="180" w:wrap="around" w:vAnchor="page" w:hAnchor="margin" w:xAlign="center" w:y="1899"/>
                          <w:spacing w:after="0"/>
                          <w:jc w:val="center"/>
                          <w:rPr>
                            <w:rFonts w:ascii="仿宋" w:eastAsia="仿宋" w:hAnsi="仿宋" w:cs="仿宋"/>
                            <w:sz w:val="18"/>
                            <w:szCs w:val="18"/>
                          </w:rPr>
                        </w:pP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</w:rPr>
                          <w:t>时间</w:t>
                        </w: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</w:rPr>
                          <w:t>开始</w:t>
                        </w: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</w:rPr>
                          <w:t>结束</w:t>
                        </w: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3280" w:type="dxa"/>
                        <w:vMerge w:val="restart"/>
                        <w:shd w:val="clear" w:color="auto" w:fill="C0C0C0"/>
                        <w:vAlign w:val="center"/>
                      </w:tcPr>
                      <w:p w:rsidR="007D496E" w:rsidRDefault="009D4E73">
                        <w:pPr>
                          <w:framePr w:hSpace="180" w:wrap="around" w:vAnchor="page" w:hAnchor="margin" w:xAlign="center" w:y="1899"/>
                          <w:spacing w:after="0"/>
                          <w:jc w:val="center"/>
                          <w:rPr>
                            <w:rFonts w:ascii="仿宋" w:eastAsia="仿宋" w:hAnsi="仿宋" w:cs="仿宋"/>
                            <w:sz w:val="18"/>
                            <w:szCs w:val="18"/>
                          </w:rPr>
                        </w:pP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</w:rPr>
                          <w:t>任务和过程</w:t>
                        </w:r>
                      </w:p>
                    </w:tc>
                    <w:tc>
                      <w:tcPr>
                        <w:tcW w:w="3875" w:type="dxa"/>
                        <w:vMerge w:val="restart"/>
                        <w:shd w:val="clear" w:color="auto" w:fill="C0C0C0"/>
                        <w:vAlign w:val="center"/>
                      </w:tcPr>
                      <w:p w:rsidR="007D496E" w:rsidRDefault="009D4E73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</w:rPr>
                        </w:pP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</w:rPr>
                          <w:t>负责方</w:t>
                        </w: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</w:rPr>
                          <w:t>负责人</w:t>
                        </w: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  <w:tr w:rsidR="007D496E">
                    <w:trPr>
                      <w:trHeight w:val="634"/>
                    </w:trPr>
                    <w:tc>
                      <w:tcPr>
                        <w:tcW w:w="2020" w:type="dxa"/>
                        <w:vMerge/>
                        <w:vAlign w:val="center"/>
                      </w:tcPr>
                      <w:p w:rsidR="007D496E" w:rsidRDefault="007D496E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280" w:type="dxa"/>
                        <w:vMerge/>
                        <w:vAlign w:val="center"/>
                      </w:tcPr>
                      <w:p w:rsidR="007D496E" w:rsidRDefault="007D496E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875" w:type="dxa"/>
                        <w:vMerge/>
                        <w:vAlign w:val="center"/>
                      </w:tcPr>
                      <w:p w:rsidR="007D496E" w:rsidRDefault="007D496E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7D496E">
                    <w:trPr>
                      <w:trHeight w:val="349"/>
                    </w:trPr>
                    <w:tc>
                      <w:tcPr>
                        <w:tcW w:w="2020" w:type="dxa"/>
                        <w:vAlign w:val="center"/>
                      </w:tcPr>
                      <w:p w:rsidR="007D496E" w:rsidRDefault="009D4E73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</w:rPr>
                          <w:t>9:00:-</w:t>
                        </w: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11:00</w:t>
                        </w:r>
                      </w:p>
                    </w:tc>
                    <w:tc>
                      <w:tcPr>
                        <w:tcW w:w="3280" w:type="dxa"/>
                        <w:vAlign w:val="center"/>
                      </w:tcPr>
                      <w:p w:rsidR="007D496E" w:rsidRDefault="009D4E73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Nginx</w:t>
                        </w: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负载均衡服务器系统恢复事件</w:t>
                        </w:r>
                      </w:p>
                      <w:p w:rsidR="007D496E" w:rsidRDefault="009D4E73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1.</w:t>
                        </w: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ab/>
                          <w:t>Nginx</w:t>
                        </w: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负载均衡服务器一宕机；</w:t>
                        </w:r>
                      </w:p>
                      <w:p w:rsidR="007D496E" w:rsidRDefault="009D4E73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2.</w:t>
                        </w: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ab/>
                        </w: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请求自动切换到</w:t>
                        </w: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nginx</w:t>
                        </w: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负载均衡服务器二。</w:t>
                        </w:r>
                      </w:p>
                    </w:tc>
                    <w:tc>
                      <w:tcPr>
                        <w:tcW w:w="3875" w:type="dxa"/>
                        <w:vAlign w:val="center"/>
                      </w:tcPr>
                      <w:p w:rsidR="007D496E" w:rsidRDefault="009D4E73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</w:rPr>
                        </w:pP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公司</w:t>
                        </w:r>
                        <w:r w:rsidR="00E77803"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运维部</w:t>
                        </w:r>
                      </w:p>
                    </w:tc>
                  </w:tr>
                  <w:tr w:rsidR="007D496E">
                    <w:trPr>
                      <w:trHeight w:val="349"/>
                    </w:trPr>
                    <w:tc>
                      <w:tcPr>
                        <w:tcW w:w="2020" w:type="dxa"/>
                        <w:vAlign w:val="center"/>
                      </w:tcPr>
                      <w:p w:rsidR="007D496E" w:rsidRDefault="009D4E73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13:00-15:00</w:t>
                        </w:r>
                      </w:p>
                    </w:tc>
                    <w:tc>
                      <w:tcPr>
                        <w:tcW w:w="3280" w:type="dxa"/>
                        <w:vAlign w:val="center"/>
                      </w:tcPr>
                      <w:p w:rsidR="007D496E" w:rsidRDefault="009D4E73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前台系统服务器恢复事件</w:t>
                        </w:r>
                      </w:p>
                      <w:p w:rsidR="007D496E" w:rsidRDefault="009D4E73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1.</w:t>
                        </w: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ab/>
                        </w: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会员前台应用某业务节点异常，网络监控可观察节点状态，网络请求自动切换到另外一个会员前台节点。</w:t>
                        </w:r>
                      </w:p>
                      <w:p w:rsidR="007D496E" w:rsidRDefault="009D4E73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2.</w:t>
                        </w: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ab/>
                        </w: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支付网关应用某业务节点异常，网络监控可观察节点状态，网络请求自动切换到另外一个支付网关节点。</w:t>
                        </w:r>
                      </w:p>
                    </w:tc>
                    <w:tc>
                      <w:tcPr>
                        <w:tcW w:w="3875" w:type="dxa"/>
                        <w:vAlign w:val="center"/>
                      </w:tcPr>
                      <w:p w:rsidR="007D496E" w:rsidRDefault="009D4E73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公司</w:t>
                        </w:r>
                        <w:r w:rsidR="00E77803"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运维部</w:t>
                        </w:r>
                      </w:p>
                      <w:p w:rsidR="007D496E" w:rsidRDefault="009D4E73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公司业务部</w:t>
                        </w:r>
                      </w:p>
                    </w:tc>
                  </w:tr>
                  <w:tr w:rsidR="007D496E">
                    <w:trPr>
                      <w:trHeight w:val="349"/>
                    </w:trPr>
                    <w:tc>
                      <w:tcPr>
                        <w:tcW w:w="2020" w:type="dxa"/>
                        <w:vAlign w:val="center"/>
                      </w:tcPr>
                      <w:p w:rsidR="007D496E" w:rsidRDefault="009D4E73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</w:rPr>
                        </w:pP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5</w:t>
                        </w: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</w:rPr>
                          <w:t>:00-1</w:t>
                        </w: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7</w:t>
                        </w: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</w:rPr>
                          <w:t>:00</w:t>
                        </w:r>
                      </w:p>
                    </w:tc>
                    <w:tc>
                      <w:tcPr>
                        <w:tcW w:w="3280" w:type="dxa"/>
                        <w:vAlign w:val="center"/>
                      </w:tcPr>
                      <w:p w:rsidR="007D496E" w:rsidRDefault="009D4E73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后台系统恢服务器复事件</w:t>
                        </w:r>
                      </w:p>
                      <w:p w:rsidR="007D496E" w:rsidRDefault="009D4E73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1.</w:t>
                        </w: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ab/>
                        </w: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统一登录平台应用某业务节点异常，网络监控可观察节点状态，网络请求自动切换到另外一个统一登录平台节点。</w:t>
                        </w:r>
                      </w:p>
                      <w:p w:rsidR="007D496E" w:rsidRDefault="009D4E73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2.</w:t>
                        </w: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ab/>
                        </w: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报表系统应用某业务节点异常，网络监控可观察节点状态，网络请求自动切换到另外一个报表系统节点。</w:t>
                        </w:r>
                      </w:p>
                      <w:p w:rsidR="007D496E" w:rsidRDefault="009D4E73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3.</w:t>
                        </w: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ab/>
                        </w: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后台管理应用某业务节点异常，</w:t>
                        </w: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网络监控可观察节点状态，网络请求自动切换到另外一个后台管理系统节点。</w:t>
                        </w:r>
                      </w:p>
                    </w:tc>
                    <w:tc>
                      <w:tcPr>
                        <w:tcW w:w="3875" w:type="dxa"/>
                        <w:vAlign w:val="center"/>
                      </w:tcPr>
                      <w:p w:rsidR="007D496E" w:rsidRDefault="009D4E73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公司</w:t>
                        </w:r>
                        <w:r w:rsidR="00E77803"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运维部</w:t>
                        </w:r>
                      </w:p>
                      <w:p w:rsidR="007D496E" w:rsidRDefault="009D4E73">
                        <w:pPr>
                          <w:framePr w:hSpace="180" w:wrap="around" w:vAnchor="page" w:hAnchor="margin" w:xAlign="center" w:y="1899"/>
                          <w:spacing w:after="0"/>
                          <w:rPr>
                            <w:rFonts w:ascii="仿宋" w:eastAsia="仿宋" w:hAnsi="仿宋" w:cs="仿宋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仿宋" w:eastAsia="仿宋" w:hAnsi="仿宋" w:cs="仿宋" w:hint="eastAsia"/>
                            <w:sz w:val="18"/>
                            <w:szCs w:val="18"/>
                            <w:lang w:eastAsia="zh-CN"/>
                          </w:rPr>
                          <w:t>公司业务部</w:t>
                        </w:r>
                      </w:p>
                    </w:tc>
                  </w:tr>
                </w:tbl>
                <w:p w:rsidR="007D496E" w:rsidRDefault="007D496E">
                  <w:pPr>
                    <w:spacing w:after="0"/>
                    <w:rPr>
                      <w:rFonts w:ascii="仿宋" w:eastAsia="仿宋" w:hAnsi="仿宋" w:cs="仿宋"/>
                      <w:sz w:val="18"/>
                      <w:szCs w:val="18"/>
                      <w:lang w:eastAsia="zh-CN"/>
                    </w:rPr>
                  </w:pPr>
                </w:p>
              </w:tc>
            </w:tr>
            <w:tr w:rsidR="007D496E">
              <w:tc>
                <w:tcPr>
                  <w:tcW w:w="11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96E" w:rsidRDefault="009D4E73">
                  <w:pPr>
                    <w:spacing w:after="0" w:line="266" w:lineRule="auto"/>
                    <w:jc w:val="center"/>
                    <w:rPr>
                      <w:rFonts w:ascii="仿宋" w:eastAsia="仿宋" w:hAnsi="仿宋" w:cs="仿宋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仿宋" w:eastAsia="仿宋" w:hAnsi="仿宋" w:cs="仿宋" w:hint="eastAsia"/>
                      <w:sz w:val="18"/>
                      <w:szCs w:val="18"/>
                      <w:lang w:eastAsia="zh-CN"/>
                    </w:rPr>
                    <w:t>预案适宜性充分性评审</w:t>
                  </w:r>
                </w:p>
              </w:tc>
              <w:tc>
                <w:tcPr>
                  <w:tcW w:w="9675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96E" w:rsidRDefault="009D4E73">
                  <w:pPr>
                    <w:spacing w:after="0" w:line="266" w:lineRule="auto"/>
                    <w:rPr>
                      <w:rFonts w:ascii="仿宋" w:eastAsia="仿宋" w:hAnsi="仿宋" w:cs="仿宋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仿宋" w:eastAsia="仿宋" w:hAnsi="仿宋" w:cs="仿宋" w:hint="eastAsia"/>
                      <w:sz w:val="18"/>
                      <w:szCs w:val="18"/>
                      <w:lang w:eastAsia="zh-CN"/>
                    </w:rPr>
                    <w:t>适宜性：■全部能够执行</w:t>
                  </w:r>
                  <w:r>
                    <w:rPr>
                      <w:rFonts w:ascii="仿宋" w:eastAsia="仿宋" w:hAnsi="仿宋" w:cs="仿宋" w:hint="eastAsia"/>
                      <w:sz w:val="18"/>
                      <w:szCs w:val="18"/>
                      <w:lang w:eastAsia="zh-CN"/>
                    </w:rPr>
                    <w:t xml:space="preserve">      </w:t>
                  </w:r>
                  <w:r>
                    <w:rPr>
                      <w:rFonts w:ascii="仿宋" w:eastAsia="仿宋" w:hAnsi="仿宋" w:cs="仿宋" w:hint="eastAsia"/>
                      <w:sz w:val="18"/>
                      <w:szCs w:val="18"/>
                      <w:lang w:eastAsia="zh-CN"/>
                    </w:rPr>
                    <w:t>□执行过程不够顺利</w:t>
                  </w:r>
                  <w:r>
                    <w:rPr>
                      <w:rFonts w:ascii="仿宋" w:eastAsia="仿宋" w:hAnsi="仿宋" w:cs="仿宋" w:hint="eastAsia"/>
                      <w:sz w:val="18"/>
                      <w:szCs w:val="18"/>
                      <w:lang w:eastAsia="zh-CN"/>
                    </w:rPr>
                    <w:t xml:space="preserve">  </w:t>
                  </w:r>
                  <w:r>
                    <w:rPr>
                      <w:rFonts w:ascii="仿宋" w:eastAsia="仿宋" w:hAnsi="仿宋" w:cs="仿宋" w:hint="eastAsia"/>
                      <w:sz w:val="18"/>
                      <w:szCs w:val="18"/>
                      <w:lang w:eastAsia="zh-CN"/>
                    </w:rPr>
                    <w:t>□明显不适宜</w:t>
                  </w:r>
                </w:p>
                <w:p w:rsidR="007D496E" w:rsidRDefault="009D4E73">
                  <w:pPr>
                    <w:spacing w:after="0" w:line="266" w:lineRule="auto"/>
                    <w:rPr>
                      <w:rFonts w:ascii="仿宋" w:eastAsia="仿宋" w:hAnsi="仿宋" w:cs="仿宋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仿宋" w:eastAsia="仿宋" w:hAnsi="仿宋" w:cs="仿宋" w:hint="eastAsia"/>
                      <w:sz w:val="18"/>
                      <w:szCs w:val="18"/>
                      <w:lang w:eastAsia="zh-CN"/>
                    </w:rPr>
                    <w:t>充分性：□完全满足应急要求</w:t>
                  </w:r>
                  <w:r>
                    <w:rPr>
                      <w:rFonts w:ascii="仿宋" w:eastAsia="仿宋" w:hAnsi="仿宋" w:cs="仿宋" w:hint="eastAsia"/>
                      <w:sz w:val="18"/>
                      <w:szCs w:val="18"/>
                      <w:lang w:eastAsia="zh-CN"/>
                    </w:rPr>
                    <w:t xml:space="preserve">  </w:t>
                  </w:r>
                  <w:r>
                    <w:rPr>
                      <w:rFonts w:ascii="仿宋" w:eastAsia="仿宋" w:hAnsi="仿宋" w:cs="仿宋" w:hint="eastAsia"/>
                      <w:sz w:val="18"/>
                      <w:szCs w:val="18"/>
                      <w:lang w:eastAsia="zh-CN"/>
                    </w:rPr>
                    <w:t>■基本满足需要完善</w:t>
                  </w:r>
                  <w:r>
                    <w:rPr>
                      <w:rFonts w:ascii="仿宋" w:eastAsia="仿宋" w:hAnsi="仿宋" w:cs="仿宋" w:hint="eastAsia"/>
                      <w:sz w:val="18"/>
                      <w:szCs w:val="18"/>
                      <w:lang w:eastAsia="zh-CN"/>
                    </w:rPr>
                    <w:t xml:space="preserve">  </w:t>
                  </w:r>
                  <w:r>
                    <w:rPr>
                      <w:rFonts w:ascii="仿宋" w:eastAsia="仿宋" w:hAnsi="仿宋" w:cs="仿宋" w:hint="eastAsia"/>
                      <w:sz w:val="18"/>
                      <w:szCs w:val="18"/>
                      <w:lang w:eastAsia="zh-CN"/>
                    </w:rPr>
                    <w:t>□不充分，必须修改</w:t>
                  </w:r>
                </w:p>
              </w:tc>
            </w:tr>
            <w:tr w:rsidR="007D496E">
              <w:trPr>
                <w:trHeight w:val="965"/>
              </w:trPr>
              <w:tc>
                <w:tcPr>
                  <w:tcW w:w="11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496E" w:rsidRDefault="009D4E73">
                  <w:pPr>
                    <w:spacing w:after="0" w:line="266" w:lineRule="auto"/>
                    <w:jc w:val="center"/>
                    <w:rPr>
                      <w:rFonts w:ascii="仿宋" w:eastAsia="仿宋" w:hAnsi="仿宋" w:cs="仿宋"/>
                      <w:sz w:val="18"/>
                      <w:szCs w:val="18"/>
                    </w:rPr>
                  </w:pPr>
                  <w:r>
                    <w:rPr>
                      <w:rFonts w:ascii="仿宋" w:eastAsia="仿宋" w:hAnsi="仿宋" w:cs="仿宋" w:hint="eastAsia"/>
                      <w:sz w:val="18"/>
                      <w:szCs w:val="18"/>
                    </w:rPr>
                    <w:t>存在问题和改进措施</w:t>
                  </w:r>
                </w:p>
              </w:tc>
              <w:tc>
                <w:tcPr>
                  <w:tcW w:w="9675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496E" w:rsidRDefault="009D4E73">
                  <w:pPr>
                    <w:spacing w:after="0"/>
                    <w:rPr>
                      <w:rFonts w:ascii="仿宋" w:eastAsia="仿宋" w:hAnsi="仿宋" w:cs="仿宋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仿宋" w:eastAsia="仿宋" w:hAnsi="仿宋" w:cs="仿宋" w:hint="eastAsia"/>
                      <w:sz w:val="18"/>
                      <w:szCs w:val="18"/>
                      <w:lang w:eastAsia="zh-CN"/>
                    </w:rPr>
                    <w:t>无</w:t>
                  </w:r>
                </w:p>
              </w:tc>
            </w:tr>
          </w:tbl>
          <w:p w:rsidR="007D496E" w:rsidRDefault="007D496E">
            <w:pPr>
              <w:spacing w:after="0"/>
              <w:rPr>
                <w:rFonts w:ascii="微软雅黑" w:eastAsia="微软雅黑" w:hAnsi="微软雅黑" w:cs="宋体"/>
              </w:rPr>
            </w:pPr>
          </w:p>
        </w:tc>
        <w:bookmarkStart w:id="0" w:name="_GoBack"/>
        <w:bookmarkEnd w:id="0"/>
      </w:tr>
    </w:tbl>
    <w:p w:rsidR="007D496E" w:rsidRDefault="007D496E">
      <w:pPr>
        <w:rPr>
          <w:lang w:eastAsia="zh-CN"/>
        </w:rPr>
      </w:pPr>
    </w:p>
    <w:sectPr w:rsidR="007D4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E73" w:rsidRDefault="009D4E73" w:rsidP="00E77803">
      <w:pPr>
        <w:spacing w:after="0" w:line="240" w:lineRule="auto"/>
      </w:pPr>
      <w:r>
        <w:separator/>
      </w:r>
    </w:p>
  </w:endnote>
  <w:endnote w:type="continuationSeparator" w:id="0">
    <w:p w:rsidR="009D4E73" w:rsidRDefault="009D4E73" w:rsidP="00E77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E73" w:rsidRDefault="009D4E73" w:rsidP="00E77803">
      <w:pPr>
        <w:spacing w:after="0" w:line="240" w:lineRule="auto"/>
      </w:pPr>
      <w:r>
        <w:separator/>
      </w:r>
    </w:p>
  </w:footnote>
  <w:footnote w:type="continuationSeparator" w:id="0">
    <w:p w:rsidR="009D4E73" w:rsidRDefault="009D4E73" w:rsidP="00E778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E0ACB"/>
    <w:rsid w:val="0003561B"/>
    <w:rsid w:val="001C18A1"/>
    <w:rsid w:val="00373B7E"/>
    <w:rsid w:val="00376FFA"/>
    <w:rsid w:val="003D0B9F"/>
    <w:rsid w:val="00614C0B"/>
    <w:rsid w:val="00634563"/>
    <w:rsid w:val="00637853"/>
    <w:rsid w:val="006919CF"/>
    <w:rsid w:val="00701153"/>
    <w:rsid w:val="007D496E"/>
    <w:rsid w:val="007E0ACB"/>
    <w:rsid w:val="00894039"/>
    <w:rsid w:val="008D20FC"/>
    <w:rsid w:val="009B56DA"/>
    <w:rsid w:val="009D4E73"/>
    <w:rsid w:val="00A73871"/>
    <w:rsid w:val="00A82603"/>
    <w:rsid w:val="00BE4A75"/>
    <w:rsid w:val="00BF78F0"/>
    <w:rsid w:val="00CD3EFF"/>
    <w:rsid w:val="00D03150"/>
    <w:rsid w:val="00DD1976"/>
    <w:rsid w:val="00DF0B12"/>
    <w:rsid w:val="00E77803"/>
    <w:rsid w:val="00FF41DD"/>
    <w:rsid w:val="0DF2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BCA72A6"/>
  <w15:docId w15:val="{0DDB0667-4B55-4C19-8656-08593606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after="0"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eastAsia="zh-CN" w:bidi="ar-SA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eastAsia="zh-CN" w:bidi="ar-SA"/>
    </w:rPr>
  </w:style>
  <w:style w:type="character" w:customStyle="1" w:styleId="a8">
    <w:name w:val="页眉 字符"/>
    <w:link w:val="a7"/>
    <w:uiPriority w:val="99"/>
    <w:semiHidden/>
    <w:rPr>
      <w:sz w:val="18"/>
      <w:szCs w:val="18"/>
    </w:rPr>
  </w:style>
  <w:style w:type="character" w:customStyle="1" w:styleId="a6">
    <w:name w:val="页脚 字符"/>
    <w:link w:val="a5"/>
    <w:uiPriority w:val="99"/>
    <w:semiHidden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Pr>
      <w:rFonts w:ascii="Calibri" w:eastAsia="宋体" w:hAnsi="Calibri" w:cs="Times New Roman"/>
      <w:kern w:val="0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系统应急演练记录表</dc:title>
  <dc:creator>梁永安</dc:creator>
  <cp:lastModifiedBy>panghaibo</cp:lastModifiedBy>
  <cp:revision>1</cp:revision>
  <dcterms:created xsi:type="dcterms:W3CDTF">2014-08-11T02:23:00Z</dcterms:created>
  <dcterms:modified xsi:type="dcterms:W3CDTF">2020-12-16T02:43:00Z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