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D7A3B" w:rsidRDefault="001D7A3B">
      <w:pPr>
        <w:jc w:val="center"/>
        <w:rPr>
          <w:rFonts w:ascii="微软雅黑" w:eastAsia="微软雅黑" w:hAnsi="微软雅黑"/>
          <w:b/>
          <w:sz w:val="44"/>
        </w:rPr>
      </w:pPr>
    </w:p>
    <w:p w:rsidR="001D7A3B" w:rsidRDefault="00CB1821">
      <w:pPr>
        <w:jc w:val="center"/>
        <w:rPr>
          <w:rFonts w:ascii="微软雅黑" w:eastAsia="微软雅黑" w:hAnsi="微软雅黑"/>
          <w:b/>
          <w:sz w:val="44"/>
        </w:rPr>
      </w:pPr>
      <w:r>
        <w:rPr>
          <w:rFonts w:ascii="微软雅黑" w:eastAsia="微软雅黑" w:hAnsi="微软雅黑" w:hint="eastAsia"/>
          <w:b/>
          <w:sz w:val="44"/>
        </w:rPr>
        <w:t>北京</w:t>
      </w:r>
      <w:proofErr w:type="gramStart"/>
      <w:r>
        <w:rPr>
          <w:rFonts w:ascii="微软雅黑" w:eastAsia="微软雅黑" w:hAnsi="微软雅黑" w:hint="eastAsia"/>
          <w:b/>
          <w:sz w:val="44"/>
        </w:rPr>
        <w:t>环球优路教育</w:t>
      </w:r>
      <w:proofErr w:type="gramEnd"/>
    </w:p>
    <w:p w:rsidR="001D7A3B" w:rsidRDefault="00CB1821">
      <w:pPr>
        <w:pStyle w:val="af5"/>
        <w:spacing w:line="360" w:lineRule="auto"/>
        <w:ind w:firstLineChars="0" w:firstLine="0"/>
        <w:rPr>
          <w:rFonts w:ascii="微软雅黑" w:eastAsia="微软雅黑" w:hAnsi="微软雅黑"/>
          <w:sz w:val="52"/>
          <w:szCs w:val="52"/>
        </w:rPr>
      </w:pPr>
      <w:bookmarkStart w:id="0" w:name="OLE_LINK2"/>
      <w:r>
        <w:rPr>
          <w:rFonts w:ascii="微软雅黑" w:eastAsia="微软雅黑" w:hAnsi="微软雅黑" w:hint="eastAsia"/>
          <w:sz w:val="52"/>
          <w:szCs w:val="52"/>
        </w:rPr>
        <w:t>变更管理指导</w:t>
      </w:r>
      <w:r w:rsidR="00B56FB2">
        <w:rPr>
          <w:rFonts w:ascii="微软雅黑" w:eastAsia="微软雅黑" w:hAnsi="微软雅黑" w:hint="eastAsia"/>
          <w:sz w:val="52"/>
          <w:szCs w:val="52"/>
        </w:rPr>
        <w:t>规范</w:t>
      </w:r>
    </w:p>
    <w:p w:rsidR="001D7A3B" w:rsidRDefault="001D7A3B">
      <w:pPr>
        <w:spacing w:beforeLines="100" w:before="312"/>
        <w:jc w:val="center"/>
        <w:rPr>
          <w:rFonts w:ascii="微软雅黑" w:eastAsia="微软雅黑" w:hAnsi="微软雅黑"/>
          <w:b/>
          <w:color w:val="000000"/>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9"/>
        <w:gridCol w:w="2591"/>
        <w:gridCol w:w="1367"/>
        <w:gridCol w:w="2883"/>
      </w:tblGrid>
      <w:tr w:rsidR="001D7A3B">
        <w:trPr>
          <w:trHeight w:val="454"/>
          <w:jc w:val="center"/>
        </w:trPr>
        <w:tc>
          <w:tcPr>
            <w:tcW w:w="1619" w:type="dxa"/>
            <w:tcBorders>
              <w:top w:val="single" w:sz="4" w:space="0" w:color="auto"/>
              <w:left w:val="single" w:sz="4" w:space="0" w:color="auto"/>
              <w:bottom w:val="single" w:sz="4" w:space="0" w:color="auto"/>
              <w:right w:val="single" w:sz="4" w:space="0" w:color="auto"/>
            </w:tcBorders>
            <w:vAlign w:val="center"/>
          </w:tcPr>
          <w:bookmarkEnd w:id="0"/>
          <w:p w:rsidR="001D7A3B" w:rsidRDefault="0041217A">
            <w:pPr>
              <w:pStyle w:val="af9"/>
              <w:spacing w:before="156" w:after="0" w:line="240" w:lineRule="auto"/>
              <w:jc w:val="both"/>
              <w:rPr>
                <w:rFonts w:ascii="微软雅黑" w:eastAsia="微软雅黑" w:hAnsi="微软雅黑"/>
              </w:rPr>
            </w:pPr>
            <w:r>
              <w:rPr>
                <w:rFonts w:ascii="微软雅黑" w:eastAsia="微软雅黑" w:hAnsi="微软雅黑" w:hint="eastAsia"/>
              </w:rPr>
              <w:t>文档编号：</w:t>
            </w:r>
          </w:p>
        </w:tc>
        <w:tc>
          <w:tcPr>
            <w:tcW w:w="2591" w:type="dxa"/>
            <w:tcBorders>
              <w:top w:val="single" w:sz="4" w:space="0" w:color="auto"/>
              <w:left w:val="single" w:sz="4" w:space="0" w:color="auto"/>
              <w:bottom w:val="single" w:sz="4" w:space="0" w:color="auto"/>
              <w:right w:val="single" w:sz="4" w:space="0" w:color="auto"/>
            </w:tcBorders>
            <w:vAlign w:val="center"/>
          </w:tcPr>
          <w:p w:rsidR="001D7A3B" w:rsidRDefault="0041217A">
            <w:pPr>
              <w:pStyle w:val="af9"/>
              <w:spacing w:before="156" w:after="0" w:line="240" w:lineRule="auto"/>
              <w:jc w:val="both"/>
              <w:rPr>
                <w:rFonts w:ascii="微软雅黑" w:eastAsia="微软雅黑" w:hAnsi="微软雅黑"/>
              </w:rPr>
            </w:pPr>
            <w:r>
              <w:rPr>
                <w:rFonts w:ascii="微软雅黑" w:eastAsia="微软雅黑" w:hAnsi="微软雅黑" w:hint="eastAsia"/>
              </w:rPr>
              <w:t>V1.0</w:t>
            </w:r>
          </w:p>
        </w:tc>
        <w:tc>
          <w:tcPr>
            <w:tcW w:w="1367" w:type="dxa"/>
            <w:tcBorders>
              <w:top w:val="single" w:sz="4" w:space="0" w:color="auto"/>
              <w:left w:val="single" w:sz="4" w:space="0" w:color="auto"/>
              <w:bottom w:val="single" w:sz="4" w:space="0" w:color="auto"/>
              <w:right w:val="single" w:sz="4" w:space="0" w:color="auto"/>
            </w:tcBorders>
            <w:vAlign w:val="center"/>
          </w:tcPr>
          <w:p w:rsidR="001D7A3B" w:rsidRDefault="0041217A">
            <w:pPr>
              <w:pStyle w:val="af9"/>
              <w:spacing w:before="156" w:after="0" w:line="240" w:lineRule="auto"/>
              <w:jc w:val="both"/>
              <w:rPr>
                <w:rFonts w:ascii="微软雅黑" w:eastAsia="微软雅黑" w:hAnsi="微软雅黑"/>
              </w:rPr>
            </w:pPr>
            <w:r>
              <w:rPr>
                <w:rFonts w:ascii="微软雅黑" w:eastAsia="微软雅黑" w:hAnsi="微软雅黑" w:hint="eastAsia"/>
              </w:rPr>
              <w:t>项目名称：</w:t>
            </w:r>
          </w:p>
        </w:tc>
        <w:tc>
          <w:tcPr>
            <w:tcW w:w="2883" w:type="dxa"/>
            <w:tcBorders>
              <w:top w:val="single" w:sz="4" w:space="0" w:color="auto"/>
              <w:left w:val="single" w:sz="4" w:space="0" w:color="auto"/>
              <w:bottom w:val="single" w:sz="4" w:space="0" w:color="auto"/>
              <w:right w:val="single" w:sz="4" w:space="0" w:color="auto"/>
            </w:tcBorders>
            <w:vAlign w:val="center"/>
          </w:tcPr>
          <w:p w:rsidR="001D7A3B" w:rsidRDefault="00C128A1">
            <w:pPr>
              <w:pStyle w:val="af9"/>
              <w:spacing w:before="156" w:after="0" w:line="240" w:lineRule="auto"/>
              <w:jc w:val="both"/>
              <w:rPr>
                <w:rFonts w:ascii="微软雅黑" w:eastAsia="微软雅黑" w:hAnsi="微软雅黑"/>
              </w:rPr>
            </w:pPr>
            <w:r>
              <w:rPr>
                <w:rFonts w:ascii="微软雅黑" w:eastAsia="微软雅黑" w:hAnsi="微软雅黑" w:hint="eastAsia"/>
              </w:rPr>
              <w:t>智能运营平台</w:t>
            </w:r>
          </w:p>
        </w:tc>
      </w:tr>
      <w:tr w:rsidR="001D7A3B">
        <w:trPr>
          <w:trHeight w:val="454"/>
          <w:jc w:val="center"/>
        </w:trPr>
        <w:tc>
          <w:tcPr>
            <w:tcW w:w="1619" w:type="dxa"/>
            <w:tcBorders>
              <w:top w:val="single" w:sz="4" w:space="0" w:color="auto"/>
              <w:left w:val="single" w:sz="4" w:space="0" w:color="auto"/>
              <w:bottom w:val="single" w:sz="4" w:space="0" w:color="auto"/>
              <w:right w:val="single" w:sz="4" w:space="0" w:color="auto"/>
            </w:tcBorders>
            <w:vAlign w:val="center"/>
          </w:tcPr>
          <w:p w:rsidR="001D7A3B" w:rsidRDefault="0041217A">
            <w:pPr>
              <w:pStyle w:val="af9"/>
              <w:spacing w:before="156" w:after="0" w:line="240" w:lineRule="auto"/>
              <w:jc w:val="both"/>
              <w:rPr>
                <w:rFonts w:ascii="微软雅黑" w:eastAsia="微软雅黑" w:hAnsi="微软雅黑"/>
              </w:rPr>
            </w:pPr>
            <w:r>
              <w:rPr>
                <w:rFonts w:ascii="微软雅黑" w:eastAsia="微软雅黑" w:hAnsi="微软雅黑" w:hint="eastAsia"/>
              </w:rPr>
              <w:t>编    写：</w:t>
            </w:r>
          </w:p>
        </w:tc>
        <w:tc>
          <w:tcPr>
            <w:tcW w:w="2591" w:type="dxa"/>
            <w:tcBorders>
              <w:top w:val="single" w:sz="4" w:space="0" w:color="auto"/>
              <w:left w:val="single" w:sz="4" w:space="0" w:color="auto"/>
              <w:bottom w:val="single" w:sz="4" w:space="0" w:color="auto"/>
              <w:right w:val="single" w:sz="4" w:space="0" w:color="auto"/>
            </w:tcBorders>
            <w:vAlign w:val="center"/>
          </w:tcPr>
          <w:p w:rsidR="001D7A3B" w:rsidRDefault="00C128A1">
            <w:pPr>
              <w:pStyle w:val="af9"/>
              <w:spacing w:before="156" w:after="0" w:line="240" w:lineRule="auto"/>
              <w:jc w:val="both"/>
              <w:rPr>
                <w:rFonts w:ascii="微软雅黑" w:eastAsia="微软雅黑" w:hAnsi="微软雅黑"/>
              </w:rPr>
            </w:pPr>
            <w:r>
              <w:rPr>
                <w:rFonts w:ascii="微软雅黑" w:eastAsia="微软雅黑" w:hAnsi="微软雅黑" w:hint="eastAsia"/>
              </w:rPr>
              <w:t>庞海波</w:t>
            </w:r>
          </w:p>
        </w:tc>
        <w:tc>
          <w:tcPr>
            <w:tcW w:w="1367" w:type="dxa"/>
            <w:tcBorders>
              <w:top w:val="single" w:sz="4" w:space="0" w:color="auto"/>
              <w:left w:val="single" w:sz="4" w:space="0" w:color="auto"/>
              <w:bottom w:val="single" w:sz="4" w:space="0" w:color="auto"/>
              <w:right w:val="single" w:sz="4" w:space="0" w:color="auto"/>
            </w:tcBorders>
            <w:vAlign w:val="center"/>
          </w:tcPr>
          <w:p w:rsidR="001D7A3B" w:rsidRDefault="0041217A">
            <w:pPr>
              <w:pStyle w:val="af9"/>
              <w:spacing w:before="156" w:after="0" w:line="240" w:lineRule="auto"/>
              <w:jc w:val="both"/>
              <w:rPr>
                <w:rFonts w:ascii="微软雅黑" w:eastAsia="微软雅黑" w:hAnsi="微软雅黑"/>
              </w:rPr>
            </w:pPr>
            <w:r>
              <w:rPr>
                <w:rFonts w:ascii="微软雅黑" w:eastAsia="微软雅黑" w:hAnsi="微软雅黑" w:hint="eastAsia"/>
              </w:rPr>
              <w:t>编写日期：</w:t>
            </w:r>
          </w:p>
        </w:tc>
        <w:tc>
          <w:tcPr>
            <w:tcW w:w="2883" w:type="dxa"/>
            <w:tcBorders>
              <w:top w:val="single" w:sz="4" w:space="0" w:color="auto"/>
              <w:left w:val="single" w:sz="4" w:space="0" w:color="auto"/>
              <w:bottom w:val="single" w:sz="4" w:space="0" w:color="auto"/>
              <w:right w:val="single" w:sz="4" w:space="0" w:color="auto"/>
            </w:tcBorders>
            <w:vAlign w:val="center"/>
          </w:tcPr>
          <w:p w:rsidR="001D7A3B" w:rsidRDefault="00CB1821">
            <w:pPr>
              <w:pStyle w:val="af9"/>
              <w:spacing w:before="156" w:after="0" w:line="240" w:lineRule="auto"/>
              <w:jc w:val="both"/>
              <w:rPr>
                <w:rFonts w:ascii="微软雅黑" w:eastAsia="微软雅黑" w:hAnsi="微软雅黑"/>
              </w:rPr>
            </w:pPr>
            <w:r>
              <w:rPr>
                <w:rFonts w:ascii="微软雅黑" w:eastAsia="微软雅黑" w:hAnsi="微软雅黑" w:hint="eastAsia"/>
              </w:rPr>
              <w:t>2019</w:t>
            </w:r>
            <w:r w:rsidR="0041217A">
              <w:rPr>
                <w:rFonts w:ascii="微软雅黑" w:eastAsia="微软雅黑" w:hAnsi="微软雅黑" w:hint="eastAsia"/>
              </w:rPr>
              <w:t>-4-29</w:t>
            </w:r>
          </w:p>
        </w:tc>
      </w:tr>
      <w:tr w:rsidR="001D7A3B">
        <w:trPr>
          <w:trHeight w:val="454"/>
          <w:jc w:val="center"/>
        </w:trPr>
        <w:tc>
          <w:tcPr>
            <w:tcW w:w="1619" w:type="dxa"/>
            <w:tcBorders>
              <w:top w:val="single" w:sz="4" w:space="0" w:color="auto"/>
              <w:left w:val="single" w:sz="4" w:space="0" w:color="auto"/>
              <w:bottom w:val="single" w:sz="4" w:space="0" w:color="auto"/>
              <w:right w:val="single" w:sz="4" w:space="0" w:color="auto"/>
            </w:tcBorders>
            <w:vAlign w:val="center"/>
          </w:tcPr>
          <w:p w:rsidR="001D7A3B" w:rsidRDefault="0041217A">
            <w:pPr>
              <w:pStyle w:val="af9"/>
              <w:spacing w:before="156" w:after="0" w:line="240" w:lineRule="auto"/>
              <w:jc w:val="both"/>
              <w:rPr>
                <w:rFonts w:ascii="微软雅黑" w:eastAsia="微软雅黑" w:hAnsi="微软雅黑"/>
              </w:rPr>
            </w:pPr>
            <w:r>
              <w:rPr>
                <w:rFonts w:ascii="微软雅黑" w:eastAsia="微软雅黑" w:hAnsi="微软雅黑" w:hint="eastAsia"/>
              </w:rPr>
              <w:t>审    核：</w:t>
            </w:r>
          </w:p>
        </w:tc>
        <w:tc>
          <w:tcPr>
            <w:tcW w:w="2591" w:type="dxa"/>
            <w:tcBorders>
              <w:top w:val="single" w:sz="4" w:space="0" w:color="auto"/>
              <w:left w:val="single" w:sz="4" w:space="0" w:color="auto"/>
              <w:bottom w:val="single" w:sz="4" w:space="0" w:color="auto"/>
              <w:right w:val="single" w:sz="4" w:space="0" w:color="auto"/>
            </w:tcBorders>
            <w:vAlign w:val="center"/>
          </w:tcPr>
          <w:p w:rsidR="001D7A3B" w:rsidRDefault="001D7A3B">
            <w:pPr>
              <w:pStyle w:val="af9"/>
              <w:spacing w:before="156" w:after="0" w:line="240" w:lineRule="auto"/>
              <w:jc w:val="both"/>
              <w:rPr>
                <w:rFonts w:ascii="微软雅黑" w:eastAsia="微软雅黑" w:hAnsi="微软雅黑"/>
              </w:rPr>
            </w:pPr>
          </w:p>
        </w:tc>
        <w:tc>
          <w:tcPr>
            <w:tcW w:w="1367" w:type="dxa"/>
            <w:tcBorders>
              <w:top w:val="single" w:sz="4" w:space="0" w:color="auto"/>
              <w:left w:val="single" w:sz="4" w:space="0" w:color="auto"/>
              <w:bottom w:val="single" w:sz="4" w:space="0" w:color="auto"/>
              <w:right w:val="single" w:sz="4" w:space="0" w:color="auto"/>
            </w:tcBorders>
            <w:vAlign w:val="center"/>
          </w:tcPr>
          <w:p w:rsidR="001D7A3B" w:rsidRDefault="0041217A">
            <w:pPr>
              <w:pStyle w:val="af9"/>
              <w:spacing w:before="156" w:after="0" w:line="240" w:lineRule="auto"/>
              <w:jc w:val="both"/>
              <w:rPr>
                <w:rFonts w:ascii="微软雅黑" w:eastAsia="微软雅黑" w:hAnsi="微软雅黑"/>
              </w:rPr>
            </w:pPr>
            <w:r>
              <w:rPr>
                <w:rFonts w:ascii="微软雅黑" w:eastAsia="微软雅黑" w:hAnsi="微软雅黑" w:hint="eastAsia"/>
              </w:rPr>
              <w:t>审核日期：</w:t>
            </w:r>
          </w:p>
        </w:tc>
        <w:tc>
          <w:tcPr>
            <w:tcW w:w="2883" w:type="dxa"/>
            <w:tcBorders>
              <w:top w:val="single" w:sz="4" w:space="0" w:color="auto"/>
              <w:left w:val="single" w:sz="4" w:space="0" w:color="auto"/>
              <w:bottom w:val="single" w:sz="4" w:space="0" w:color="auto"/>
              <w:right w:val="single" w:sz="4" w:space="0" w:color="auto"/>
            </w:tcBorders>
            <w:vAlign w:val="center"/>
          </w:tcPr>
          <w:p w:rsidR="001D7A3B" w:rsidRDefault="00CB1821">
            <w:pPr>
              <w:pStyle w:val="af9"/>
              <w:spacing w:before="156" w:after="0" w:line="240" w:lineRule="auto"/>
              <w:jc w:val="both"/>
              <w:rPr>
                <w:rFonts w:ascii="微软雅黑" w:eastAsia="微软雅黑" w:hAnsi="微软雅黑"/>
              </w:rPr>
            </w:pPr>
            <w:r>
              <w:rPr>
                <w:rFonts w:ascii="微软雅黑" w:eastAsia="微软雅黑" w:hAnsi="微软雅黑" w:hint="eastAsia"/>
              </w:rPr>
              <w:t>2019</w:t>
            </w:r>
            <w:r w:rsidR="0041217A">
              <w:rPr>
                <w:rFonts w:ascii="微软雅黑" w:eastAsia="微软雅黑" w:hAnsi="微软雅黑" w:hint="eastAsia"/>
              </w:rPr>
              <w:t>-6-13</w:t>
            </w:r>
          </w:p>
        </w:tc>
      </w:tr>
      <w:tr w:rsidR="001D7A3B">
        <w:trPr>
          <w:trHeight w:val="454"/>
          <w:jc w:val="center"/>
        </w:trPr>
        <w:tc>
          <w:tcPr>
            <w:tcW w:w="1619" w:type="dxa"/>
            <w:tcBorders>
              <w:top w:val="single" w:sz="4" w:space="0" w:color="auto"/>
              <w:left w:val="single" w:sz="4" w:space="0" w:color="auto"/>
              <w:bottom w:val="single" w:sz="4" w:space="0" w:color="auto"/>
              <w:right w:val="single" w:sz="4" w:space="0" w:color="auto"/>
            </w:tcBorders>
            <w:vAlign w:val="center"/>
          </w:tcPr>
          <w:p w:rsidR="001D7A3B" w:rsidRDefault="0041217A">
            <w:pPr>
              <w:pStyle w:val="af9"/>
              <w:spacing w:before="156" w:after="0" w:line="240" w:lineRule="auto"/>
              <w:jc w:val="both"/>
              <w:rPr>
                <w:rFonts w:ascii="微软雅黑" w:eastAsia="微软雅黑" w:hAnsi="微软雅黑"/>
              </w:rPr>
            </w:pPr>
            <w:r>
              <w:rPr>
                <w:rFonts w:ascii="微软雅黑" w:eastAsia="微软雅黑" w:hAnsi="微软雅黑" w:hint="eastAsia"/>
              </w:rPr>
              <w:t>批    准：</w:t>
            </w:r>
          </w:p>
        </w:tc>
        <w:tc>
          <w:tcPr>
            <w:tcW w:w="2591" w:type="dxa"/>
            <w:tcBorders>
              <w:top w:val="single" w:sz="4" w:space="0" w:color="auto"/>
              <w:left w:val="single" w:sz="4" w:space="0" w:color="auto"/>
              <w:bottom w:val="single" w:sz="4" w:space="0" w:color="auto"/>
              <w:right w:val="single" w:sz="4" w:space="0" w:color="auto"/>
            </w:tcBorders>
            <w:vAlign w:val="center"/>
          </w:tcPr>
          <w:p w:rsidR="001D7A3B" w:rsidRDefault="001D7A3B">
            <w:pPr>
              <w:pStyle w:val="af9"/>
              <w:spacing w:before="156" w:after="0" w:line="240" w:lineRule="auto"/>
              <w:jc w:val="both"/>
              <w:rPr>
                <w:rFonts w:ascii="微软雅黑" w:eastAsia="微软雅黑" w:hAnsi="微软雅黑"/>
              </w:rPr>
            </w:pPr>
          </w:p>
        </w:tc>
        <w:tc>
          <w:tcPr>
            <w:tcW w:w="1367" w:type="dxa"/>
            <w:tcBorders>
              <w:top w:val="single" w:sz="4" w:space="0" w:color="auto"/>
              <w:left w:val="single" w:sz="4" w:space="0" w:color="auto"/>
              <w:bottom w:val="single" w:sz="4" w:space="0" w:color="auto"/>
              <w:right w:val="single" w:sz="4" w:space="0" w:color="auto"/>
            </w:tcBorders>
            <w:vAlign w:val="center"/>
          </w:tcPr>
          <w:p w:rsidR="001D7A3B" w:rsidRDefault="0041217A">
            <w:pPr>
              <w:pStyle w:val="af9"/>
              <w:spacing w:before="156" w:after="0" w:line="240" w:lineRule="auto"/>
              <w:rPr>
                <w:rFonts w:ascii="微软雅黑" w:eastAsia="微软雅黑" w:hAnsi="微软雅黑"/>
              </w:rPr>
            </w:pPr>
            <w:r>
              <w:rPr>
                <w:rFonts w:ascii="微软雅黑" w:eastAsia="微软雅黑" w:hAnsi="微软雅黑" w:hint="eastAsia"/>
              </w:rPr>
              <w:t>批准日期：</w:t>
            </w:r>
          </w:p>
        </w:tc>
        <w:tc>
          <w:tcPr>
            <w:tcW w:w="2883" w:type="dxa"/>
            <w:tcBorders>
              <w:top w:val="single" w:sz="4" w:space="0" w:color="auto"/>
              <w:left w:val="single" w:sz="4" w:space="0" w:color="auto"/>
              <w:bottom w:val="single" w:sz="4" w:space="0" w:color="auto"/>
              <w:right w:val="single" w:sz="4" w:space="0" w:color="auto"/>
            </w:tcBorders>
            <w:vAlign w:val="center"/>
          </w:tcPr>
          <w:p w:rsidR="001D7A3B" w:rsidRDefault="00CB1821">
            <w:pPr>
              <w:pStyle w:val="af9"/>
              <w:spacing w:before="156" w:after="0" w:line="240" w:lineRule="auto"/>
              <w:jc w:val="both"/>
              <w:rPr>
                <w:rFonts w:ascii="微软雅黑" w:eastAsia="微软雅黑" w:hAnsi="微软雅黑"/>
              </w:rPr>
            </w:pPr>
            <w:r>
              <w:rPr>
                <w:rFonts w:ascii="微软雅黑" w:eastAsia="微软雅黑" w:hAnsi="微软雅黑" w:hint="eastAsia"/>
              </w:rPr>
              <w:t>2019</w:t>
            </w:r>
            <w:r w:rsidR="0041217A">
              <w:rPr>
                <w:rFonts w:ascii="微软雅黑" w:eastAsia="微软雅黑" w:hAnsi="微软雅黑" w:hint="eastAsia"/>
              </w:rPr>
              <w:t>-6-17</w:t>
            </w:r>
          </w:p>
        </w:tc>
      </w:tr>
    </w:tbl>
    <w:p w:rsidR="001D7A3B" w:rsidRDefault="001D7A3B">
      <w:pPr>
        <w:pStyle w:val="14"/>
        <w:ind w:firstLine="640"/>
        <w:jc w:val="center"/>
        <w:rPr>
          <w:rFonts w:ascii="微软雅黑" w:eastAsia="微软雅黑" w:hAnsi="微软雅黑"/>
          <w:color w:val="000000"/>
          <w:sz w:val="32"/>
        </w:rPr>
      </w:pPr>
    </w:p>
    <w:p w:rsidR="001D7A3B" w:rsidRDefault="00C128A1">
      <w:pPr>
        <w:spacing w:line="360" w:lineRule="auto"/>
        <w:ind w:firstLine="420"/>
        <w:jc w:val="center"/>
        <w:rPr>
          <w:rFonts w:ascii="黑体" w:eastAsia="黑体" w:hAnsi="黑体"/>
          <w:b/>
          <w:color w:val="000000"/>
          <w:sz w:val="32"/>
          <w:szCs w:val="32"/>
        </w:rPr>
      </w:pPr>
      <w:r>
        <w:rPr>
          <w:rFonts w:ascii="黑体" w:eastAsia="黑体" w:hAnsi="黑体" w:hint="eastAsia"/>
          <w:b/>
          <w:sz w:val="32"/>
          <w:szCs w:val="32"/>
        </w:rPr>
        <w:t>北京环球优路教育科技股份有限公司</w:t>
      </w:r>
      <w:r w:rsidR="0041217A">
        <w:rPr>
          <w:rFonts w:ascii="黑体" w:eastAsia="黑体" w:hAnsi="黑体" w:hint="eastAsia"/>
          <w:b/>
          <w:color w:val="000000"/>
          <w:sz w:val="32"/>
          <w:szCs w:val="32"/>
        </w:rPr>
        <w:t xml:space="preserve"> </w:t>
      </w:r>
    </w:p>
    <w:p w:rsidR="001D7A3B" w:rsidRDefault="001D7A3B">
      <w:pPr>
        <w:spacing w:line="360" w:lineRule="auto"/>
        <w:ind w:firstLine="420"/>
        <w:jc w:val="center"/>
        <w:rPr>
          <w:rFonts w:ascii="微软雅黑" w:eastAsia="微软雅黑" w:hAnsi="微软雅黑"/>
          <w:b/>
          <w:color w:val="000000"/>
          <w:sz w:val="32"/>
        </w:rPr>
      </w:pPr>
    </w:p>
    <w:p w:rsidR="001D7A3B" w:rsidRDefault="001D7A3B">
      <w:pPr>
        <w:spacing w:line="360" w:lineRule="auto"/>
        <w:ind w:firstLine="420"/>
        <w:jc w:val="center"/>
        <w:rPr>
          <w:rFonts w:ascii="微软雅黑" w:eastAsia="微软雅黑" w:hAnsi="微软雅黑"/>
          <w:b/>
          <w:color w:val="000000"/>
          <w:sz w:val="32"/>
        </w:rPr>
      </w:pPr>
    </w:p>
    <w:p w:rsidR="001D7A3B" w:rsidRDefault="001D7A3B">
      <w:pPr>
        <w:spacing w:line="360" w:lineRule="auto"/>
        <w:ind w:firstLine="420"/>
        <w:jc w:val="center"/>
        <w:rPr>
          <w:rFonts w:ascii="微软雅黑" w:eastAsia="微软雅黑" w:hAnsi="微软雅黑"/>
          <w:b/>
          <w:color w:val="000000"/>
          <w:sz w:val="32"/>
        </w:rPr>
      </w:pPr>
    </w:p>
    <w:p w:rsidR="001D7A3B" w:rsidRDefault="00CB1821">
      <w:pPr>
        <w:spacing w:line="360" w:lineRule="auto"/>
        <w:jc w:val="center"/>
        <w:rPr>
          <w:color w:val="000000"/>
          <w:sz w:val="30"/>
        </w:rPr>
      </w:pPr>
      <w:r>
        <w:rPr>
          <w:rFonts w:hint="eastAsia"/>
          <w:color w:val="000000"/>
          <w:sz w:val="30"/>
        </w:rPr>
        <w:t>2019</w:t>
      </w:r>
      <w:r w:rsidR="0041217A">
        <w:rPr>
          <w:rFonts w:hint="eastAsia"/>
          <w:color w:val="000000"/>
          <w:sz w:val="30"/>
        </w:rPr>
        <w:t>年</w:t>
      </w:r>
      <w:r w:rsidR="0041217A">
        <w:rPr>
          <w:rFonts w:hint="eastAsia"/>
          <w:color w:val="000000"/>
          <w:sz w:val="30"/>
        </w:rPr>
        <w:t>6</w:t>
      </w:r>
      <w:r w:rsidR="0041217A">
        <w:rPr>
          <w:rFonts w:hint="eastAsia"/>
          <w:color w:val="000000"/>
          <w:sz w:val="30"/>
        </w:rPr>
        <w:t>月</w:t>
      </w:r>
    </w:p>
    <w:p w:rsidR="001D7A3B" w:rsidRDefault="001D7A3B">
      <w:pPr>
        <w:spacing w:line="360" w:lineRule="auto"/>
        <w:ind w:firstLine="420"/>
        <w:jc w:val="center"/>
        <w:rPr>
          <w:rFonts w:ascii="微软雅黑" w:eastAsia="微软雅黑" w:hAnsi="微软雅黑"/>
          <w:b/>
          <w:color w:val="000000"/>
          <w:sz w:val="32"/>
        </w:rPr>
      </w:pPr>
    </w:p>
    <w:p w:rsidR="001D7A3B" w:rsidRDefault="001D7A3B">
      <w:pPr>
        <w:widowControl/>
        <w:spacing w:line="360" w:lineRule="auto"/>
        <w:jc w:val="left"/>
        <w:rPr>
          <w:rFonts w:ascii="微软雅黑" w:eastAsia="微软雅黑" w:hAnsi="微软雅黑"/>
          <w:b/>
          <w:bCs/>
          <w:sz w:val="24"/>
        </w:rPr>
        <w:sectPr w:rsidR="001D7A3B">
          <w:headerReference w:type="default" r:id="rId7"/>
          <w:footerReference w:type="default" r:id="rId8"/>
          <w:pgSz w:w="11906" w:h="16838"/>
          <w:pgMar w:top="1440" w:right="1797" w:bottom="1440" w:left="1797" w:header="851" w:footer="992" w:gutter="0"/>
          <w:pgNumType w:fmt="upperRoman" w:start="1"/>
          <w:cols w:space="720"/>
          <w:titlePg/>
          <w:docGrid w:type="lines" w:linePitch="312"/>
        </w:sectPr>
      </w:pPr>
    </w:p>
    <w:p w:rsidR="001D7A3B" w:rsidRDefault="001D7A3B">
      <w:pPr>
        <w:widowControl/>
        <w:jc w:val="left"/>
        <w:rPr>
          <w:b/>
          <w:bCs/>
        </w:rPr>
      </w:pPr>
    </w:p>
    <w:p w:rsidR="001D7A3B" w:rsidRDefault="0041217A">
      <w:pPr>
        <w:spacing w:beforeLines="20" w:before="65"/>
        <w:jc w:val="center"/>
        <w:rPr>
          <w:rFonts w:ascii="仿宋" w:eastAsia="仿宋" w:hAnsi="仿宋" w:cs="仿宋"/>
          <w:sz w:val="28"/>
          <w:szCs w:val="28"/>
        </w:rPr>
      </w:pPr>
      <w:r>
        <w:rPr>
          <w:rFonts w:ascii="仿宋" w:eastAsia="仿宋" w:hAnsi="仿宋" w:cs="仿宋" w:hint="eastAsia"/>
          <w:b/>
          <w:sz w:val="28"/>
          <w:szCs w:val="28"/>
        </w:rPr>
        <w:t>版本控制信息</w:t>
      </w:r>
    </w:p>
    <w:tbl>
      <w:tblPr>
        <w:tblW w:w="0" w:type="auto"/>
        <w:jc w:val="center"/>
        <w:tblLayout w:type="fixed"/>
        <w:tblCellMar>
          <w:left w:w="0" w:type="dxa"/>
          <w:right w:w="0" w:type="dxa"/>
        </w:tblCellMar>
        <w:tblLook w:val="0000" w:firstRow="0" w:lastRow="0" w:firstColumn="0" w:lastColumn="0" w:noHBand="0" w:noVBand="0"/>
      </w:tblPr>
      <w:tblGrid>
        <w:gridCol w:w="1355"/>
        <w:gridCol w:w="1418"/>
        <w:gridCol w:w="1418"/>
        <w:gridCol w:w="4362"/>
      </w:tblGrid>
      <w:tr w:rsidR="001D7A3B">
        <w:trPr>
          <w:tblHeader/>
          <w:jc w:val="center"/>
        </w:trPr>
        <w:tc>
          <w:tcPr>
            <w:tcW w:w="1355"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41217A">
            <w:pPr>
              <w:pStyle w:val="afc"/>
              <w:rPr>
                <w:rFonts w:ascii="仿宋" w:eastAsia="仿宋" w:hAnsi="仿宋" w:cs="仿宋"/>
                <w:sz w:val="28"/>
                <w:szCs w:val="28"/>
              </w:rPr>
            </w:pPr>
            <w:r>
              <w:rPr>
                <w:rFonts w:ascii="仿宋" w:eastAsia="仿宋" w:hAnsi="仿宋" w:cs="仿宋" w:hint="eastAsia"/>
                <w:sz w:val="28"/>
                <w:szCs w:val="28"/>
              </w:rPr>
              <w:t>版本</w:t>
            </w:r>
          </w:p>
        </w:tc>
        <w:tc>
          <w:tcPr>
            <w:tcW w:w="1418" w:type="dxa"/>
            <w:tcBorders>
              <w:top w:val="single" w:sz="12" w:space="0" w:color="auto"/>
              <w:left w:val="nil"/>
              <w:bottom w:val="single" w:sz="8" w:space="0" w:color="auto"/>
              <w:right w:val="single" w:sz="8" w:space="0" w:color="auto"/>
            </w:tcBorders>
            <w:tcMar>
              <w:top w:w="0" w:type="dxa"/>
              <w:left w:w="108" w:type="dxa"/>
              <w:bottom w:w="0" w:type="dxa"/>
              <w:right w:w="108" w:type="dxa"/>
            </w:tcMar>
            <w:vAlign w:val="center"/>
          </w:tcPr>
          <w:p w:rsidR="001D7A3B" w:rsidRDefault="0041217A">
            <w:pPr>
              <w:pStyle w:val="afc"/>
              <w:rPr>
                <w:rFonts w:ascii="仿宋" w:eastAsia="仿宋" w:hAnsi="仿宋" w:cs="仿宋"/>
                <w:sz w:val="28"/>
                <w:szCs w:val="28"/>
              </w:rPr>
            </w:pPr>
            <w:r>
              <w:rPr>
                <w:rFonts w:ascii="仿宋" w:eastAsia="仿宋" w:hAnsi="仿宋" w:cs="仿宋" w:hint="eastAsia"/>
                <w:sz w:val="28"/>
                <w:szCs w:val="28"/>
              </w:rPr>
              <w:t>日期</w:t>
            </w:r>
          </w:p>
        </w:tc>
        <w:tc>
          <w:tcPr>
            <w:tcW w:w="1418" w:type="dxa"/>
            <w:tcBorders>
              <w:top w:val="single" w:sz="12" w:space="0" w:color="auto"/>
              <w:left w:val="nil"/>
              <w:bottom w:val="single" w:sz="8" w:space="0" w:color="auto"/>
              <w:right w:val="single" w:sz="8" w:space="0" w:color="auto"/>
            </w:tcBorders>
            <w:tcMar>
              <w:top w:w="0" w:type="dxa"/>
              <w:left w:w="108" w:type="dxa"/>
              <w:bottom w:w="0" w:type="dxa"/>
              <w:right w:w="108" w:type="dxa"/>
            </w:tcMar>
            <w:vAlign w:val="center"/>
          </w:tcPr>
          <w:p w:rsidR="001D7A3B" w:rsidRDefault="0041217A">
            <w:pPr>
              <w:pStyle w:val="afc"/>
              <w:rPr>
                <w:rFonts w:ascii="仿宋" w:eastAsia="仿宋" w:hAnsi="仿宋" w:cs="仿宋"/>
                <w:sz w:val="28"/>
                <w:szCs w:val="28"/>
              </w:rPr>
            </w:pPr>
            <w:r>
              <w:rPr>
                <w:rFonts w:ascii="仿宋" w:eastAsia="仿宋" w:hAnsi="仿宋" w:cs="仿宋" w:hint="eastAsia"/>
                <w:sz w:val="28"/>
                <w:szCs w:val="28"/>
              </w:rPr>
              <w:t>拟稿和修改</w:t>
            </w:r>
          </w:p>
        </w:tc>
        <w:tc>
          <w:tcPr>
            <w:tcW w:w="4362" w:type="dxa"/>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tcPr>
          <w:p w:rsidR="001D7A3B" w:rsidRDefault="0041217A">
            <w:pPr>
              <w:pStyle w:val="afc"/>
              <w:rPr>
                <w:rFonts w:ascii="仿宋" w:eastAsia="仿宋" w:hAnsi="仿宋" w:cs="仿宋"/>
                <w:sz w:val="28"/>
                <w:szCs w:val="28"/>
              </w:rPr>
            </w:pPr>
            <w:r>
              <w:rPr>
                <w:rFonts w:ascii="仿宋" w:eastAsia="仿宋" w:hAnsi="仿宋" w:cs="仿宋" w:hint="eastAsia"/>
                <w:sz w:val="28"/>
                <w:szCs w:val="28"/>
              </w:rPr>
              <w:t>说明</w:t>
            </w:r>
          </w:p>
        </w:tc>
      </w:tr>
      <w:tr w:rsidR="001D7A3B">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41217A">
            <w:pPr>
              <w:pStyle w:val="afd"/>
              <w:rPr>
                <w:rFonts w:ascii="仿宋" w:eastAsia="仿宋" w:hAnsi="仿宋" w:cs="仿宋"/>
                <w:sz w:val="28"/>
                <w:szCs w:val="28"/>
              </w:rPr>
            </w:pPr>
            <w:r>
              <w:rPr>
                <w:rFonts w:ascii="仿宋" w:eastAsia="仿宋" w:hAnsi="仿宋" w:cs="仿宋" w:hint="eastAsia"/>
                <w:sz w:val="28"/>
                <w:szCs w:val="28"/>
              </w:rPr>
              <w:t>草稿</w:t>
            </w: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CB1821">
            <w:pPr>
              <w:pStyle w:val="afd"/>
              <w:rPr>
                <w:rFonts w:ascii="仿宋" w:eastAsia="仿宋" w:hAnsi="仿宋" w:cs="仿宋"/>
                <w:sz w:val="28"/>
                <w:szCs w:val="28"/>
              </w:rPr>
            </w:pPr>
            <w:r>
              <w:rPr>
                <w:rFonts w:ascii="仿宋" w:eastAsia="仿宋" w:hAnsi="仿宋" w:cs="仿宋" w:hint="eastAsia"/>
                <w:sz w:val="28"/>
                <w:szCs w:val="28"/>
              </w:rPr>
              <w:t>2019</w:t>
            </w:r>
            <w:r w:rsidR="0041217A">
              <w:rPr>
                <w:rFonts w:ascii="仿宋" w:eastAsia="仿宋" w:hAnsi="仿宋" w:cs="仿宋" w:hint="eastAsia"/>
                <w:sz w:val="28"/>
                <w:szCs w:val="28"/>
              </w:rPr>
              <w:t>-04-29</w:t>
            </w: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41217A">
            <w:pPr>
              <w:pStyle w:val="afd"/>
              <w:rPr>
                <w:rFonts w:ascii="仿宋" w:eastAsia="仿宋" w:hAnsi="仿宋" w:cs="仿宋"/>
                <w:sz w:val="28"/>
                <w:szCs w:val="28"/>
              </w:rPr>
            </w:pPr>
            <w:r>
              <w:rPr>
                <w:rFonts w:ascii="仿宋" w:eastAsia="仿宋" w:hAnsi="仿宋" w:cs="仿宋" w:hint="eastAsia"/>
                <w:sz w:val="28"/>
                <w:szCs w:val="28"/>
              </w:rPr>
              <w:t>拟稿</w:t>
            </w: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1D7A3B" w:rsidRDefault="001D7A3B">
            <w:pPr>
              <w:pStyle w:val="afd"/>
              <w:rPr>
                <w:rFonts w:ascii="仿宋" w:eastAsia="仿宋" w:hAnsi="仿宋" w:cs="仿宋"/>
                <w:sz w:val="28"/>
                <w:szCs w:val="28"/>
              </w:rPr>
            </w:pPr>
          </w:p>
        </w:tc>
      </w:tr>
      <w:tr w:rsidR="001D7A3B">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41217A">
            <w:pPr>
              <w:pStyle w:val="afd"/>
              <w:rPr>
                <w:rFonts w:ascii="仿宋" w:eastAsia="仿宋" w:hAnsi="仿宋" w:cs="仿宋"/>
                <w:sz w:val="28"/>
                <w:szCs w:val="28"/>
              </w:rPr>
            </w:pPr>
            <w:r>
              <w:rPr>
                <w:rFonts w:ascii="仿宋" w:eastAsia="仿宋" w:hAnsi="仿宋" w:cs="仿宋" w:hint="eastAsia"/>
                <w:sz w:val="28"/>
                <w:szCs w:val="28"/>
              </w:rPr>
              <w:t>V1.0</w:t>
            </w: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CB1821">
            <w:pPr>
              <w:pStyle w:val="afd"/>
              <w:rPr>
                <w:rFonts w:ascii="仿宋" w:eastAsia="仿宋" w:hAnsi="仿宋" w:cs="仿宋"/>
                <w:sz w:val="28"/>
                <w:szCs w:val="28"/>
              </w:rPr>
            </w:pPr>
            <w:r>
              <w:rPr>
                <w:rFonts w:ascii="仿宋" w:eastAsia="仿宋" w:hAnsi="仿宋" w:cs="仿宋" w:hint="eastAsia"/>
                <w:sz w:val="28"/>
                <w:szCs w:val="28"/>
              </w:rPr>
              <w:t>2019</w:t>
            </w:r>
            <w:r w:rsidR="0041217A">
              <w:rPr>
                <w:rFonts w:ascii="仿宋" w:eastAsia="仿宋" w:hAnsi="仿宋" w:cs="仿宋" w:hint="eastAsia"/>
                <w:sz w:val="28"/>
                <w:szCs w:val="28"/>
              </w:rPr>
              <w:t>-06-17</w:t>
            </w: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rPr>
                <w:rFonts w:ascii="仿宋" w:eastAsia="仿宋" w:hAnsi="仿宋" w:cs="仿宋"/>
                <w:sz w:val="28"/>
                <w:szCs w:val="28"/>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1D7A3B" w:rsidRDefault="0041217A">
            <w:pPr>
              <w:pStyle w:val="afd"/>
              <w:rPr>
                <w:rFonts w:ascii="仿宋" w:eastAsia="仿宋" w:hAnsi="仿宋" w:cs="仿宋"/>
                <w:sz w:val="28"/>
                <w:szCs w:val="28"/>
              </w:rPr>
            </w:pPr>
            <w:r>
              <w:rPr>
                <w:rFonts w:ascii="仿宋" w:eastAsia="仿宋" w:hAnsi="仿宋" w:cs="仿宋" w:hint="eastAsia"/>
                <w:sz w:val="28"/>
                <w:szCs w:val="28"/>
              </w:rPr>
              <w:t>正式签发文档</w:t>
            </w:r>
          </w:p>
        </w:tc>
      </w:tr>
      <w:tr w:rsidR="001D7A3B">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jc w:val="center"/>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jc w:val="center"/>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jc w:val="center"/>
              <w:rPr>
                <w:rFonts w:ascii="仿宋" w:eastAsia="仿宋" w:hAnsi="仿宋" w:cs="仿宋"/>
                <w:sz w:val="28"/>
                <w:szCs w:val="28"/>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r>
      <w:tr w:rsidR="001D7A3B">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jc w:val="center"/>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jc w:val="center"/>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jc w:val="center"/>
              <w:rPr>
                <w:rFonts w:ascii="仿宋" w:eastAsia="仿宋" w:hAnsi="仿宋" w:cs="仿宋"/>
                <w:color w:val="000000"/>
                <w:sz w:val="28"/>
                <w:szCs w:val="28"/>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color w:val="000000"/>
                <w:sz w:val="28"/>
                <w:szCs w:val="28"/>
              </w:rPr>
            </w:pPr>
          </w:p>
        </w:tc>
      </w:tr>
      <w:tr w:rsidR="001D7A3B">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jc w:val="center"/>
              <w:rPr>
                <w:rFonts w:ascii="仿宋" w:eastAsia="仿宋" w:hAnsi="仿宋" w:cs="仿宋"/>
                <w:color w:val="000000"/>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jc w:val="center"/>
              <w:rPr>
                <w:rFonts w:ascii="仿宋" w:eastAsia="仿宋" w:hAnsi="仿宋" w:cs="仿宋"/>
                <w:color w:val="000000"/>
                <w:sz w:val="28"/>
                <w:szCs w:val="28"/>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r>
      <w:tr w:rsidR="001D7A3B">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r>
      <w:tr w:rsidR="001D7A3B">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r>
      <w:tr w:rsidR="001D7A3B">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r>
      <w:tr w:rsidR="001D7A3B">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r>
      <w:tr w:rsidR="001D7A3B">
        <w:trPr>
          <w:jc w:val="center"/>
        </w:trPr>
        <w:tc>
          <w:tcPr>
            <w:tcW w:w="1355" w:type="dxa"/>
            <w:tcBorders>
              <w:top w:val="nil"/>
              <w:left w:val="single" w:sz="12" w:space="0" w:color="auto"/>
              <w:bottom w:val="single" w:sz="12"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12"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1418" w:type="dxa"/>
            <w:tcBorders>
              <w:top w:val="nil"/>
              <w:left w:val="nil"/>
              <w:bottom w:val="single" w:sz="12" w:space="0" w:color="auto"/>
              <w:right w:val="single" w:sz="8"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c>
          <w:tcPr>
            <w:tcW w:w="4362" w:type="dxa"/>
            <w:tcBorders>
              <w:top w:val="nil"/>
              <w:left w:val="nil"/>
              <w:bottom w:val="single" w:sz="12" w:space="0" w:color="auto"/>
              <w:right w:val="single" w:sz="12" w:space="0" w:color="auto"/>
            </w:tcBorders>
            <w:tcMar>
              <w:top w:w="0" w:type="dxa"/>
              <w:left w:w="108" w:type="dxa"/>
              <w:bottom w:w="0" w:type="dxa"/>
              <w:right w:w="108" w:type="dxa"/>
            </w:tcMar>
            <w:vAlign w:val="center"/>
          </w:tcPr>
          <w:p w:rsidR="001D7A3B" w:rsidRDefault="001D7A3B">
            <w:pPr>
              <w:pStyle w:val="afd"/>
              <w:ind w:left="5250"/>
              <w:rPr>
                <w:rFonts w:ascii="仿宋" w:eastAsia="仿宋" w:hAnsi="仿宋" w:cs="仿宋"/>
                <w:sz w:val="28"/>
                <w:szCs w:val="28"/>
              </w:rPr>
            </w:pPr>
          </w:p>
        </w:tc>
      </w:tr>
    </w:tbl>
    <w:p w:rsidR="001D7A3B" w:rsidRDefault="001D7A3B">
      <w:pPr>
        <w:rPr>
          <w:rFonts w:ascii="仿宋" w:eastAsia="仿宋" w:hAnsi="仿宋" w:cs="仿宋"/>
          <w:sz w:val="28"/>
          <w:szCs w:val="28"/>
        </w:rPr>
      </w:pPr>
    </w:p>
    <w:p w:rsidR="001D7A3B" w:rsidRDefault="001D7A3B">
      <w:pPr>
        <w:widowControl/>
        <w:jc w:val="left"/>
        <w:rPr>
          <w:rFonts w:ascii="仿宋" w:eastAsia="仿宋" w:hAnsi="仿宋" w:cs="仿宋"/>
          <w:b/>
          <w:bCs/>
          <w:sz w:val="28"/>
          <w:szCs w:val="28"/>
        </w:rPr>
      </w:pPr>
    </w:p>
    <w:p w:rsidR="001D7A3B" w:rsidRDefault="001D7A3B">
      <w:pPr>
        <w:tabs>
          <w:tab w:val="left" w:pos="6930"/>
        </w:tabs>
        <w:adjustRightInd w:val="0"/>
        <w:jc w:val="left"/>
        <w:textAlignment w:val="baseline"/>
        <w:rPr>
          <w:rFonts w:ascii="仿宋" w:eastAsia="仿宋" w:hAnsi="仿宋" w:cs="仿宋"/>
          <w:color w:val="333333"/>
          <w:sz w:val="28"/>
          <w:szCs w:val="28"/>
        </w:rPr>
      </w:pPr>
    </w:p>
    <w:p w:rsidR="001D7A3B" w:rsidRPr="00C128A1" w:rsidRDefault="00C128A1">
      <w:pPr>
        <w:jc w:val="center"/>
        <w:rPr>
          <w:rFonts w:ascii="宋体" w:hAnsi="宋体" w:cs="仿宋"/>
          <w:szCs w:val="21"/>
        </w:rPr>
      </w:pPr>
      <w:r>
        <w:rPr>
          <w:rFonts w:ascii="仿宋" w:eastAsia="仿宋" w:hAnsi="仿宋" w:cs="仿宋"/>
          <w:sz w:val="28"/>
          <w:szCs w:val="28"/>
        </w:rPr>
        <w:br w:type="page"/>
      </w:r>
      <w:r w:rsidR="0041217A" w:rsidRPr="00C128A1">
        <w:rPr>
          <w:rFonts w:ascii="宋体" w:hAnsi="宋体" w:cs="仿宋" w:hint="eastAsia"/>
          <w:szCs w:val="21"/>
        </w:rPr>
        <w:t>目  录</w:t>
      </w:r>
    </w:p>
    <w:p w:rsidR="00B377BF" w:rsidRDefault="0041217A">
      <w:pPr>
        <w:pStyle w:val="1a"/>
        <w:tabs>
          <w:tab w:val="left" w:pos="420"/>
          <w:tab w:val="right" w:leader="dot" w:pos="8776"/>
        </w:tabs>
        <w:rPr>
          <w:rFonts w:asciiTheme="minorHAnsi" w:eastAsiaTheme="minorEastAsia" w:hAnsiTheme="minorHAnsi" w:cstheme="minorBidi"/>
          <w:bCs w:val="0"/>
          <w:caps w:val="0"/>
          <w:noProof/>
          <w:szCs w:val="22"/>
        </w:rPr>
      </w:pPr>
      <w:r w:rsidRPr="00C128A1">
        <w:rPr>
          <w:rFonts w:ascii="宋体" w:hAnsi="宋体" w:cs="仿宋" w:hint="eastAsia"/>
          <w:bCs w:val="0"/>
          <w:caps w:val="0"/>
          <w:szCs w:val="21"/>
        </w:rPr>
        <w:fldChar w:fldCharType="begin"/>
      </w:r>
      <w:r w:rsidRPr="00C128A1">
        <w:rPr>
          <w:rFonts w:ascii="宋体" w:hAnsi="宋体" w:cs="仿宋" w:hint="eastAsia"/>
          <w:bCs w:val="0"/>
          <w:caps w:val="0"/>
          <w:szCs w:val="21"/>
        </w:rPr>
        <w:instrText xml:space="preserve"> TOC \o "1-2" \h \z \u </w:instrText>
      </w:r>
      <w:r w:rsidRPr="00C128A1">
        <w:rPr>
          <w:rFonts w:ascii="宋体" w:hAnsi="宋体" w:cs="仿宋" w:hint="eastAsia"/>
          <w:bCs w:val="0"/>
          <w:caps w:val="0"/>
          <w:szCs w:val="21"/>
        </w:rPr>
        <w:fldChar w:fldCharType="separate"/>
      </w:r>
      <w:hyperlink w:anchor="_Toc59043577" w:history="1">
        <w:r w:rsidR="00B377BF" w:rsidRPr="00DA0A76">
          <w:rPr>
            <w:rStyle w:val="ad"/>
            <w:rFonts w:ascii="宋体" w:hAnsi="宋体"/>
            <w:b/>
            <w:noProof/>
          </w:rPr>
          <w:t>1</w:t>
        </w:r>
        <w:r w:rsidR="00B377BF">
          <w:rPr>
            <w:rFonts w:asciiTheme="minorHAnsi" w:eastAsiaTheme="minorEastAsia" w:hAnsiTheme="minorHAnsi" w:cstheme="minorBidi"/>
            <w:bCs w:val="0"/>
            <w:caps w:val="0"/>
            <w:noProof/>
            <w:szCs w:val="22"/>
          </w:rPr>
          <w:tab/>
        </w:r>
        <w:r w:rsidR="00B377BF" w:rsidRPr="00DA0A76">
          <w:rPr>
            <w:rStyle w:val="ad"/>
            <w:rFonts w:ascii="宋体" w:hAnsi="宋体" w:cs="仿宋"/>
            <w:noProof/>
          </w:rPr>
          <w:t>简介</w:t>
        </w:r>
        <w:r w:rsidR="00B377BF">
          <w:rPr>
            <w:noProof/>
            <w:webHidden/>
          </w:rPr>
          <w:tab/>
        </w:r>
        <w:r w:rsidR="00B377BF">
          <w:rPr>
            <w:noProof/>
            <w:webHidden/>
          </w:rPr>
          <w:fldChar w:fldCharType="begin"/>
        </w:r>
        <w:r w:rsidR="00B377BF">
          <w:rPr>
            <w:noProof/>
            <w:webHidden/>
          </w:rPr>
          <w:instrText xml:space="preserve"> PAGEREF _Toc59043577 \h </w:instrText>
        </w:r>
        <w:r w:rsidR="00B377BF">
          <w:rPr>
            <w:noProof/>
            <w:webHidden/>
          </w:rPr>
        </w:r>
        <w:r w:rsidR="00B377BF">
          <w:rPr>
            <w:noProof/>
            <w:webHidden/>
          </w:rPr>
          <w:fldChar w:fldCharType="separate"/>
        </w:r>
        <w:r w:rsidR="00B377BF">
          <w:rPr>
            <w:noProof/>
            <w:webHidden/>
          </w:rPr>
          <w:t>3</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78" w:history="1">
        <w:r w:rsidR="00B377BF" w:rsidRPr="00DA0A76">
          <w:rPr>
            <w:rStyle w:val="ad"/>
            <w:rFonts w:ascii="宋体" w:hAnsi="宋体"/>
            <w:noProof/>
          </w:rPr>
          <w:t>1.1</w:t>
        </w:r>
        <w:r w:rsidR="00B377BF">
          <w:rPr>
            <w:rFonts w:asciiTheme="minorHAnsi" w:eastAsiaTheme="minorEastAsia" w:hAnsiTheme="minorHAnsi" w:cstheme="minorBidi"/>
            <w:noProof/>
            <w:szCs w:val="22"/>
          </w:rPr>
          <w:tab/>
        </w:r>
        <w:r w:rsidR="00B377BF" w:rsidRPr="00DA0A76">
          <w:rPr>
            <w:rStyle w:val="ad"/>
            <w:rFonts w:ascii="宋体" w:hAnsi="宋体" w:cs="仿宋"/>
            <w:noProof/>
          </w:rPr>
          <w:t>目的</w:t>
        </w:r>
        <w:r w:rsidR="00B377BF">
          <w:rPr>
            <w:noProof/>
            <w:webHidden/>
          </w:rPr>
          <w:tab/>
        </w:r>
        <w:r w:rsidR="00B377BF">
          <w:rPr>
            <w:noProof/>
            <w:webHidden/>
          </w:rPr>
          <w:fldChar w:fldCharType="begin"/>
        </w:r>
        <w:r w:rsidR="00B377BF">
          <w:rPr>
            <w:noProof/>
            <w:webHidden/>
          </w:rPr>
          <w:instrText xml:space="preserve"> PAGEREF _Toc59043578 \h </w:instrText>
        </w:r>
        <w:r w:rsidR="00B377BF">
          <w:rPr>
            <w:noProof/>
            <w:webHidden/>
          </w:rPr>
        </w:r>
        <w:r w:rsidR="00B377BF">
          <w:rPr>
            <w:noProof/>
            <w:webHidden/>
          </w:rPr>
          <w:fldChar w:fldCharType="separate"/>
        </w:r>
        <w:r w:rsidR="00B377BF">
          <w:rPr>
            <w:noProof/>
            <w:webHidden/>
          </w:rPr>
          <w:t>3</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79" w:history="1">
        <w:r w:rsidR="00B377BF" w:rsidRPr="00DA0A76">
          <w:rPr>
            <w:rStyle w:val="ad"/>
            <w:rFonts w:ascii="宋体" w:hAnsi="宋体"/>
            <w:noProof/>
          </w:rPr>
          <w:t>1.2</w:t>
        </w:r>
        <w:r w:rsidR="00B377BF">
          <w:rPr>
            <w:rFonts w:asciiTheme="minorHAnsi" w:eastAsiaTheme="minorEastAsia" w:hAnsiTheme="minorHAnsi" w:cstheme="minorBidi"/>
            <w:noProof/>
            <w:szCs w:val="22"/>
          </w:rPr>
          <w:tab/>
        </w:r>
        <w:r w:rsidR="00B377BF" w:rsidRPr="00DA0A76">
          <w:rPr>
            <w:rStyle w:val="ad"/>
            <w:rFonts w:ascii="宋体" w:hAnsi="宋体" w:cs="仿宋"/>
            <w:noProof/>
          </w:rPr>
          <w:t>适用范围</w:t>
        </w:r>
        <w:r w:rsidR="00B377BF">
          <w:rPr>
            <w:noProof/>
            <w:webHidden/>
          </w:rPr>
          <w:tab/>
        </w:r>
        <w:r w:rsidR="00B377BF">
          <w:rPr>
            <w:noProof/>
            <w:webHidden/>
          </w:rPr>
          <w:fldChar w:fldCharType="begin"/>
        </w:r>
        <w:r w:rsidR="00B377BF">
          <w:rPr>
            <w:noProof/>
            <w:webHidden/>
          </w:rPr>
          <w:instrText xml:space="preserve"> PAGEREF _Toc59043579 \h </w:instrText>
        </w:r>
        <w:r w:rsidR="00B377BF">
          <w:rPr>
            <w:noProof/>
            <w:webHidden/>
          </w:rPr>
        </w:r>
        <w:r w:rsidR="00B377BF">
          <w:rPr>
            <w:noProof/>
            <w:webHidden/>
          </w:rPr>
          <w:fldChar w:fldCharType="separate"/>
        </w:r>
        <w:r w:rsidR="00B377BF">
          <w:rPr>
            <w:noProof/>
            <w:webHidden/>
          </w:rPr>
          <w:t>3</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80" w:history="1">
        <w:r w:rsidR="00B377BF" w:rsidRPr="00DA0A76">
          <w:rPr>
            <w:rStyle w:val="ad"/>
            <w:rFonts w:ascii="宋体" w:hAnsi="宋体"/>
            <w:noProof/>
          </w:rPr>
          <w:t>1.3</w:t>
        </w:r>
        <w:r w:rsidR="00B377BF">
          <w:rPr>
            <w:rFonts w:asciiTheme="minorHAnsi" w:eastAsiaTheme="minorEastAsia" w:hAnsiTheme="minorHAnsi" w:cstheme="minorBidi"/>
            <w:noProof/>
            <w:szCs w:val="22"/>
          </w:rPr>
          <w:tab/>
        </w:r>
        <w:r w:rsidR="00B377BF" w:rsidRPr="00DA0A76">
          <w:rPr>
            <w:rStyle w:val="ad"/>
            <w:rFonts w:ascii="宋体" w:hAnsi="宋体" w:cs="仿宋"/>
            <w:noProof/>
          </w:rPr>
          <w:t>术语表</w:t>
        </w:r>
        <w:r w:rsidR="00B377BF">
          <w:rPr>
            <w:noProof/>
            <w:webHidden/>
          </w:rPr>
          <w:tab/>
        </w:r>
        <w:r w:rsidR="00B377BF">
          <w:rPr>
            <w:noProof/>
            <w:webHidden/>
          </w:rPr>
          <w:fldChar w:fldCharType="begin"/>
        </w:r>
        <w:r w:rsidR="00B377BF">
          <w:rPr>
            <w:noProof/>
            <w:webHidden/>
          </w:rPr>
          <w:instrText xml:space="preserve"> PAGEREF _Toc59043580 \h </w:instrText>
        </w:r>
        <w:r w:rsidR="00B377BF">
          <w:rPr>
            <w:noProof/>
            <w:webHidden/>
          </w:rPr>
        </w:r>
        <w:r w:rsidR="00B377BF">
          <w:rPr>
            <w:noProof/>
            <w:webHidden/>
          </w:rPr>
          <w:fldChar w:fldCharType="separate"/>
        </w:r>
        <w:r w:rsidR="00B377BF">
          <w:rPr>
            <w:noProof/>
            <w:webHidden/>
          </w:rPr>
          <w:t>3</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81" w:history="1">
        <w:r w:rsidR="00B377BF" w:rsidRPr="00DA0A76">
          <w:rPr>
            <w:rStyle w:val="ad"/>
            <w:rFonts w:ascii="宋体" w:hAnsi="宋体"/>
            <w:noProof/>
          </w:rPr>
          <w:t>1.4</w:t>
        </w:r>
        <w:r w:rsidR="00B377BF">
          <w:rPr>
            <w:rFonts w:asciiTheme="minorHAnsi" w:eastAsiaTheme="minorEastAsia" w:hAnsiTheme="minorHAnsi" w:cstheme="minorBidi"/>
            <w:noProof/>
            <w:szCs w:val="22"/>
          </w:rPr>
          <w:tab/>
        </w:r>
        <w:r w:rsidR="00B377BF" w:rsidRPr="00DA0A76">
          <w:rPr>
            <w:rStyle w:val="ad"/>
            <w:rFonts w:ascii="宋体" w:hAnsi="宋体" w:cs="仿宋"/>
            <w:noProof/>
          </w:rPr>
          <w:t>引用文件</w:t>
        </w:r>
        <w:r w:rsidR="00B377BF">
          <w:rPr>
            <w:noProof/>
            <w:webHidden/>
          </w:rPr>
          <w:tab/>
        </w:r>
        <w:r w:rsidR="00B377BF">
          <w:rPr>
            <w:noProof/>
            <w:webHidden/>
          </w:rPr>
          <w:fldChar w:fldCharType="begin"/>
        </w:r>
        <w:r w:rsidR="00B377BF">
          <w:rPr>
            <w:noProof/>
            <w:webHidden/>
          </w:rPr>
          <w:instrText xml:space="preserve"> PAGEREF _Toc59043581 \h </w:instrText>
        </w:r>
        <w:r w:rsidR="00B377BF">
          <w:rPr>
            <w:noProof/>
            <w:webHidden/>
          </w:rPr>
        </w:r>
        <w:r w:rsidR="00B377BF">
          <w:rPr>
            <w:noProof/>
            <w:webHidden/>
          </w:rPr>
          <w:fldChar w:fldCharType="separate"/>
        </w:r>
        <w:r w:rsidR="00B377BF">
          <w:rPr>
            <w:noProof/>
            <w:webHidden/>
          </w:rPr>
          <w:t>4</w:t>
        </w:r>
        <w:r w:rsidR="00B377BF">
          <w:rPr>
            <w:noProof/>
            <w:webHidden/>
          </w:rPr>
          <w:fldChar w:fldCharType="end"/>
        </w:r>
      </w:hyperlink>
    </w:p>
    <w:p w:rsidR="00B377BF" w:rsidRDefault="008F0C5A">
      <w:pPr>
        <w:pStyle w:val="1a"/>
        <w:tabs>
          <w:tab w:val="left" w:pos="420"/>
          <w:tab w:val="right" w:leader="dot" w:pos="8776"/>
        </w:tabs>
        <w:rPr>
          <w:rFonts w:asciiTheme="minorHAnsi" w:eastAsiaTheme="minorEastAsia" w:hAnsiTheme="minorHAnsi" w:cstheme="minorBidi"/>
          <w:bCs w:val="0"/>
          <w:caps w:val="0"/>
          <w:noProof/>
          <w:szCs w:val="22"/>
        </w:rPr>
      </w:pPr>
      <w:hyperlink w:anchor="_Toc59043582" w:history="1">
        <w:r w:rsidR="00B377BF" w:rsidRPr="00DA0A76">
          <w:rPr>
            <w:rStyle w:val="ad"/>
            <w:rFonts w:ascii="宋体" w:hAnsi="宋体"/>
            <w:noProof/>
          </w:rPr>
          <w:t>2</w:t>
        </w:r>
        <w:r w:rsidR="00B377BF">
          <w:rPr>
            <w:rFonts w:asciiTheme="minorHAnsi" w:eastAsiaTheme="minorEastAsia" w:hAnsiTheme="minorHAnsi" w:cstheme="minorBidi"/>
            <w:bCs w:val="0"/>
            <w:caps w:val="0"/>
            <w:noProof/>
            <w:szCs w:val="22"/>
          </w:rPr>
          <w:tab/>
        </w:r>
        <w:r w:rsidR="00B377BF" w:rsidRPr="00DA0A76">
          <w:rPr>
            <w:rStyle w:val="ad"/>
            <w:rFonts w:ascii="宋体" w:hAnsi="宋体" w:cs="仿宋"/>
            <w:noProof/>
          </w:rPr>
          <w:t>职责</w:t>
        </w:r>
        <w:r w:rsidR="00B377BF">
          <w:rPr>
            <w:noProof/>
            <w:webHidden/>
          </w:rPr>
          <w:tab/>
        </w:r>
        <w:r w:rsidR="00B377BF">
          <w:rPr>
            <w:noProof/>
            <w:webHidden/>
          </w:rPr>
          <w:fldChar w:fldCharType="begin"/>
        </w:r>
        <w:r w:rsidR="00B377BF">
          <w:rPr>
            <w:noProof/>
            <w:webHidden/>
          </w:rPr>
          <w:instrText xml:space="preserve"> PAGEREF _Toc59043582 \h </w:instrText>
        </w:r>
        <w:r w:rsidR="00B377BF">
          <w:rPr>
            <w:noProof/>
            <w:webHidden/>
          </w:rPr>
        </w:r>
        <w:r w:rsidR="00B377BF">
          <w:rPr>
            <w:noProof/>
            <w:webHidden/>
          </w:rPr>
          <w:fldChar w:fldCharType="separate"/>
        </w:r>
        <w:r w:rsidR="00B377BF">
          <w:rPr>
            <w:noProof/>
            <w:webHidden/>
          </w:rPr>
          <w:t>4</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83" w:history="1">
        <w:r w:rsidR="00B377BF" w:rsidRPr="00DA0A76">
          <w:rPr>
            <w:rStyle w:val="ad"/>
            <w:rFonts w:cs="Arial"/>
            <w:noProof/>
          </w:rPr>
          <w:t>2.1</w:t>
        </w:r>
        <w:r w:rsidR="00B377BF">
          <w:rPr>
            <w:rFonts w:asciiTheme="minorHAnsi" w:eastAsiaTheme="minorEastAsia" w:hAnsiTheme="minorHAnsi" w:cstheme="minorBidi"/>
            <w:noProof/>
            <w:szCs w:val="22"/>
          </w:rPr>
          <w:tab/>
        </w:r>
        <w:r w:rsidR="00B377BF" w:rsidRPr="00DA0A76">
          <w:rPr>
            <w:rStyle w:val="ad"/>
            <w:rFonts w:ascii="宋体" w:hAnsi="宋体" w:cs="仿宋"/>
            <w:noProof/>
          </w:rPr>
          <w:t>项目经理</w:t>
        </w:r>
        <w:r w:rsidR="00B377BF">
          <w:rPr>
            <w:noProof/>
            <w:webHidden/>
          </w:rPr>
          <w:tab/>
        </w:r>
        <w:r w:rsidR="00B377BF">
          <w:rPr>
            <w:noProof/>
            <w:webHidden/>
          </w:rPr>
          <w:fldChar w:fldCharType="begin"/>
        </w:r>
        <w:r w:rsidR="00B377BF">
          <w:rPr>
            <w:noProof/>
            <w:webHidden/>
          </w:rPr>
          <w:instrText xml:space="preserve"> PAGEREF _Toc59043583 \h </w:instrText>
        </w:r>
        <w:r w:rsidR="00B377BF">
          <w:rPr>
            <w:noProof/>
            <w:webHidden/>
          </w:rPr>
        </w:r>
        <w:r w:rsidR="00B377BF">
          <w:rPr>
            <w:noProof/>
            <w:webHidden/>
          </w:rPr>
          <w:fldChar w:fldCharType="separate"/>
        </w:r>
        <w:r w:rsidR="00B377BF">
          <w:rPr>
            <w:noProof/>
            <w:webHidden/>
          </w:rPr>
          <w:t>4</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84" w:history="1">
        <w:r w:rsidR="00B377BF" w:rsidRPr="00DA0A76">
          <w:rPr>
            <w:rStyle w:val="ad"/>
            <w:rFonts w:cs="Arial"/>
            <w:noProof/>
          </w:rPr>
          <w:t>2.2</w:t>
        </w:r>
        <w:r w:rsidR="00B377BF">
          <w:rPr>
            <w:rFonts w:asciiTheme="minorHAnsi" w:eastAsiaTheme="minorEastAsia" w:hAnsiTheme="minorHAnsi" w:cstheme="minorBidi"/>
            <w:noProof/>
            <w:szCs w:val="22"/>
          </w:rPr>
          <w:tab/>
        </w:r>
        <w:r w:rsidR="00B377BF" w:rsidRPr="00DA0A76">
          <w:rPr>
            <w:rStyle w:val="ad"/>
            <w:rFonts w:ascii="宋体" w:hAnsi="宋体" w:cs="仿宋"/>
            <w:noProof/>
          </w:rPr>
          <w:t>变更委员会(CAB)</w:t>
        </w:r>
        <w:r w:rsidR="00B377BF">
          <w:rPr>
            <w:noProof/>
            <w:webHidden/>
          </w:rPr>
          <w:tab/>
        </w:r>
        <w:r w:rsidR="00B377BF">
          <w:rPr>
            <w:noProof/>
            <w:webHidden/>
          </w:rPr>
          <w:fldChar w:fldCharType="begin"/>
        </w:r>
        <w:r w:rsidR="00B377BF">
          <w:rPr>
            <w:noProof/>
            <w:webHidden/>
          </w:rPr>
          <w:instrText xml:space="preserve"> PAGEREF _Toc59043584 \h </w:instrText>
        </w:r>
        <w:r w:rsidR="00B377BF">
          <w:rPr>
            <w:noProof/>
            <w:webHidden/>
          </w:rPr>
        </w:r>
        <w:r w:rsidR="00B377BF">
          <w:rPr>
            <w:noProof/>
            <w:webHidden/>
          </w:rPr>
          <w:fldChar w:fldCharType="separate"/>
        </w:r>
        <w:r w:rsidR="00B377BF">
          <w:rPr>
            <w:noProof/>
            <w:webHidden/>
          </w:rPr>
          <w:t>5</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85" w:history="1">
        <w:r w:rsidR="00B377BF" w:rsidRPr="00DA0A76">
          <w:rPr>
            <w:rStyle w:val="ad"/>
            <w:rFonts w:cs="Arial"/>
            <w:noProof/>
          </w:rPr>
          <w:t>2.3</w:t>
        </w:r>
        <w:r w:rsidR="00B377BF">
          <w:rPr>
            <w:rFonts w:asciiTheme="minorHAnsi" w:eastAsiaTheme="minorEastAsia" w:hAnsiTheme="minorHAnsi" w:cstheme="minorBidi"/>
            <w:noProof/>
            <w:szCs w:val="22"/>
          </w:rPr>
          <w:tab/>
        </w:r>
        <w:r w:rsidR="00B377BF" w:rsidRPr="00DA0A76">
          <w:rPr>
            <w:rStyle w:val="ad"/>
            <w:rFonts w:ascii="宋体" w:hAnsi="宋体" w:cs="仿宋"/>
            <w:noProof/>
          </w:rPr>
          <w:t>变更实施人员</w:t>
        </w:r>
        <w:r w:rsidR="00B377BF">
          <w:rPr>
            <w:noProof/>
            <w:webHidden/>
          </w:rPr>
          <w:tab/>
        </w:r>
        <w:r w:rsidR="00B377BF">
          <w:rPr>
            <w:noProof/>
            <w:webHidden/>
          </w:rPr>
          <w:fldChar w:fldCharType="begin"/>
        </w:r>
        <w:r w:rsidR="00B377BF">
          <w:rPr>
            <w:noProof/>
            <w:webHidden/>
          </w:rPr>
          <w:instrText xml:space="preserve"> PAGEREF _Toc59043585 \h </w:instrText>
        </w:r>
        <w:r w:rsidR="00B377BF">
          <w:rPr>
            <w:noProof/>
            <w:webHidden/>
          </w:rPr>
        </w:r>
        <w:r w:rsidR="00B377BF">
          <w:rPr>
            <w:noProof/>
            <w:webHidden/>
          </w:rPr>
          <w:fldChar w:fldCharType="separate"/>
        </w:r>
        <w:r w:rsidR="00B377BF">
          <w:rPr>
            <w:noProof/>
            <w:webHidden/>
          </w:rPr>
          <w:t>5</w:t>
        </w:r>
        <w:r w:rsidR="00B377BF">
          <w:rPr>
            <w:noProof/>
            <w:webHidden/>
          </w:rPr>
          <w:fldChar w:fldCharType="end"/>
        </w:r>
      </w:hyperlink>
    </w:p>
    <w:p w:rsidR="00B377BF" w:rsidRDefault="008F0C5A">
      <w:pPr>
        <w:pStyle w:val="1a"/>
        <w:tabs>
          <w:tab w:val="left" w:pos="420"/>
          <w:tab w:val="right" w:leader="dot" w:pos="8776"/>
        </w:tabs>
        <w:rPr>
          <w:rFonts w:asciiTheme="minorHAnsi" w:eastAsiaTheme="minorEastAsia" w:hAnsiTheme="minorHAnsi" w:cstheme="minorBidi"/>
          <w:bCs w:val="0"/>
          <w:caps w:val="0"/>
          <w:noProof/>
          <w:szCs w:val="22"/>
        </w:rPr>
      </w:pPr>
      <w:hyperlink w:anchor="_Toc59043586" w:history="1">
        <w:r w:rsidR="00B377BF" w:rsidRPr="00DA0A76">
          <w:rPr>
            <w:rStyle w:val="ad"/>
            <w:rFonts w:ascii="宋体" w:hAnsi="宋体"/>
            <w:noProof/>
          </w:rPr>
          <w:t>3</w:t>
        </w:r>
        <w:r w:rsidR="00B377BF">
          <w:rPr>
            <w:rFonts w:asciiTheme="minorHAnsi" w:eastAsiaTheme="minorEastAsia" w:hAnsiTheme="minorHAnsi" w:cstheme="minorBidi"/>
            <w:bCs w:val="0"/>
            <w:caps w:val="0"/>
            <w:noProof/>
            <w:szCs w:val="22"/>
          </w:rPr>
          <w:tab/>
        </w:r>
        <w:r w:rsidR="00B377BF" w:rsidRPr="00DA0A76">
          <w:rPr>
            <w:rStyle w:val="ad"/>
            <w:rFonts w:ascii="宋体" w:hAnsi="宋体" w:cs="仿宋"/>
            <w:noProof/>
          </w:rPr>
          <w:t>流程图</w:t>
        </w:r>
        <w:r w:rsidR="00B377BF">
          <w:rPr>
            <w:noProof/>
            <w:webHidden/>
          </w:rPr>
          <w:tab/>
        </w:r>
        <w:r w:rsidR="00B377BF">
          <w:rPr>
            <w:noProof/>
            <w:webHidden/>
          </w:rPr>
          <w:fldChar w:fldCharType="begin"/>
        </w:r>
        <w:r w:rsidR="00B377BF">
          <w:rPr>
            <w:noProof/>
            <w:webHidden/>
          </w:rPr>
          <w:instrText xml:space="preserve"> PAGEREF _Toc59043586 \h </w:instrText>
        </w:r>
        <w:r w:rsidR="00B377BF">
          <w:rPr>
            <w:noProof/>
            <w:webHidden/>
          </w:rPr>
        </w:r>
        <w:r w:rsidR="00B377BF">
          <w:rPr>
            <w:noProof/>
            <w:webHidden/>
          </w:rPr>
          <w:fldChar w:fldCharType="separate"/>
        </w:r>
        <w:r w:rsidR="00B377BF">
          <w:rPr>
            <w:noProof/>
            <w:webHidden/>
          </w:rPr>
          <w:t>6</w:t>
        </w:r>
        <w:r w:rsidR="00B377BF">
          <w:rPr>
            <w:noProof/>
            <w:webHidden/>
          </w:rPr>
          <w:fldChar w:fldCharType="end"/>
        </w:r>
      </w:hyperlink>
    </w:p>
    <w:p w:rsidR="00B377BF" w:rsidRDefault="008F0C5A">
      <w:pPr>
        <w:pStyle w:val="1a"/>
        <w:tabs>
          <w:tab w:val="left" w:pos="420"/>
          <w:tab w:val="right" w:leader="dot" w:pos="8776"/>
        </w:tabs>
        <w:rPr>
          <w:rFonts w:asciiTheme="minorHAnsi" w:eastAsiaTheme="minorEastAsia" w:hAnsiTheme="minorHAnsi" w:cstheme="minorBidi"/>
          <w:bCs w:val="0"/>
          <w:caps w:val="0"/>
          <w:noProof/>
          <w:szCs w:val="22"/>
        </w:rPr>
      </w:pPr>
      <w:hyperlink w:anchor="_Toc59043587" w:history="1">
        <w:r w:rsidR="00B377BF" w:rsidRPr="00DA0A76">
          <w:rPr>
            <w:rStyle w:val="ad"/>
            <w:rFonts w:ascii="宋体" w:hAnsi="宋体"/>
            <w:noProof/>
          </w:rPr>
          <w:t>4</w:t>
        </w:r>
        <w:r w:rsidR="00B377BF">
          <w:rPr>
            <w:rFonts w:asciiTheme="minorHAnsi" w:eastAsiaTheme="minorEastAsia" w:hAnsiTheme="minorHAnsi" w:cstheme="minorBidi"/>
            <w:bCs w:val="0"/>
            <w:caps w:val="0"/>
            <w:noProof/>
            <w:szCs w:val="22"/>
          </w:rPr>
          <w:tab/>
        </w:r>
        <w:r w:rsidR="00B377BF" w:rsidRPr="00DA0A76">
          <w:rPr>
            <w:rStyle w:val="ad"/>
            <w:rFonts w:ascii="宋体" w:hAnsi="宋体" w:cs="仿宋"/>
            <w:noProof/>
          </w:rPr>
          <w:t>具体内容</w:t>
        </w:r>
        <w:r w:rsidR="00B377BF">
          <w:rPr>
            <w:noProof/>
            <w:webHidden/>
          </w:rPr>
          <w:tab/>
        </w:r>
        <w:r w:rsidR="00B377BF">
          <w:rPr>
            <w:noProof/>
            <w:webHidden/>
          </w:rPr>
          <w:fldChar w:fldCharType="begin"/>
        </w:r>
        <w:r w:rsidR="00B377BF">
          <w:rPr>
            <w:noProof/>
            <w:webHidden/>
          </w:rPr>
          <w:instrText xml:space="preserve"> PAGEREF _Toc59043587 \h </w:instrText>
        </w:r>
        <w:r w:rsidR="00B377BF">
          <w:rPr>
            <w:noProof/>
            <w:webHidden/>
          </w:rPr>
        </w:r>
        <w:r w:rsidR="00B377BF">
          <w:rPr>
            <w:noProof/>
            <w:webHidden/>
          </w:rPr>
          <w:fldChar w:fldCharType="separate"/>
        </w:r>
        <w:r w:rsidR="00B377BF">
          <w:rPr>
            <w:noProof/>
            <w:webHidden/>
          </w:rPr>
          <w:t>7</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88" w:history="1">
        <w:r w:rsidR="00B377BF" w:rsidRPr="00DA0A76">
          <w:rPr>
            <w:rStyle w:val="ad"/>
            <w:rFonts w:cs="Arial"/>
            <w:noProof/>
          </w:rPr>
          <w:t>4.1</w:t>
        </w:r>
        <w:r w:rsidR="00B377BF">
          <w:rPr>
            <w:rFonts w:asciiTheme="minorHAnsi" w:eastAsiaTheme="minorEastAsia" w:hAnsiTheme="minorHAnsi" w:cstheme="minorBidi"/>
            <w:noProof/>
            <w:szCs w:val="22"/>
          </w:rPr>
          <w:tab/>
        </w:r>
        <w:r w:rsidR="00B377BF" w:rsidRPr="00DA0A76">
          <w:rPr>
            <w:rStyle w:val="ad"/>
            <w:rFonts w:ascii="宋体" w:hAnsi="宋体" w:cs="仿宋"/>
            <w:noProof/>
          </w:rPr>
          <w:t>变更请求</w:t>
        </w:r>
        <w:r w:rsidR="00B377BF">
          <w:rPr>
            <w:noProof/>
            <w:webHidden/>
          </w:rPr>
          <w:tab/>
        </w:r>
        <w:r w:rsidR="00B377BF">
          <w:rPr>
            <w:noProof/>
            <w:webHidden/>
          </w:rPr>
          <w:fldChar w:fldCharType="begin"/>
        </w:r>
        <w:r w:rsidR="00B377BF">
          <w:rPr>
            <w:noProof/>
            <w:webHidden/>
          </w:rPr>
          <w:instrText xml:space="preserve"> PAGEREF _Toc59043588 \h </w:instrText>
        </w:r>
        <w:r w:rsidR="00B377BF">
          <w:rPr>
            <w:noProof/>
            <w:webHidden/>
          </w:rPr>
        </w:r>
        <w:r w:rsidR="00B377BF">
          <w:rPr>
            <w:noProof/>
            <w:webHidden/>
          </w:rPr>
          <w:fldChar w:fldCharType="separate"/>
        </w:r>
        <w:r w:rsidR="00B377BF">
          <w:rPr>
            <w:noProof/>
            <w:webHidden/>
          </w:rPr>
          <w:t>7</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89" w:history="1">
        <w:r w:rsidR="00B377BF" w:rsidRPr="00DA0A76">
          <w:rPr>
            <w:rStyle w:val="ad"/>
            <w:rFonts w:cs="Arial"/>
            <w:noProof/>
          </w:rPr>
          <w:t>4.2</w:t>
        </w:r>
        <w:r w:rsidR="00B377BF">
          <w:rPr>
            <w:rFonts w:asciiTheme="minorHAnsi" w:eastAsiaTheme="minorEastAsia" w:hAnsiTheme="minorHAnsi" w:cstheme="minorBidi"/>
            <w:noProof/>
            <w:szCs w:val="22"/>
          </w:rPr>
          <w:tab/>
        </w:r>
        <w:r w:rsidR="00B377BF" w:rsidRPr="00DA0A76">
          <w:rPr>
            <w:rStyle w:val="ad"/>
            <w:rFonts w:ascii="宋体" w:hAnsi="宋体" w:cs="仿宋"/>
            <w:noProof/>
          </w:rPr>
          <w:t>记录和过滤变更</w:t>
        </w:r>
        <w:r w:rsidR="00B377BF">
          <w:rPr>
            <w:noProof/>
            <w:webHidden/>
          </w:rPr>
          <w:tab/>
        </w:r>
        <w:r w:rsidR="00B377BF">
          <w:rPr>
            <w:noProof/>
            <w:webHidden/>
          </w:rPr>
          <w:fldChar w:fldCharType="begin"/>
        </w:r>
        <w:r w:rsidR="00B377BF">
          <w:rPr>
            <w:noProof/>
            <w:webHidden/>
          </w:rPr>
          <w:instrText xml:space="preserve"> PAGEREF _Toc59043589 \h </w:instrText>
        </w:r>
        <w:r w:rsidR="00B377BF">
          <w:rPr>
            <w:noProof/>
            <w:webHidden/>
          </w:rPr>
        </w:r>
        <w:r w:rsidR="00B377BF">
          <w:rPr>
            <w:noProof/>
            <w:webHidden/>
          </w:rPr>
          <w:fldChar w:fldCharType="separate"/>
        </w:r>
        <w:r w:rsidR="00B377BF">
          <w:rPr>
            <w:noProof/>
            <w:webHidden/>
          </w:rPr>
          <w:t>7</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0" w:history="1">
        <w:r w:rsidR="00B377BF" w:rsidRPr="00DA0A76">
          <w:rPr>
            <w:rStyle w:val="ad"/>
            <w:rFonts w:cs="Arial"/>
            <w:noProof/>
          </w:rPr>
          <w:t>4.3</w:t>
        </w:r>
        <w:r w:rsidR="00B377BF">
          <w:rPr>
            <w:rFonts w:asciiTheme="minorHAnsi" w:eastAsiaTheme="minorEastAsia" w:hAnsiTheme="minorHAnsi" w:cstheme="minorBidi"/>
            <w:noProof/>
            <w:szCs w:val="22"/>
          </w:rPr>
          <w:tab/>
        </w:r>
        <w:r w:rsidR="00B377BF" w:rsidRPr="00DA0A76">
          <w:rPr>
            <w:rStyle w:val="ad"/>
            <w:rFonts w:ascii="宋体" w:hAnsi="宋体" w:cs="仿宋"/>
            <w:noProof/>
          </w:rPr>
          <w:t>评估紧急程度</w:t>
        </w:r>
        <w:r w:rsidR="00B377BF">
          <w:rPr>
            <w:noProof/>
            <w:webHidden/>
          </w:rPr>
          <w:tab/>
        </w:r>
        <w:r w:rsidR="00B377BF">
          <w:rPr>
            <w:noProof/>
            <w:webHidden/>
          </w:rPr>
          <w:fldChar w:fldCharType="begin"/>
        </w:r>
        <w:r w:rsidR="00B377BF">
          <w:rPr>
            <w:noProof/>
            <w:webHidden/>
          </w:rPr>
          <w:instrText xml:space="preserve"> PAGEREF _Toc59043590 \h </w:instrText>
        </w:r>
        <w:r w:rsidR="00B377BF">
          <w:rPr>
            <w:noProof/>
            <w:webHidden/>
          </w:rPr>
        </w:r>
        <w:r w:rsidR="00B377BF">
          <w:rPr>
            <w:noProof/>
            <w:webHidden/>
          </w:rPr>
          <w:fldChar w:fldCharType="separate"/>
        </w:r>
        <w:r w:rsidR="00B377BF">
          <w:rPr>
            <w:noProof/>
            <w:webHidden/>
          </w:rPr>
          <w:t>7</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1" w:history="1">
        <w:r w:rsidR="00B377BF" w:rsidRPr="00DA0A76">
          <w:rPr>
            <w:rStyle w:val="ad"/>
            <w:rFonts w:cs="Arial"/>
            <w:noProof/>
          </w:rPr>
          <w:t>4.4</w:t>
        </w:r>
        <w:r w:rsidR="00B377BF">
          <w:rPr>
            <w:rFonts w:asciiTheme="minorHAnsi" w:eastAsiaTheme="minorEastAsia" w:hAnsiTheme="minorHAnsi" w:cstheme="minorBidi"/>
            <w:noProof/>
            <w:szCs w:val="22"/>
          </w:rPr>
          <w:tab/>
        </w:r>
        <w:r w:rsidR="00B377BF" w:rsidRPr="00DA0A76">
          <w:rPr>
            <w:rStyle w:val="ad"/>
            <w:rFonts w:ascii="宋体" w:hAnsi="宋体" w:cs="仿宋"/>
            <w:noProof/>
          </w:rPr>
          <w:t>确定风险变更等级</w:t>
        </w:r>
        <w:r w:rsidR="00B377BF">
          <w:rPr>
            <w:noProof/>
            <w:webHidden/>
          </w:rPr>
          <w:tab/>
        </w:r>
        <w:r w:rsidR="00B377BF">
          <w:rPr>
            <w:noProof/>
            <w:webHidden/>
          </w:rPr>
          <w:fldChar w:fldCharType="begin"/>
        </w:r>
        <w:r w:rsidR="00B377BF">
          <w:rPr>
            <w:noProof/>
            <w:webHidden/>
          </w:rPr>
          <w:instrText xml:space="preserve"> PAGEREF _Toc59043591 \h </w:instrText>
        </w:r>
        <w:r w:rsidR="00B377BF">
          <w:rPr>
            <w:noProof/>
            <w:webHidden/>
          </w:rPr>
        </w:r>
        <w:r w:rsidR="00B377BF">
          <w:rPr>
            <w:noProof/>
            <w:webHidden/>
          </w:rPr>
          <w:fldChar w:fldCharType="separate"/>
        </w:r>
        <w:r w:rsidR="00B377BF">
          <w:rPr>
            <w:noProof/>
            <w:webHidden/>
          </w:rPr>
          <w:t>7</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2" w:history="1">
        <w:r w:rsidR="00B377BF" w:rsidRPr="00DA0A76">
          <w:rPr>
            <w:rStyle w:val="ad"/>
            <w:rFonts w:cs="Arial"/>
            <w:noProof/>
          </w:rPr>
          <w:t>4.5</w:t>
        </w:r>
        <w:r w:rsidR="00B377BF">
          <w:rPr>
            <w:rFonts w:asciiTheme="minorHAnsi" w:eastAsiaTheme="minorEastAsia" w:hAnsiTheme="minorHAnsi" w:cstheme="minorBidi"/>
            <w:noProof/>
            <w:szCs w:val="22"/>
          </w:rPr>
          <w:tab/>
        </w:r>
        <w:r w:rsidR="00B377BF" w:rsidRPr="00DA0A76">
          <w:rPr>
            <w:rStyle w:val="ad"/>
            <w:rFonts w:ascii="宋体" w:hAnsi="宋体" w:cs="仿宋"/>
            <w:noProof/>
          </w:rPr>
          <w:t>影响和资源评估</w:t>
        </w:r>
        <w:r w:rsidR="00B377BF">
          <w:rPr>
            <w:noProof/>
            <w:webHidden/>
          </w:rPr>
          <w:tab/>
        </w:r>
        <w:r w:rsidR="00B377BF">
          <w:rPr>
            <w:noProof/>
            <w:webHidden/>
          </w:rPr>
          <w:fldChar w:fldCharType="begin"/>
        </w:r>
        <w:r w:rsidR="00B377BF">
          <w:rPr>
            <w:noProof/>
            <w:webHidden/>
          </w:rPr>
          <w:instrText xml:space="preserve"> PAGEREF _Toc59043592 \h </w:instrText>
        </w:r>
        <w:r w:rsidR="00B377BF">
          <w:rPr>
            <w:noProof/>
            <w:webHidden/>
          </w:rPr>
        </w:r>
        <w:r w:rsidR="00B377BF">
          <w:rPr>
            <w:noProof/>
            <w:webHidden/>
          </w:rPr>
          <w:fldChar w:fldCharType="separate"/>
        </w:r>
        <w:r w:rsidR="00B377BF">
          <w:rPr>
            <w:noProof/>
            <w:webHidden/>
          </w:rPr>
          <w:t>7</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3" w:history="1">
        <w:r w:rsidR="00B377BF" w:rsidRPr="00DA0A76">
          <w:rPr>
            <w:rStyle w:val="ad"/>
            <w:rFonts w:cs="Arial"/>
            <w:noProof/>
          </w:rPr>
          <w:t>4.6</w:t>
        </w:r>
        <w:r w:rsidR="00B377BF">
          <w:rPr>
            <w:rFonts w:asciiTheme="minorHAnsi" w:eastAsiaTheme="minorEastAsia" w:hAnsiTheme="minorHAnsi" w:cstheme="minorBidi"/>
            <w:noProof/>
            <w:szCs w:val="22"/>
          </w:rPr>
          <w:tab/>
        </w:r>
        <w:r w:rsidR="00B377BF" w:rsidRPr="00DA0A76">
          <w:rPr>
            <w:rStyle w:val="ad"/>
            <w:rFonts w:ascii="宋体" w:hAnsi="宋体" w:cs="仿宋"/>
            <w:noProof/>
          </w:rPr>
          <w:t>批准</w:t>
        </w:r>
        <w:r w:rsidR="00B377BF">
          <w:rPr>
            <w:noProof/>
            <w:webHidden/>
          </w:rPr>
          <w:tab/>
        </w:r>
        <w:r w:rsidR="00B377BF">
          <w:rPr>
            <w:noProof/>
            <w:webHidden/>
          </w:rPr>
          <w:fldChar w:fldCharType="begin"/>
        </w:r>
        <w:r w:rsidR="00B377BF">
          <w:rPr>
            <w:noProof/>
            <w:webHidden/>
          </w:rPr>
          <w:instrText xml:space="preserve"> PAGEREF _Toc59043593 \h </w:instrText>
        </w:r>
        <w:r w:rsidR="00B377BF">
          <w:rPr>
            <w:noProof/>
            <w:webHidden/>
          </w:rPr>
        </w:r>
        <w:r w:rsidR="00B377BF">
          <w:rPr>
            <w:noProof/>
            <w:webHidden/>
          </w:rPr>
          <w:fldChar w:fldCharType="separate"/>
        </w:r>
        <w:r w:rsidR="00B377BF">
          <w:rPr>
            <w:noProof/>
            <w:webHidden/>
          </w:rPr>
          <w:t>7</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4" w:history="1">
        <w:r w:rsidR="00B377BF" w:rsidRPr="00DA0A76">
          <w:rPr>
            <w:rStyle w:val="ad"/>
            <w:rFonts w:cs="Arial"/>
            <w:noProof/>
          </w:rPr>
          <w:t>4.7</w:t>
        </w:r>
        <w:r w:rsidR="00B377BF">
          <w:rPr>
            <w:rFonts w:asciiTheme="minorHAnsi" w:eastAsiaTheme="minorEastAsia" w:hAnsiTheme="minorHAnsi" w:cstheme="minorBidi"/>
            <w:noProof/>
            <w:szCs w:val="22"/>
          </w:rPr>
          <w:tab/>
        </w:r>
        <w:r w:rsidR="00B377BF" w:rsidRPr="00DA0A76">
          <w:rPr>
            <w:rStyle w:val="ad"/>
            <w:rFonts w:ascii="宋体" w:hAnsi="宋体" w:cs="仿宋"/>
            <w:noProof/>
          </w:rPr>
          <w:t>计划变更</w:t>
        </w:r>
        <w:r w:rsidR="00B377BF">
          <w:rPr>
            <w:noProof/>
            <w:webHidden/>
          </w:rPr>
          <w:tab/>
        </w:r>
        <w:r w:rsidR="00B377BF">
          <w:rPr>
            <w:noProof/>
            <w:webHidden/>
          </w:rPr>
          <w:fldChar w:fldCharType="begin"/>
        </w:r>
        <w:r w:rsidR="00B377BF">
          <w:rPr>
            <w:noProof/>
            <w:webHidden/>
          </w:rPr>
          <w:instrText xml:space="preserve"> PAGEREF _Toc59043594 \h </w:instrText>
        </w:r>
        <w:r w:rsidR="00B377BF">
          <w:rPr>
            <w:noProof/>
            <w:webHidden/>
          </w:rPr>
        </w:r>
        <w:r w:rsidR="00B377BF">
          <w:rPr>
            <w:noProof/>
            <w:webHidden/>
          </w:rPr>
          <w:fldChar w:fldCharType="separate"/>
        </w:r>
        <w:r w:rsidR="00B377BF">
          <w:rPr>
            <w:noProof/>
            <w:webHidden/>
          </w:rPr>
          <w:t>7</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5" w:history="1">
        <w:r w:rsidR="00B377BF" w:rsidRPr="00DA0A76">
          <w:rPr>
            <w:rStyle w:val="ad"/>
            <w:rFonts w:cs="Arial"/>
            <w:noProof/>
          </w:rPr>
          <w:t>4.8</w:t>
        </w:r>
        <w:r w:rsidR="00B377BF">
          <w:rPr>
            <w:rFonts w:asciiTheme="minorHAnsi" w:eastAsiaTheme="minorEastAsia" w:hAnsiTheme="minorHAnsi" w:cstheme="minorBidi"/>
            <w:noProof/>
            <w:szCs w:val="22"/>
          </w:rPr>
          <w:tab/>
        </w:r>
        <w:r w:rsidR="00B377BF" w:rsidRPr="00DA0A76">
          <w:rPr>
            <w:rStyle w:val="ad"/>
            <w:rFonts w:ascii="宋体" w:hAnsi="宋体" w:cs="仿宋"/>
            <w:noProof/>
          </w:rPr>
          <w:t>构建/测试和实施变更</w:t>
        </w:r>
        <w:r w:rsidR="00B377BF">
          <w:rPr>
            <w:noProof/>
            <w:webHidden/>
          </w:rPr>
          <w:tab/>
        </w:r>
        <w:r w:rsidR="00B377BF">
          <w:rPr>
            <w:noProof/>
            <w:webHidden/>
          </w:rPr>
          <w:fldChar w:fldCharType="begin"/>
        </w:r>
        <w:r w:rsidR="00B377BF">
          <w:rPr>
            <w:noProof/>
            <w:webHidden/>
          </w:rPr>
          <w:instrText xml:space="preserve"> PAGEREF _Toc59043595 \h </w:instrText>
        </w:r>
        <w:r w:rsidR="00B377BF">
          <w:rPr>
            <w:noProof/>
            <w:webHidden/>
          </w:rPr>
        </w:r>
        <w:r w:rsidR="00B377BF">
          <w:rPr>
            <w:noProof/>
            <w:webHidden/>
          </w:rPr>
          <w:fldChar w:fldCharType="separate"/>
        </w:r>
        <w:r w:rsidR="00B377BF">
          <w:rPr>
            <w:noProof/>
            <w:webHidden/>
          </w:rPr>
          <w:t>7</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6" w:history="1">
        <w:r w:rsidR="00B377BF" w:rsidRPr="00DA0A76">
          <w:rPr>
            <w:rStyle w:val="ad"/>
            <w:rFonts w:cs="Arial"/>
            <w:noProof/>
          </w:rPr>
          <w:t>4.9</w:t>
        </w:r>
        <w:r w:rsidR="00B377BF">
          <w:rPr>
            <w:rFonts w:asciiTheme="minorHAnsi" w:eastAsiaTheme="minorEastAsia" w:hAnsiTheme="minorHAnsi" w:cstheme="minorBidi"/>
            <w:noProof/>
            <w:szCs w:val="22"/>
          </w:rPr>
          <w:tab/>
        </w:r>
        <w:r w:rsidR="00B377BF" w:rsidRPr="00DA0A76">
          <w:rPr>
            <w:rStyle w:val="ad"/>
            <w:rFonts w:ascii="宋体" w:hAnsi="宋体" w:cs="仿宋"/>
            <w:noProof/>
          </w:rPr>
          <w:t>测试</w:t>
        </w:r>
        <w:r w:rsidR="00B377BF">
          <w:rPr>
            <w:noProof/>
            <w:webHidden/>
          </w:rPr>
          <w:tab/>
        </w:r>
        <w:r w:rsidR="00B377BF">
          <w:rPr>
            <w:noProof/>
            <w:webHidden/>
          </w:rPr>
          <w:fldChar w:fldCharType="begin"/>
        </w:r>
        <w:r w:rsidR="00B377BF">
          <w:rPr>
            <w:noProof/>
            <w:webHidden/>
          </w:rPr>
          <w:instrText xml:space="preserve"> PAGEREF _Toc59043596 \h </w:instrText>
        </w:r>
        <w:r w:rsidR="00B377BF">
          <w:rPr>
            <w:noProof/>
            <w:webHidden/>
          </w:rPr>
        </w:r>
        <w:r w:rsidR="00B377BF">
          <w:rPr>
            <w:noProof/>
            <w:webHidden/>
          </w:rPr>
          <w:fldChar w:fldCharType="separate"/>
        </w:r>
        <w:r w:rsidR="00B377BF">
          <w:rPr>
            <w:noProof/>
            <w:webHidden/>
          </w:rPr>
          <w:t>8</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7" w:history="1">
        <w:r w:rsidR="00B377BF" w:rsidRPr="00DA0A76">
          <w:rPr>
            <w:rStyle w:val="ad"/>
            <w:rFonts w:cs="Arial"/>
            <w:noProof/>
          </w:rPr>
          <w:t>4.10</w:t>
        </w:r>
        <w:r w:rsidR="00B377BF">
          <w:rPr>
            <w:rFonts w:asciiTheme="minorHAnsi" w:eastAsiaTheme="minorEastAsia" w:hAnsiTheme="minorHAnsi" w:cstheme="minorBidi"/>
            <w:noProof/>
            <w:szCs w:val="22"/>
          </w:rPr>
          <w:tab/>
        </w:r>
        <w:r w:rsidR="00B377BF" w:rsidRPr="00DA0A76">
          <w:rPr>
            <w:rStyle w:val="ad"/>
            <w:rFonts w:ascii="宋体" w:hAnsi="宋体" w:cs="仿宋"/>
            <w:noProof/>
          </w:rPr>
          <w:t>发布</w:t>
        </w:r>
        <w:r w:rsidR="00B377BF">
          <w:rPr>
            <w:noProof/>
            <w:webHidden/>
          </w:rPr>
          <w:tab/>
        </w:r>
        <w:r w:rsidR="00B377BF">
          <w:rPr>
            <w:noProof/>
            <w:webHidden/>
          </w:rPr>
          <w:fldChar w:fldCharType="begin"/>
        </w:r>
        <w:r w:rsidR="00B377BF">
          <w:rPr>
            <w:noProof/>
            <w:webHidden/>
          </w:rPr>
          <w:instrText xml:space="preserve"> PAGEREF _Toc59043597 \h </w:instrText>
        </w:r>
        <w:r w:rsidR="00B377BF">
          <w:rPr>
            <w:noProof/>
            <w:webHidden/>
          </w:rPr>
        </w:r>
        <w:r w:rsidR="00B377BF">
          <w:rPr>
            <w:noProof/>
            <w:webHidden/>
          </w:rPr>
          <w:fldChar w:fldCharType="separate"/>
        </w:r>
        <w:r w:rsidR="00B377BF">
          <w:rPr>
            <w:noProof/>
            <w:webHidden/>
          </w:rPr>
          <w:t>8</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8" w:history="1">
        <w:r w:rsidR="00B377BF" w:rsidRPr="00DA0A76">
          <w:rPr>
            <w:rStyle w:val="ad"/>
            <w:rFonts w:cs="Arial"/>
            <w:noProof/>
          </w:rPr>
          <w:t>4.11</w:t>
        </w:r>
        <w:r w:rsidR="00B377BF">
          <w:rPr>
            <w:rFonts w:asciiTheme="minorHAnsi" w:eastAsiaTheme="minorEastAsia" w:hAnsiTheme="minorHAnsi" w:cstheme="minorBidi"/>
            <w:noProof/>
            <w:szCs w:val="22"/>
          </w:rPr>
          <w:tab/>
        </w:r>
        <w:r w:rsidR="00B377BF" w:rsidRPr="00DA0A76">
          <w:rPr>
            <w:rStyle w:val="ad"/>
            <w:rFonts w:ascii="宋体" w:hAnsi="宋体" w:cs="仿宋"/>
            <w:noProof/>
          </w:rPr>
          <w:t>评估变更</w:t>
        </w:r>
        <w:r w:rsidR="00B377BF">
          <w:rPr>
            <w:noProof/>
            <w:webHidden/>
          </w:rPr>
          <w:tab/>
        </w:r>
        <w:r w:rsidR="00B377BF">
          <w:rPr>
            <w:noProof/>
            <w:webHidden/>
          </w:rPr>
          <w:fldChar w:fldCharType="begin"/>
        </w:r>
        <w:r w:rsidR="00B377BF">
          <w:rPr>
            <w:noProof/>
            <w:webHidden/>
          </w:rPr>
          <w:instrText xml:space="preserve"> PAGEREF _Toc59043598 \h </w:instrText>
        </w:r>
        <w:r w:rsidR="00B377BF">
          <w:rPr>
            <w:noProof/>
            <w:webHidden/>
          </w:rPr>
        </w:r>
        <w:r w:rsidR="00B377BF">
          <w:rPr>
            <w:noProof/>
            <w:webHidden/>
          </w:rPr>
          <w:fldChar w:fldCharType="separate"/>
        </w:r>
        <w:r w:rsidR="00B377BF">
          <w:rPr>
            <w:noProof/>
            <w:webHidden/>
          </w:rPr>
          <w:t>8</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599" w:history="1">
        <w:r w:rsidR="00B377BF" w:rsidRPr="00DA0A76">
          <w:rPr>
            <w:rStyle w:val="ad"/>
            <w:rFonts w:cs="Arial"/>
            <w:noProof/>
          </w:rPr>
          <w:t>4.12</w:t>
        </w:r>
        <w:r w:rsidR="00B377BF">
          <w:rPr>
            <w:rFonts w:asciiTheme="minorHAnsi" w:eastAsiaTheme="minorEastAsia" w:hAnsiTheme="minorHAnsi" w:cstheme="minorBidi"/>
            <w:noProof/>
            <w:szCs w:val="22"/>
          </w:rPr>
          <w:tab/>
        </w:r>
        <w:r w:rsidR="00B377BF" w:rsidRPr="00DA0A76">
          <w:rPr>
            <w:rStyle w:val="ad"/>
            <w:rFonts w:ascii="宋体" w:hAnsi="宋体" w:cs="仿宋"/>
            <w:noProof/>
          </w:rPr>
          <w:t>关闭变更</w:t>
        </w:r>
        <w:r w:rsidR="00B377BF">
          <w:rPr>
            <w:noProof/>
            <w:webHidden/>
          </w:rPr>
          <w:tab/>
        </w:r>
        <w:r w:rsidR="00B377BF">
          <w:rPr>
            <w:noProof/>
            <w:webHidden/>
          </w:rPr>
          <w:fldChar w:fldCharType="begin"/>
        </w:r>
        <w:r w:rsidR="00B377BF">
          <w:rPr>
            <w:noProof/>
            <w:webHidden/>
          </w:rPr>
          <w:instrText xml:space="preserve"> PAGEREF _Toc59043599 \h </w:instrText>
        </w:r>
        <w:r w:rsidR="00B377BF">
          <w:rPr>
            <w:noProof/>
            <w:webHidden/>
          </w:rPr>
        </w:r>
        <w:r w:rsidR="00B377BF">
          <w:rPr>
            <w:noProof/>
            <w:webHidden/>
          </w:rPr>
          <w:fldChar w:fldCharType="separate"/>
        </w:r>
        <w:r w:rsidR="00B377BF">
          <w:rPr>
            <w:noProof/>
            <w:webHidden/>
          </w:rPr>
          <w:t>8</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600" w:history="1">
        <w:r w:rsidR="00B377BF" w:rsidRPr="00DA0A76">
          <w:rPr>
            <w:rStyle w:val="ad"/>
            <w:rFonts w:cs="Arial"/>
            <w:noProof/>
          </w:rPr>
          <w:t>4.13</w:t>
        </w:r>
        <w:r w:rsidR="00B377BF">
          <w:rPr>
            <w:rFonts w:asciiTheme="minorHAnsi" w:eastAsiaTheme="minorEastAsia" w:hAnsiTheme="minorHAnsi" w:cstheme="minorBidi"/>
            <w:noProof/>
            <w:szCs w:val="22"/>
          </w:rPr>
          <w:tab/>
        </w:r>
        <w:r w:rsidR="00B377BF" w:rsidRPr="00DA0A76">
          <w:rPr>
            <w:rStyle w:val="ad"/>
            <w:rFonts w:ascii="宋体" w:hAnsi="宋体" w:cs="仿宋"/>
            <w:noProof/>
          </w:rPr>
          <w:t>紧急变更</w:t>
        </w:r>
        <w:r w:rsidR="00B377BF">
          <w:rPr>
            <w:noProof/>
            <w:webHidden/>
          </w:rPr>
          <w:tab/>
        </w:r>
        <w:r w:rsidR="00B377BF">
          <w:rPr>
            <w:noProof/>
            <w:webHidden/>
          </w:rPr>
          <w:fldChar w:fldCharType="begin"/>
        </w:r>
        <w:r w:rsidR="00B377BF">
          <w:rPr>
            <w:noProof/>
            <w:webHidden/>
          </w:rPr>
          <w:instrText xml:space="preserve"> PAGEREF _Toc59043600 \h </w:instrText>
        </w:r>
        <w:r w:rsidR="00B377BF">
          <w:rPr>
            <w:noProof/>
            <w:webHidden/>
          </w:rPr>
        </w:r>
        <w:r w:rsidR="00B377BF">
          <w:rPr>
            <w:noProof/>
            <w:webHidden/>
          </w:rPr>
          <w:fldChar w:fldCharType="separate"/>
        </w:r>
        <w:r w:rsidR="00B377BF">
          <w:rPr>
            <w:noProof/>
            <w:webHidden/>
          </w:rPr>
          <w:t>8</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601" w:history="1">
        <w:r w:rsidR="00B377BF" w:rsidRPr="00DA0A76">
          <w:rPr>
            <w:rStyle w:val="ad"/>
            <w:rFonts w:cs="Arial"/>
            <w:noProof/>
          </w:rPr>
          <w:t>4.14</w:t>
        </w:r>
        <w:r w:rsidR="00B377BF">
          <w:rPr>
            <w:rFonts w:asciiTheme="minorHAnsi" w:eastAsiaTheme="minorEastAsia" w:hAnsiTheme="minorHAnsi" w:cstheme="minorBidi"/>
            <w:noProof/>
            <w:szCs w:val="22"/>
          </w:rPr>
          <w:tab/>
        </w:r>
        <w:r w:rsidR="00B377BF" w:rsidRPr="00DA0A76">
          <w:rPr>
            <w:rStyle w:val="ad"/>
            <w:rFonts w:ascii="宋体" w:hAnsi="宋体" w:cs="仿宋"/>
            <w:noProof/>
          </w:rPr>
          <w:t>变更管理过程的KPI</w:t>
        </w:r>
        <w:r w:rsidR="00B377BF">
          <w:rPr>
            <w:noProof/>
            <w:webHidden/>
          </w:rPr>
          <w:tab/>
        </w:r>
        <w:r w:rsidR="00B377BF">
          <w:rPr>
            <w:noProof/>
            <w:webHidden/>
          </w:rPr>
          <w:fldChar w:fldCharType="begin"/>
        </w:r>
        <w:r w:rsidR="00B377BF">
          <w:rPr>
            <w:noProof/>
            <w:webHidden/>
          </w:rPr>
          <w:instrText xml:space="preserve"> PAGEREF _Toc59043601 \h </w:instrText>
        </w:r>
        <w:r w:rsidR="00B377BF">
          <w:rPr>
            <w:noProof/>
            <w:webHidden/>
          </w:rPr>
        </w:r>
        <w:r w:rsidR="00B377BF">
          <w:rPr>
            <w:noProof/>
            <w:webHidden/>
          </w:rPr>
          <w:fldChar w:fldCharType="separate"/>
        </w:r>
        <w:r w:rsidR="00B377BF">
          <w:rPr>
            <w:noProof/>
            <w:webHidden/>
          </w:rPr>
          <w:t>9</w:t>
        </w:r>
        <w:r w:rsidR="00B377BF">
          <w:rPr>
            <w:noProof/>
            <w:webHidden/>
          </w:rPr>
          <w:fldChar w:fldCharType="end"/>
        </w:r>
      </w:hyperlink>
    </w:p>
    <w:p w:rsidR="00B377BF" w:rsidRDefault="008F0C5A">
      <w:pPr>
        <w:pStyle w:val="23"/>
        <w:tabs>
          <w:tab w:val="left" w:pos="1260"/>
          <w:tab w:val="right" w:leader="dot" w:pos="8776"/>
        </w:tabs>
        <w:rPr>
          <w:rFonts w:asciiTheme="minorHAnsi" w:eastAsiaTheme="minorEastAsia" w:hAnsiTheme="minorHAnsi" w:cstheme="minorBidi"/>
          <w:noProof/>
          <w:szCs w:val="22"/>
        </w:rPr>
      </w:pPr>
      <w:hyperlink w:anchor="_Toc59043602" w:history="1">
        <w:r w:rsidR="00B377BF" w:rsidRPr="00DA0A76">
          <w:rPr>
            <w:rStyle w:val="ad"/>
            <w:rFonts w:cs="Arial"/>
            <w:noProof/>
          </w:rPr>
          <w:t>4.15</w:t>
        </w:r>
        <w:r w:rsidR="00B377BF">
          <w:rPr>
            <w:rFonts w:asciiTheme="minorHAnsi" w:eastAsiaTheme="minorEastAsia" w:hAnsiTheme="minorHAnsi" w:cstheme="minorBidi"/>
            <w:noProof/>
            <w:szCs w:val="22"/>
          </w:rPr>
          <w:tab/>
        </w:r>
        <w:r w:rsidR="00B377BF" w:rsidRPr="00DA0A76">
          <w:rPr>
            <w:rStyle w:val="ad"/>
            <w:rFonts w:ascii="宋体" w:hAnsi="宋体" w:cs="仿宋"/>
            <w:noProof/>
          </w:rPr>
          <w:t>变更通知</w:t>
        </w:r>
        <w:r w:rsidR="00B377BF">
          <w:rPr>
            <w:noProof/>
            <w:webHidden/>
          </w:rPr>
          <w:tab/>
        </w:r>
        <w:r w:rsidR="00B377BF">
          <w:rPr>
            <w:noProof/>
            <w:webHidden/>
          </w:rPr>
          <w:fldChar w:fldCharType="begin"/>
        </w:r>
        <w:r w:rsidR="00B377BF">
          <w:rPr>
            <w:noProof/>
            <w:webHidden/>
          </w:rPr>
          <w:instrText xml:space="preserve"> PAGEREF _Toc59043602 \h </w:instrText>
        </w:r>
        <w:r w:rsidR="00B377BF">
          <w:rPr>
            <w:noProof/>
            <w:webHidden/>
          </w:rPr>
        </w:r>
        <w:r w:rsidR="00B377BF">
          <w:rPr>
            <w:noProof/>
            <w:webHidden/>
          </w:rPr>
          <w:fldChar w:fldCharType="separate"/>
        </w:r>
        <w:r w:rsidR="00B377BF">
          <w:rPr>
            <w:noProof/>
            <w:webHidden/>
          </w:rPr>
          <w:t>9</w:t>
        </w:r>
        <w:r w:rsidR="00B377BF">
          <w:rPr>
            <w:noProof/>
            <w:webHidden/>
          </w:rPr>
          <w:fldChar w:fldCharType="end"/>
        </w:r>
      </w:hyperlink>
    </w:p>
    <w:p w:rsidR="00B377BF" w:rsidRDefault="008F0C5A">
      <w:pPr>
        <w:pStyle w:val="1a"/>
        <w:tabs>
          <w:tab w:val="left" w:pos="420"/>
          <w:tab w:val="right" w:leader="dot" w:pos="8776"/>
        </w:tabs>
        <w:rPr>
          <w:rFonts w:asciiTheme="minorHAnsi" w:eastAsiaTheme="minorEastAsia" w:hAnsiTheme="minorHAnsi" w:cstheme="minorBidi"/>
          <w:bCs w:val="0"/>
          <w:caps w:val="0"/>
          <w:noProof/>
          <w:szCs w:val="22"/>
        </w:rPr>
      </w:pPr>
      <w:hyperlink w:anchor="_Toc59043603" w:history="1">
        <w:r w:rsidR="00B377BF" w:rsidRPr="00DA0A76">
          <w:rPr>
            <w:rStyle w:val="ad"/>
            <w:rFonts w:ascii="宋体" w:hAnsi="宋体"/>
            <w:noProof/>
          </w:rPr>
          <w:t>5</w:t>
        </w:r>
        <w:r w:rsidR="00B377BF">
          <w:rPr>
            <w:rFonts w:asciiTheme="minorHAnsi" w:eastAsiaTheme="minorEastAsia" w:hAnsiTheme="minorHAnsi" w:cstheme="minorBidi"/>
            <w:bCs w:val="0"/>
            <w:caps w:val="0"/>
            <w:noProof/>
            <w:szCs w:val="22"/>
          </w:rPr>
          <w:tab/>
        </w:r>
        <w:r w:rsidR="00B377BF" w:rsidRPr="00DA0A76">
          <w:rPr>
            <w:rStyle w:val="ad"/>
            <w:rFonts w:ascii="宋体" w:hAnsi="宋体" w:cs="仿宋"/>
            <w:noProof/>
          </w:rPr>
          <w:t>输出的文件和记录</w:t>
        </w:r>
        <w:r w:rsidR="00B377BF">
          <w:rPr>
            <w:noProof/>
            <w:webHidden/>
          </w:rPr>
          <w:tab/>
        </w:r>
        <w:r w:rsidR="00B377BF">
          <w:rPr>
            <w:noProof/>
            <w:webHidden/>
          </w:rPr>
          <w:fldChar w:fldCharType="begin"/>
        </w:r>
        <w:r w:rsidR="00B377BF">
          <w:rPr>
            <w:noProof/>
            <w:webHidden/>
          </w:rPr>
          <w:instrText xml:space="preserve"> PAGEREF _Toc59043603 \h </w:instrText>
        </w:r>
        <w:r w:rsidR="00B377BF">
          <w:rPr>
            <w:noProof/>
            <w:webHidden/>
          </w:rPr>
        </w:r>
        <w:r w:rsidR="00B377BF">
          <w:rPr>
            <w:noProof/>
            <w:webHidden/>
          </w:rPr>
          <w:fldChar w:fldCharType="separate"/>
        </w:r>
        <w:r w:rsidR="00B377BF">
          <w:rPr>
            <w:noProof/>
            <w:webHidden/>
          </w:rPr>
          <w:t>10</w:t>
        </w:r>
        <w:r w:rsidR="00B377BF">
          <w:rPr>
            <w:noProof/>
            <w:webHidden/>
          </w:rPr>
          <w:fldChar w:fldCharType="end"/>
        </w:r>
      </w:hyperlink>
    </w:p>
    <w:p w:rsidR="001D7A3B" w:rsidRPr="00C128A1" w:rsidRDefault="0041217A">
      <w:pPr>
        <w:rPr>
          <w:rFonts w:ascii="宋体" w:hAnsi="宋体" w:cs="仿宋"/>
          <w:bCs/>
          <w:caps/>
          <w:szCs w:val="21"/>
        </w:rPr>
      </w:pPr>
      <w:r w:rsidRPr="00C128A1">
        <w:rPr>
          <w:rFonts w:ascii="宋体" w:hAnsi="宋体" w:cs="仿宋" w:hint="eastAsia"/>
          <w:bCs/>
          <w:caps/>
          <w:szCs w:val="21"/>
        </w:rPr>
        <w:fldChar w:fldCharType="end"/>
      </w:r>
    </w:p>
    <w:p w:rsidR="001D7A3B" w:rsidRPr="00C128A1" w:rsidRDefault="001D7A3B">
      <w:pPr>
        <w:rPr>
          <w:rFonts w:ascii="宋体" w:hAnsi="宋体" w:cs="仿宋"/>
          <w:bCs/>
          <w:caps/>
          <w:szCs w:val="21"/>
        </w:rPr>
      </w:pPr>
    </w:p>
    <w:p w:rsidR="001D7A3B" w:rsidRPr="00C128A1" w:rsidRDefault="001D7A3B">
      <w:pPr>
        <w:rPr>
          <w:rFonts w:ascii="宋体" w:hAnsi="宋体" w:cs="仿宋"/>
          <w:bCs/>
          <w:caps/>
          <w:szCs w:val="21"/>
        </w:rPr>
      </w:pPr>
    </w:p>
    <w:p w:rsidR="001D7A3B" w:rsidRPr="00C128A1" w:rsidRDefault="001D7A3B">
      <w:pPr>
        <w:rPr>
          <w:rFonts w:ascii="宋体" w:hAnsi="宋体" w:cs="仿宋"/>
          <w:bCs/>
          <w:caps/>
          <w:szCs w:val="21"/>
        </w:rPr>
      </w:pPr>
    </w:p>
    <w:p w:rsidR="001D7A3B" w:rsidRPr="00C128A1" w:rsidRDefault="001D7A3B">
      <w:pPr>
        <w:rPr>
          <w:rFonts w:ascii="宋体" w:hAnsi="宋体" w:cs="仿宋"/>
          <w:bCs/>
          <w:caps/>
          <w:szCs w:val="21"/>
        </w:rPr>
      </w:pPr>
    </w:p>
    <w:p w:rsidR="001D7A3B" w:rsidRPr="00C128A1" w:rsidRDefault="001D7A3B">
      <w:pPr>
        <w:rPr>
          <w:rFonts w:ascii="宋体" w:hAnsi="宋体" w:cs="仿宋"/>
          <w:szCs w:val="21"/>
        </w:rPr>
      </w:pPr>
    </w:p>
    <w:p w:rsidR="001D7A3B" w:rsidRPr="00C128A1" w:rsidRDefault="0041217A">
      <w:pPr>
        <w:pStyle w:val="1"/>
        <w:keepLines w:val="0"/>
        <w:numPr>
          <w:ilvl w:val="0"/>
          <w:numId w:val="3"/>
        </w:numPr>
        <w:tabs>
          <w:tab w:val="left" w:pos="432"/>
        </w:tabs>
        <w:spacing w:before="0"/>
        <w:rPr>
          <w:rFonts w:ascii="宋体" w:eastAsia="宋体" w:hAnsi="宋体" w:cs="仿宋"/>
          <w:b/>
          <w:sz w:val="21"/>
          <w:szCs w:val="21"/>
        </w:rPr>
      </w:pPr>
      <w:r w:rsidRPr="00C128A1">
        <w:rPr>
          <w:rFonts w:ascii="宋体" w:eastAsia="宋体" w:hAnsi="宋体" w:cs="仿宋" w:hint="eastAsia"/>
          <w:sz w:val="21"/>
          <w:szCs w:val="21"/>
        </w:rPr>
        <w:br w:type="page"/>
      </w:r>
      <w:bookmarkStart w:id="1" w:name="_Toc525972100"/>
      <w:bookmarkStart w:id="2" w:name="_Toc63738096"/>
      <w:bookmarkStart w:id="3" w:name="_Toc181584815"/>
      <w:bookmarkStart w:id="4" w:name="_Toc59043577"/>
      <w:bookmarkStart w:id="5" w:name="_Toc516288629"/>
      <w:bookmarkStart w:id="6" w:name="_Toc518716696"/>
      <w:bookmarkStart w:id="7" w:name="_Toc512756449"/>
      <w:bookmarkStart w:id="8" w:name="_Toc468448662"/>
      <w:r w:rsidRPr="00C128A1">
        <w:rPr>
          <w:rFonts w:ascii="宋体" w:eastAsia="宋体" w:hAnsi="宋体" w:cs="仿宋" w:hint="eastAsia"/>
          <w:color w:val="003366"/>
          <w:sz w:val="21"/>
          <w:szCs w:val="21"/>
        </w:rPr>
        <w:t>简介</w:t>
      </w:r>
      <w:bookmarkEnd w:id="1"/>
      <w:bookmarkEnd w:id="2"/>
      <w:bookmarkEnd w:id="3"/>
      <w:bookmarkEnd w:id="4"/>
    </w:p>
    <w:p w:rsidR="001D7A3B" w:rsidRPr="00C128A1" w:rsidRDefault="0041217A">
      <w:pPr>
        <w:pStyle w:val="2PIM2H2Heading2HiddenHeadTimesNewRoman"/>
        <w:numPr>
          <w:ilvl w:val="1"/>
          <w:numId w:val="4"/>
        </w:numPr>
        <w:tabs>
          <w:tab w:val="left" w:pos="360"/>
          <w:tab w:val="left" w:pos="576"/>
        </w:tabs>
        <w:rPr>
          <w:rFonts w:ascii="宋体" w:hAnsi="宋体" w:cs="仿宋"/>
        </w:rPr>
      </w:pPr>
      <w:bookmarkStart w:id="9" w:name="_Toc485519702"/>
      <w:bookmarkStart w:id="10" w:name="_Toc525972101"/>
      <w:bookmarkStart w:id="11" w:name="_Toc63738097"/>
      <w:bookmarkStart w:id="12" w:name="_Toc181088744"/>
      <w:bookmarkStart w:id="13" w:name="_Toc181584816"/>
      <w:bookmarkStart w:id="14" w:name="_Toc59043578"/>
      <w:bookmarkStart w:id="15" w:name="_Toc26205337"/>
      <w:bookmarkStart w:id="16" w:name="_Toc26520912"/>
      <w:bookmarkStart w:id="17" w:name="_Toc26700152"/>
      <w:bookmarkStart w:id="18" w:name="_Toc27216840"/>
      <w:bookmarkStart w:id="19" w:name="_Toc37559945"/>
      <w:bookmarkStart w:id="20" w:name="_Toc63738102"/>
      <w:r w:rsidRPr="00C128A1">
        <w:rPr>
          <w:rFonts w:ascii="宋体" w:hAnsi="宋体" w:cs="仿宋" w:hint="eastAsia"/>
        </w:rPr>
        <w:t>目的</w:t>
      </w:r>
      <w:bookmarkEnd w:id="9"/>
      <w:bookmarkEnd w:id="10"/>
      <w:bookmarkEnd w:id="11"/>
      <w:bookmarkEnd w:id="12"/>
      <w:bookmarkEnd w:id="13"/>
      <w:bookmarkEnd w:id="14"/>
    </w:p>
    <w:p w:rsidR="001D7A3B" w:rsidRPr="00C128A1" w:rsidRDefault="0041217A">
      <w:pPr>
        <w:autoSpaceDE w:val="0"/>
        <w:autoSpaceDN w:val="0"/>
        <w:adjustRightInd w:val="0"/>
        <w:spacing w:line="360" w:lineRule="auto"/>
        <w:ind w:firstLineChars="200" w:firstLine="420"/>
        <w:rPr>
          <w:rFonts w:ascii="宋体" w:hAnsi="宋体" w:cs="仿宋"/>
          <w:szCs w:val="21"/>
        </w:rPr>
      </w:pPr>
      <w:r w:rsidRPr="00C128A1">
        <w:rPr>
          <w:rFonts w:ascii="宋体" w:hAnsi="宋体" w:cs="仿宋" w:hint="eastAsia"/>
          <w:szCs w:val="21"/>
        </w:rPr>
        <w:t>通过变更管理流程，可以帮助所有实施IT变更的人员有一套规范的分步流程去更新或升级IT系统。从而保证由于变更而引起的对IT环境的影响降到最小，提高IT系统和服务的质量，为业务的快速发展提供更优质的IT服务。</w:t>
      </w:r>
    </w:p>
    <w:p w:rsidR="001D7A3B" w:rsidRPr="00C128A1" w:rsidRDefault="0041217A">
      <w:pPr>
        <w:pStyle w:val="2PIM2H2Heading2HiddenHeadTimesNewRoman"/>
        <w:numPr>
          <w:ilvl w:val="1"/>
          <w:numId w:val="4"/>
        </w:numPr>
        <w:tabs>
          <w:tab w:val="left" w:pos="360"/>
          <w:tab w:val="left" w:pos="576"/>
        </w:tabs>
        <w:rPr>
          <w:rFonts w:ascii="宋体" w:hAnsi="宋体" w:cs="仿宋"/>
        </w:rPr>
      </w:pPr>
      <w:bookmarkStart w:id="21" w:name="_Toc181088745"/>
      <w:bookmarkStart w:id="22" w:name="_Toc181584817"/>
      <w:bookmarkStart w:id="23" w:name="_Toc59043579"/>
      <w:bookmarkStart w:id="24" w:name="_Toc63738098"/>
      <w:r w:rsidRPr="00C128A1">
        <w:rPr>
          <w:rFonts w:ascii="宋体" w:hAnsi="宋体" w:cs="仿宋" w:hint="eastAsia"/>
        </w:rPr>
        <w:t>适用范围</w:t>
      </w:r>
      <w:bookmarkEnd w:id="21"/>
      <w:bookmarkEnd w:id="22"/>
      <w:bookmarkEnd w:id="23"/>
    </w:p>
    <w:p w:rsidR="001D7A3B" w:rsidRPr="00C128A1" w:rsidRDefault="0041217A">
      <w:pPr>
        <w:autoSpaceDE w:val="0"/>
        <w:autoSpaceDN w:val="0"/>
        <w:adjustRightInd w:val="0"/>
        <w:spacing w:line="360" w:lineRule="auto"/>
        <w:ind w:firstLineChars="200" w:firstLine="420"/>
        <w:rPr>
          <w:rFonts w:ascii="宋体" w:hAnsi="宋体" w:cs="仿宋"/>
          <w:szCs w:val="21"/>
        </w:rPr>
      </w:pPr>
      <w:r w:rsidRPr="00C128A1">
        <w:rPr>
          <w:rFonts w:ascii="宋体" w:hAnsi="宋体" w:cs="仿宋" w:hint="eastAsia"/>
          <w:szCs w:val="21"/>
        </w:rPr>
        <w:t>适用于IT服务项目有关的一个或多个特定配置项（CI）实施变更的管理。变更管理流程涵盖客户IT系统的所有变更，包括：</w:t>
      </w:r>
    </w:p>
    <w:p w:rsidR="001D7A3B" w:rsidRPr="00C128A1" w:rsidRDefault="0041217A">
      <w:pPr>
        <w:pStyle w:val="1d"/>
        <w:numPr>
          <w:ilvl w:val="0"/>
          <w:numId w:val="5"/>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主机系统；</w:t>
      </w:r>
    </w:p>
    <w:p w:rsidR="001D7A3B" w:rsidRPr="00C128A1" w:rsidRDefault="0041217A">
      <w:pPr>
        <w:pStyle w:val="1d"/>
        <w:numPr>
          <w:ilvl w:val="0"/>
          <w:numId w:val="5"/>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PC服务器；</w:t>
      </w:r>
    </w:p>
    <w:p w:rsidR="001D7A3B" w:rsidRPr="00C128A1" w:rsidRDefault="0041217A">
      <w:pPr>
        <w:pStyle w:val="1d"/>
        <w:numPr>
          <w:ilvl w:val="0"/>
          <w:numId w:val="5"/>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业务系统；</w:t>
      </w:r>
    </w:p>
    <w:p w:rsidR="001D7A3B" w:rsidRPr="00C128A1" w:rsidRDefault="0041217A">
      <w:pPr>
        <w:pStyle w:val="1d"/>
        <w:numPr>
          <w:ilvl w:val="0"/>
          <w:numId w:val="5"/>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所有中间件，包括数据库；</w:t>
      </w:r>
      <w:bookmarkStart w:id="25" w:name="_GoBack"/>
      <w:bookmarkEnd w:id="25"/>
    </w:p>
    <w:p w:rsidR="001D7A3B" w:rsidRPr="00C128A1" w:rsidRDefault="0041217A">
      <w:pPr>
        <w:pStyle w:val="1d"/>
        <w:numPr>
          <w:ilvl w:val="0"/>
          <w:numId w:val="5"/>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客户端（客户端相关设备的批量变更，遵循本变更过程； 单个客户终端的变更，授权工程师直接执行变更）；</w:t>
      </w:r>
    </w:p>
    <w:p w:rsidR="001D7A3B" w:rsidRPr="00C128A1" w:rsidRDefault="0041217A">
      <w:pPr>
        <w:pStyle w:val="1d"/>
        <w:numPr>
          <w:ilvl w:val="0"/>
          <w:numId w:val="5"/>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网络设备 （直接连接客户端的桌面端网络设备的变更，授权工程师直接执行变更）；</w:t>
      </w:r>
    </w:p>
    <w:p w:rsidR="001D7A3B" w:rsidRPr="00C128A1" w:rsidRDefault="0041217A">
      <w:pPr>
        <w:pStyle w:val="1d"/>
        <w:numPr>
          <w:ilvl w:val="0"/>
          <w:numId w:val="5"/>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相关安全系统；</w:t>
      </w:r>
    </w:p>
    <w:p w:rsidR="001D7A3B" w:rsidRPr="00C128A1" w:rsidRDefault="0041217A">
      <w:pPr>
        <w:pStyle w:val="1d"/>
        <w:numPr>
          <w:ilvl w:val="0"/>
          <w:numId w:val="5"/>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通信设备及其软件；</w:t>
      </w:r>
    </w:p>
    <w:p w:rsidR="001D7A3B" w:rsidRPr="00C128A1" w:rsidRDefault="0041217A">
      <w:pPr>
        <w:autoSpaceDE w:val="0"/>
        <w:autoSpaceDN w:val="0"/>
        <w:adjustRightInd w:val="0"/>
        <w:spacing w:line="360" w:lineRule="auto"/>
        <w:ind w:firstLineChars="200" w:firstLine="420"/>
        <w:rPr>
          <w:rFonts w:ascii="宋体" w:hAnsi="宋体" w:cs="仿宋"/>
          <w:szCs w:val="21"/>
        </w:rPr>
      </w:pPr>
      <w:r w:rsidRPr="00C128A1">
        <w:rPr>
          <w:rFonts w:ascii="宋体" w:hAnsi="宋体" w:cs="仿宋" w:hint="eastAsia"/>
          <w:szCs w:val="21"/>
        </w:rPr>
        <w:t>不包括：</w:t>
      </w:r>
    </w:p>
    <w:p w:rsidR="001D7A3B" w:rsidRPr="00C128A1" w:rsidRDefault="0041217A">
      <w:pPr>
        <w:pStyle w:val="1d"/>
        <w:numPr>
          <w:ilvl w:val="0"/>
          <w:numId w:val="6"/>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尚处于开发阶段的IT系统的变更；</w:t>
      </w:r>
    </w:p>
    <w:p w:rsidR="001D7A3B" w:rsidRPr="00C128A1" w:rsidRDefault="0041217A">
      <w:pPr>
        <w:pStyle w:val="1d"/>
        <w:numPr>
          <w:ilvl w:val="0"/>
          <w:numId w:val="6"/>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不需要服务项目组介入的由用户控制的行为动作；</w:t>
      </w:r>
    </w:p>
    <w:p w:rsidR="001D7A3B" w:rsidRPr="00C128A1" w:rsidRDefault="0041217A">
      <w:pPr>
        <w:pStyle w:val="1d"/>
        <w:numPr>
          <w:ilvl w:val="0"/>
          <w:numId w:val="6"/>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已有固定流程的轻微变更,包括口令更改，PC申请维护升级报废，个人用户IP地址申请更改，INTERNET申请，EMAIL申请等；</w:t>
      </w:r>
    </w:p>
    <w:p w:rsidR="001D7A3B" w:rsidRPr="00C128A1" w:rsidRDefault="0041217A">
      <w:pPr>
        <w:pStyle w:val="1d"/>
        <w:numPr>
          <w:ilvl w:val="0"/>
          <w:numId w:val="6"/>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不包括变更所需要的开发。变更的部署将由发布管理过程管理。</w:t>
      </w:r>
    </w:p>
    <w:p w:rsidR="001D7A3B" w:rsidRPr="00C128A1" w:rsidRDefault="0041217A">
      <w:pPr>
        <w:pStyle w:val="1d"/>
        <w:numPr>
          <w:ilvl w:val="0"/>
          <w:numId w:val="6"/>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单个客户终端的变更，授权工程师直接执行变更；</w:t>
      </w:r>
    </w:p>
    <w:p w:rsidR="001D7A3B" w:rsidRPr="00C128A1" w:rsidRDefault="0041217A">
      <w:pPr>
        <w:pStyle w:val="1d"/>
        <w:numPr>
          <w:ilvl w:val="0"/>
          <w:numId w:val="6"/>
        </w:numPr>
        <w:autoSpaceDE w:val="0"/>
        <w:autoSpaceDN w:val="0"/>
        <w:adjustRightInd w:val="0"/>
        <w:spacing w:line="360" w:lineRule="auto"/>
        <w:ind w:firstLineChars="0"/>
        <w:rPr>
          <w:rFonts w:ascii="宋体" w:hAnsi="宋体" w:cs="仿宋"/>
          <w:szCs w:val="21"/>
        </w:rPr>
      </w:pPr>
      <w:r w:rsidRPr="00C128A1">
        <w:rPr>
          <w:rFonts w:ascii="宋体" w:hAnsi="宋体" w:cs="仿宋" w:hint="eastAsia"/>
          <w:szCs w:val="21"/>
        </w:rPr>
        <w:t>直接连接客户端的桌面端网络设备的变更，授权工程师直接执行变更</w:t>
      </w:r>
    </w:p>
    <w:p w:rsidR="001D7A3B" w:rsidRPr="00C128A1" w:rsidRDefault="001D7A3B">
      <w:pPr>
        <w:autoSpaceDE w:val="0"/>
        <w:autoSpaceDN w:val="0"/>
        <w:adjustRightInd w:val="0"/>
        <w:spacing w:line="360" w:lineRule="auto"/>
        <w:ind w:firstLineChars="200" w:firstLine="420"/>
        <w:rPr>
          <w:rFonts w:ascii="宋体" w:hAnsi="宋体" w:cs="仿宋"/>
          <w:szCs w:val="21"/>
        </w:rPr>
      </w:pPr>
    </w:p>
    <w:p w:rsidR="001D7A3B" w:rsidRPr="00C128A1" w:rsidRDefault="0041217A">
      <w:pPr>
        <w:pStyle w:val="2PIM2H2Heading2HiddenHeadTimesNewRoman"/>
        <w:numPr>
          <w:ilvl w:val="1"/>
          <w:numId w:val="4"/>
        </w:numPr>
        <w:tabs>
          <w:tab w:val="left" w:pos="360"/>
          <w:tab w:val="left" w:pos="576"/>
        </w:tabs>
        <w:rPr>
          <w:rFonts w:ascii="宋体" w:hAnsi="宋体" w:cs="仿宋"/>
        </w:rPr>
      </w:pPr>
      <w:bookmarkStart w:id="26" w:name="_Toc63738100"/>
      <w:bookmarkStart w:id="27" w:name="_Toc181088746"/>
      <w:bookmarkStart w:id="28" w:name="_Toc181584818"/>
      <w:bookmarkStart w:id="29" w:name="_Toc59043580"/>
      <w:bookmarkEnd w:id="24"/>
      <w:r w:rsidRPr="00C128A1">
        <w:rPr>
          <w:rFonts w:ascii="宋体" w:hAnsi="宋体" w:cs="仿宋" w:hint="eastAsia"/>
        </w:rPr>
        <w:t>术语表</w:t>
      </w:r>
      <w:bookmarkEnd w:id="26"/>
      <w:bookmarkEnd w:id="27"/>
      <w:bookmarkEnd w:id="28"/>
      <w:bookmarkEnd w:id="29"/>
    </w:p>
    <w:p w:rsidR="001D7A3B" w:rsidRPr="00C128A1" w:rsidRDefault="0041217A">
      <w:pPr>
        <w:numPr>
          <w:ilvl w:val="0"/>
          <w:numId w:val="7"/>
        </w:numPr>
        <w:spacing w:line="360" w:lineRule="auto"/>
        <w:rPr>
          <w:rFonts w:ascii="宋体" w:hAnsi="宋体" w:cs="仿宋"/>
          <w:b/>
          <w:szCs w:val="21"/>
        </w:rPr>
      </w:pPr>
      <w:bookmarkStart w:id="30" w:name="_Toc63738099"/>
      <w:r w:rsidRPr="00C128A1">
        <w:rPr>
          <w:rFonts w:ascii="宋体" w:hAnsi="宋体" w:cs="仿宋" w:hint="eastAsia"/>
          <w:b/>
          <w:szCs w:val="21"/>
        </w:rPr>
        <w:t>变更分类：</w:t>
      </w:r>
    </w:p>
    <w:p w:rsidR="001D7A3B" w:rsidRPr="00C128A1" w:rsidRDefault="0041217A">
      <w:pPr>
        <w:spacing w:line="360" w:lineRule="auto"/>
        <w:ind w:leftChars="201" w:left="424" w:hanging="2"/>
        <w:rPr>
          <w:rFonts w:ascii="宋体" w:hAnsi="宋体" w:cs="仿宋"/>
          <w:szCs w:val="21"/>
        </w:rPr>
      </w:pPr>
      <w:r w:rsidRPr="00C128A1">
        <w:rPr>
          <w:rFonts w:ascii="宋体" w:hAnsi="宋体" w:cs="仿宋" w:hint="eastAsia"/>
          <w:szCs w:val="21"/>
        </w:rPr>
        <w:t>是指在维护过程中对系统或服务做出的各种改变，包括增补、移除和其他修改。</w:t>
      </w:r>
    </w:p>
    <w:p w:rsidR="001D7A3B" w:rsidRPr="00C128A1" w:rsidRDefault="0041217A">
      <w:pPr>
        <w:spacing w:line="360" w:lineRule="auto"/>
        <w:ind w:leftChars="201" w:left="424" w:hanging="2"/>
        <w:rPr>
          <w:rFonts w:ascii="宋体" w:hAnsi="宋体" w:cs="仿宋"/>
          <w:szCs w:val="21"/>
        </w:rPr>
      </w:pPr>
      <w:r w:rsidRPr="00C128A1">
        <w:rPr>
          <w:rFonts w:ascii="宋体" w:hAnsi="宋体" w:cs="仿宋" w:hint="eastAsia"/>
          <w:szCs w:val="21"/>
        </w:rPr>
        <w:t xml:space="preserve">变更按照设备及技术类型进行分类，以便分配任务。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5"/>
        <w:gridCol w:w="1701"/>
        <w:gridCol w:w="3865"/>
      </w:tblGrid>
      <w:tr w:rsidR="001D7A3B" w:rsidRPr="00C128A1">
        <w:trPr>
          <w:jc w:val="center"/>
        </w:trPr>
        <w:tc>
          <w:tcPr>
            <w:tcW w:w="103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编号</w:t>
            </w:r>
          </w:p>
        </w:tc>
        <w:tc>
          <w:tcPr>
            <w:tcW w:w="1701"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代码</w:t>
            </w:r>
          </w:p>
        </w:tc>
        <w:tc>
          <w:tcPr>
            <w:tcW w:w="386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描述</w:t>
            </w:r>
          </w:p>
        </w:tc>
      </w:tr>
      <w:tr w:rsidR="001D7A3B" w:rsidRPr="00C128A1">
        <w:trPr>
          <w:jc w:val="center"/>
        </w:trPr>
        <w:tc>
          <w:tcPr>
            <w:tcW w:w="103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1</w:t>
            </w:r>
          </w:p>
        </w:tc>
        <w:tc>
          <w:tcPr>
            <w:tcW w:w="1701"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服务器</w:t>
            </w:r>
          </w:p>
        </w:tc>
        <w:tc>
          <w:tcPr>
            <w:tcW w:w="386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服务器及存储设备的硬件、操作系统</w:t>
            </w:r>
          </w:p>
        </w:tc>
      </w:tr>
      <w:tr w:rsidR="001D7A3B" w:rsidRPr="00C128A1">
        <w:trPr>
          <w:jc w:val="center"/>
        </w:trPr>
        <w:tc>
          <w:tcPr>
            <w:tcW w:w="103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2</w:t>
            </w:r>
          </w:p>
        </w:tc>
        <w:tc>
          <w:tcPr>
            <w:tcW w:w="1701"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网络</w:t>
            </w:r>
          </w:p>
        </w:tc>
        <w:tc>
          <w:tcPr>
            <w:tcW w:w="386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路由器、防火墙、交换机、IP地址</w:t>
            </w:r>
          </w:p>
        </w:tc>
      </w:tr>
      <w:tr w:rsidR="001D7A3B" w:rsidRPr="00C128A1">
        <w:trPr>
          <w:jc w:val="center"/>
        </w:trPr>
        <w:tc>
          <w:tcPr>
            <w:tcW w:w="103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3</w:t>
            </w:r>
          </w:p>
        </w:tc>
        <w:tc>
          <w:tcPr>
            <w:tcW w:w="1701"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应用程序</w:t>
            </w:r>
          </w:p>
        </w:tc>
        <w:tc>
          <w:tcPr>
            <w:tcW w:w="386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OA、Email系统等</w:t>
            </w:r>
          </w:p>
        </w:tc>
      </w:tr>
      <w:tr w:rsidR="001D7A3B" w:rsidRPr="00C128A1">
        <w:trPr>
          <w:jc w:val="center"/>
        </w:trPr>
        <w:tc>
          <w:tcPr>
            <w:tcW w:w="103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4</w:t>
            </w:r>
          </w:p>
        </w:tc>
        <w:tc>
          <w:tcPr>
            <w:tcW w:w="1701"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桌面终端</w:t>
            </w:r>
          </w:p>
        </w:tc>
        <w:tc>
          <w:tcPr>
            <w:tcW w:w="386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桌面</w:t>
            </w:r>
            <w:proofErr w:type="gramStart"/>
            <w:r w:rsidRPr="00C128A1">
              <w:rPr>
                <w:rFonts w:ascii="宋体" w:hAnsi="宋体" w:cs="仿宋" w:hint="eastAsia"/>
                <w:szCs w:val="21"/>
              </w:rPr>
              <w:t>端相关</w:t>
            </w:r>
            <w:proofErr w:type="gramEnd"/>
            <w:r w:rsidRPr="00C128A1">
              <w:rPr>
                <w:rFonts w:ascii="宋体" w:hAnsi="宋体" w:cs="仿宋" w:hint="eastAsia"/>
                <w:szCs w:val="21"/>
              </w:rPr>
              <w:t>问题，Office、病毒等</w:t>
            </w:r>
          </w:p>
        </w:tc>
      </w:tr>
    </w:tbl>
    <w:p w:rsidR="001D7A3B" w:rsidRPr="00C128A1" w:rsidRDefault="001D7A3B">
      <w:pPr>
        <w:spacing w:line="360" w:lineRule="auto"/>
        <w:ind w:firstLineChars="202" w:firstLine="424"/>
        <w:rPr>
          <w:rFonts w:ascii="宋体" w:hAnsi="宋体" w:cs="仿宋"/>
          <w:szCs w:val="21"/>
        </w:rPr>
      </w:pPr>
    </w:p>
    <w:p w:rsidR="001D7A3B" w:rsidRPr="00C128A1" w:rsidRDefault="0041217A">
      <w:pPr>
        <w:numPr>
          <w:ilvl w:val="0"/>
          <w:numId w:val="7"/>
        </w:numPr>
        <w:spacing w:line="360" w:lineRule="auto"/>
        <w:rPr>
          <w:rFonts w:ascii="宋体" w:hAnsi="宋体" w:cs="仿宋"/>
          <w:b/>
          <w:szCs w:val="21"/>
        </w:rPr>
      </w:pPr>
      <w:r w:rsidRPr="00C128A1">
        <w:rPr>
          <w:rFonts w:ascii="宋体" w:hAnsi="宋体" w:cs="仿宋" w:hint="eastAsia"/>
          <w:b/>
          <w:szCs w:val="21"/>
        </w:rPr>
        <w:t>变更分级</w:t>
      </w:r>
    </w:p>
    <w:p w:rsidR="001D7A3B" w:rsidRPr="00C128A1" w:rsidRDefault="0041217A">
      <w:pPr>
        <w:spacing w:line="360" w:lineRule="auto"/>
        <w:ind w:leftChars="201" w:left="424" w:hanging="2"/>
        <w:rPr>
          <w:rFonts w:ascii="宋体" w:hAnsi="宋体" w:cs="仿宋"/>
          <w:szCs w:val="21"/>
        </w:rPr>
      </w:pPr>
      <w:r w:rsidRPr="00C128A1">
        <w:rPr>
          <w:rFonts w:ascii="宋体" w:hAnsi="宋体" w:cs="仿宋" w:hint="eastAsia"/>
          <w:szCs w:val="21"/>
        </w:rPr>
        <w:t>根据变更的风险大小，给变更分级，以保证项目组对变更必要的重视，以下是变更分级的参考原则。当变更符合高级别的某一项或多项时，即应该按该级别进行处理。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7"/>
        <w:gridCol w:w="1985"/>
        <w:gridCol w:w="2320"/>
        <w:gridCol w:w="2268"/>
      </w:tblGrid>
      <w:tr w:rsidR="001D7A3B" w:rsidRPr="00C128A1">
        <w:trPr>
          <w:jc w:val="center"/>
        </w:trPr>
        <w:tc>
          <w:tcPr>
            <w:tcW w:w="2607"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考虑项目</w:t>
            </w:r>
          </w:p>
        </w:tc>
        <w:tc>
          <w:tcPr>
            <w:tcW w:w="198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轻微变更</w:t>
            </w:r>
          </w:p>
        </w:tc>
        <w:tc>
          <w:tcPr>
            <w:tcW w:w="2320"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一般变更</w:t>
            </w:r>
          </w:p>
        </w:tc>
        <w:tc>
          <w:tcPr>
            <w:tcW w:w="2268"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重大变更</w:t>
            </w:r>
          </w:p>
        </w:tc>
      </w:tr>
      <w:tr w:rsidR="001D7A3B" w:rsidRPr="00C128A1">
        <w:trPr>
          <w:jc w:val="center"/>
        </w:trPr>
        <w:tc>
          <w:tcPr>
            <w:tcW w:w="2607"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对其他系统或应用的影响</w:t>
            </w:r>
          </w:p>
        </w:tc>
        <w:tc>
          <w:tcPr>
            <w:tcW w:w="198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没有</w:t>
            </w:r>
          </w:p>
        </w:tc>
        <w:tc>
          <w:tcPr>
            <w:tcW w:w="2320"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1个相关系统或应用</w:t>
            </w:r>
          </w:p>
        </w:tc>
        <w:tc>
          <w:tcPr>
            <w:tcW w:w="2268"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多个相关系统或应用</w:t>
            </w:r>
          </w:p>
        </w:tc>
      </w:tr>
      <w:tr w:rsidR="001D7A3B" w:rsidRPr="00C128A1">
        <w:trPr>
          <w:jc w:val="center"/>
        </w:trPr>
        <w:tc>
          <w:tcPr>
            <w:tcW w:w="2607"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回退难度</w:t>
            </w:r>
          </w:p>
        </w:tc>
        <w:tc>
          <w:tcPr>
            <w:tcW w:w="198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低</w:t>
            </w:r>
          </w:p>
        </w:tc>
        <w:tc>
          <w:tcPr>
            <w:tcW w:w="2320"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有回退措施，较易执行</w:t>
            </w:r>
          </w:p>
        </w:tc>
        <w:tc>
          <w:tcPr>
            <w:tcW w:w="2268"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很难或不可能回退</w:t>
            </w:r>
          </w:p>
        </w:tc>
      </w:tr>
      <w:tr w:rsidR="001D7A3B" w:rsidRPr="00C128A1">
        <w:trPr>
          <w:jc w:val="center"/>
        </w:trPr>
        <w:tc>
          <w:tcPr>
            <w:tcW w:w="2607"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对业务的影响</w:t>
            </w:r>
          </w:p>
        </w:tc>
        <w:tc>
          <w:tcPr>
            <w:tcW w:w="198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基本没有影响</w:t>
            </w:r>
          </w:p>
        </w:tc>
        <w:tc>
          <w:tcPr>
            <w:tcW w:w="2320"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对业务有较大影响</w:t>
            </w:r>
          </w:p>
        </w:tc>
        <w:tc>
          <w:tcPr>
            <w:tcW w:w="2268"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对业务有重大影响</w:t>
            </w:r>
          </w:p>
        </w:tc>
      </w:tr>
      <w:tr w:rsidR="001D7A3B" w:rsidRPr="00C128A1">
        <w:trPr>
          <w:jc w:val="center"/>
        </w:trPr>
        <w:tc>
          <w:tcPr>
            <w:tcW w:w="2607"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变更的难度</w:t>
            </w:r>
          </w:p>
        </w:tc>
        <w:tc>
          <w:tcPr>
            <w:tcW w:w="1985"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很容易，且有经验</w:t>
            </w:r>
          </w:p>
        </w:tc>
        <w:tc>
          <w:tcPr>
            <w:tcW w:w="2320"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比较容易，有一定经验</w:t>
            </w:r>
          </w:p>
        </w:tc>
        <w:tc>
          <w:tcPr>
            <w:tcW w:w="2268" w:type="dxa"/>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难，新技术，无经验。</w:t>
            </w:r>
          </w:p>
        </w:tc>
      </w:tr>
    </w:tbl>
    <w:p w:rsidR="001D7A3B" w:rsidRPr="00C128A1" w:rsidRDefault="001D7A3B">
      <w:pPr>
        <w:spacing w:line="360" w:lineRule="auto"/>
        <w:ind w:leftChars="201" w:left="424" w:hanging="2"/>
        <w:rPr>
          <w:rFonts w:ascii="宋体" w:hAnsi="宋体" w:cs="仿宋"/>
          <w:szCs w:val="21"/>
        </w:rPr>
      </w:pPr>
    </w:p>
    <w:p w:rsidR="001D7A3B" w:rsidRPr="00C128A1" w:rsidRDefault="0041217A">
      <w:pPr>
        <w:numPr>
          <w:ilvl w:val="0"/>
          <w:numId w:val="7"/>
        </w:numPr>
        <w:spacing w:line="360" w:lineRule="auto"/>
        <w:rPr>
          <w:rFonts w:ascii="宋体" w:hAnsi="宋体" w:cs="仿宋"/>
          <w:b/>
          <w:szCs w:val="21"/>
        </w:rPr>
      </w:pPr>
      <w:r w:rsidRPr="00C128A1">
        <w:rPr>
          <w:rFonts w:ascii="宋体" w:hAnsi="宋体" w:cs="仿宋" w:hint="eastAsia"/>
          <w:b/>
          <w:szCs w:val="21"/>
        </w:rPr>
        <w:t>紧急变更</w:t>
      </w:r>
    </w:p>
    <w:p w:rsidR="001D7A3B" w:rsidRPr="00C128A1" w:rsidRDefault="0041217A">
      <w:pPr>
        <w:spacing w:line="360" w:lineRule="auto"/>
        <w:ind w:leftChars="201" w:left="424" w:hanging="2"/>
        <w:rPr>
          <w:rFonts w:ascii="宋体" w:hAnsi="宋体" w:cs="仿宋"/>
          <w:szCs w:val="21"/>
        </w:rPr>
      </w:pPr>
      <w:r w:rsidRPr="00C128A1">
        <w:rPr>
          <w:rFonts w:ascii="宋体" w:hAnsi="宋体" w:cs="仿宋" w:hint="eastAsia"/>
          <w:szCs w:val="21"/>
        </w:rPr>
        <w:t>变更必须很快得以实施，否则将严重影响服务的提供或SLA的达成。所有必须在2天内完成的变更，视为紧急变更。</w:t>
      </w:r>
    </w:p>
    <w:p w:rsidR="001D7A3B" w:rsidRPr="00C128A1" w:rsidRDefault="0041217A">
      <w:pPr>
        <w:numPr>
          <w:ilvl w:val="0"/>
          <w:numId w:val="7"/>
        </w:numPr>
        <w:spacing w:line="360" w:lineRule="auto"/>
        <w:rPr>
          <w:rFonts w:ascii="宋体" w:hAnsi="宋体" w:cs="仿宋"/>
          <w:b/>
          <w:szCs w:val="21"/>
        </w:rPr>
      </w:pPr>
      <w:r w:rsidRPr="00C128A1">
        <w:rPr>
          <w:rFonts w:ascii="宋体" w:hAnsi="宋体" w:cs="仿宋" w:hint="eastAsia"/>
          <w:b/>
          <w:szCs w:val="21"/>
        </w:rPr>
        <w:t>正常变更：</w:t>
      </w:r>
    </w:p>
    <w:p w:rsidR="001D7A3B" w:rsidRPr="00C128A1" w:rsidRDefault="0041217A">
      <w:pPr>
        <w:spacing w:line="360" w:lineRule="auto"/>
        <w:ind w:leftChars="201" w:left="424" w:hanging="2"/>
        <w:rPr>
          <w:rFonts w:ascii="宋体" w:hAnsi="宋体" w:cs="仿宋"/>
          <w:szCs w:val="21"/>
        </w:rPr>
      </w:pPr>
      <w:r w:rsidRPr="00C128A1">
        <w:rPr>
          <w:rFonts w:ascii="宋体" w:hAnsi="宋体" w:cs="仿宋" w:hint="eastAsia"/>
          <w:szCs w:val="21"/>
        </w:rPr>
        <w:t>为满足一项或多项业务要求，可以在预定的期限内完成的变更。通常要求的期限超过2天。</w:t>
      </w:r>
    </w:p>
    <w:p w:rsidR="001D7A3B" w:rsidRPr="00C128A1" w:rsidRDefault="0041217A">
      <w:pPr>
        <w:pStyle w:val="2PIM2H2Heading2HiddenHeadTimesNewRoman"/>
        <w:numPr>
          <w:ilvl w:val="1"/>
          <w:numId w:val="4"/>
        </w:numPr>
        <w:tabs>
          <w:tab w:val="left" w:pos="360"/>
          <w:tab w:val="left" w:pos="576"/>
        </w:tabs>
        <w:rPr>
          <w:rFonts w:ascii="宋体" w:hAnsi="宋体" w:cs="仿宋"/>
        </w:rPr>
      </w:pPr>
      <w:bookmarkStart w:id="31" w:name="_Toc181584819"/>
      <w:bookmarkStart w:id="32" w:name="_Toc181088747"/>
      <w:bookmarkStart w:id="33" w:name="_Toc59043581"/>
      <w:r w:rsidRPr="00C128A1">
        <w:rPr>
          <w:rFonts w:ascii="宋体" w:hAnsi="宋体" w:cs="仿宋" w:hint="eastAsia"/>
        </w:rPr>
        <w:t>引用文件</w:t>
      </w:r>
      <w:bookmarkEnd w:id="30"/>
      <w:bookmarkEnd w:id="31"/>
      <w:bookmarkEnd w:id="32"/>
      <w:bookmarkEnd w:id="33"/>
    </w:p>
    <w:p w:rsidR="001D7A3B" w:rsidRPr="00C128A1" w:rsidRDefault="0041217A">
      <w:pPr>
        <w:numPr>
          <w:ilvl w:val="0"/>
          <w:numId w:val="8"/>
        </w:numPr>
        <w:tabs>
          <w:tab w:val="clear" w:pos="1620"/>
          <w:tab w:val="left" w:pos="720"/>
        </w:tabs>
        <w:spacing w:line="360" w:lineRule="auto"/>
        <w:ind w:left="720" w:hanging="600"/>
        <w:jc w:val="left"/>
        <w:rPr>
          <w:rFonts w:ascii="宋体" w:hAnsi="宋体" w:cs="仿宋"/>
          <w:szCs w:val="21"/>
        </w:rPr>
      </w:pPr>
      <w:r w:rsidRPr="00C128A1">
        <w:rPr>
          <w:rFonts w:ascii="宋体" w:hAnsi="宋体" w:cs="仿宋" w:hint="eastAsia"/>
          <w:szCs w:val="21"/>
        </w:rPr>
        <w:t>《ISO/IEC 20000-1》</w:t>
      </w:r>
    </w:p>
    <w:p w:rsidR="001D7A3B" w:rsidRPr="00C128A1" w:rsidRDefault="0041217A">
      <w:pPr>
        <w:numPr>
          <w:ilvl w:val="0"/>
          <w:numId w:val="8"/>
        </w:numPr>
        <w:tabs>
          <w:tab w:val="clear" w:pos="1620"/>
          <w:tab w:val="left" w:pos="720"/>
        </w:tabs>
        <w:spacing w:line="360" w:lineRule="auto"/>
        <w:ind w:left="720" w:hanging="600"/>
        <w:jc w:val="left"/>
        <w:rPr>
          <w:rFonts w:ascii="宋体" w:hAnsi="宋体" w:cs="仿宋"/>
          <w:szCs w:val="21"/>
        </w:rPr>
      </w:pPr>
      <w:r w:rsidRPr="00C128A1">
        <w:rPr>
          <w:rFonts w:ascii="宋体" w:hAnsi="宋体" w:cs="仿宋" w:hint="eastAsia"/>
          <w:szCs w:val="21"/>
        </w:rPr>
        <w:t>《IT服务管理手册》</w:t>
      </w:r>
    </w:p>
    <w:p w:rsidR="001D7A3B" w:rsidRPr="00C128A1" w:rsidRDefault="001D7A3B">
      <w:pPr>
        <w:spacing w:line="360" w:lineRule="auto"/>
        <w:jc w:val="left"/>
        <w:rPr>
          <w:rFonts w:ascii="宋体" w:hAnsi="宋体" w:cs="仿宋"/>
          <w:szCs w:val="21"/>
        </w:rPr>
      </w:pPr>
    </w:p>
    <w:p w:rsidR="001D7A3B" w:rsidRPr="00C128A1" w:rsidRDefault="0041217A">
      <w:pPr>
        <w:pStyle w:val="1"/>
        <w:keepLines w:val="0"/>
        <w:numPr>
          <w:ilvl w:val="0"/>
          <w:numId w:val="3"/>
        </w:numPr>
        <w:tabs>
          <w:tab w:val="left" w:pos="432"/>
        </w:tabs>
        <w:spacing w:before="0"/>
        <w:rPr>
          <w:rFonts w:ascii="宋体" w:eastAsia="宋体" w:hAnsi="宋体" w:cs="仿宋"/>
          <w:color w:val="003366"/>
          <w:sz w:val="21"/>
          <w:szCs w:val="21"/>
        </w:rPr>
      </w:pPr>
      <w:bookmarkStart w:id="34" w:name="_Toc181088748"/>
      <w:bookmarkStart w:id="35" w:name="_Toc181584820"/>
      <w:bookmarkStart w:id="36" w:name="_Toc59043582"/>
      <w:bookmarkEnd w:id="15"/>
      <w:bookmarkEnd w:id="16"/>
      <w:bookmarkEnd w:id="17"/>
      <w:bookmarkEnd w:id="18"/>
      <w:bookmarkEnd w:id="19"/>
      <w:bookmarkEnd w:id="20"/>
      <w:r w:rsidRPr="00C128A1">
        <w:rPr>
          <w:rFonts w:ascii="宋体" w:eastAsia="宋体" w:hAnsi="宋体" w:cs="仿宋" w:hint="eastAsia"/>
          <w:color w:val="003366"/>
          <w:sz w:val="21"/>
          <w:szCs w:val="21"/>
        </w:rPr>
        <w:t>职责</w:t>
      </w:r>
      <w:bookmarkEnd w:id="34"/>
      <w:bookmarkEnd w:id="35"/>
      <w:bookmarkEnd w:id="36"/>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37" w:name="_Toc59043583"/>
      <w:r w:rsidRPr="00C128A1">
        <w:rPr>
          <w:rFonts w:ascii="宋体" w:hAnsi="宋体" w:cs="仿宋" w:hint="eastAsia"/>
        </w:rPr>
        <w:t>项目经理</w:t>
      </w:r>
      <w:bookmarkEnd w:id="37"/>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接受变更请求(RFC)，并做初步筛选。</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 xml:space="preserve">确保变更请求(RFC)得到评估、授权、控制和计划。 </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确保所有相关人员都足够程度地引入到变更请求的评估中。</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确保管理</w:t>
      </w:r>
      <w:proofErr w:type="gramStart"/>
      <w:r w:rsidRPr="00C128A1">
        <w:rPr>
          <w:rFonts w:ascii="宋体" w:hAnsi="宋体" w:cs="仿宋" w:hint="eastAsia"/>
          <w:bCs/>
          <w:color w:val="000000"/>
          <w:szCs w:val="21"/>
        </w:rPr>
        <w:t>层得到</w:t>
      </w:r>
      <w:proofErr w:type="gramEnd"/>
      <w:r w:rsidRPr="00C128A1">
        <w:rPr>
          <w:rFonts w:ascii="宋体" w:hAnsi="宋体" w:cs="仿宋" w:hint="eastAsia"/>
          <w:bCs/>
          <w:color w:val="000000"/>
          <w:szCs w:val="21"/>
        </w:rPr>
        <w:t>足够关于变更的数量,影响度和成本的信息。</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成立变更委员会，并领导和主持变更委员会(CAB)。</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确保变更在符合组织风险和需求的情况下，并在适当的时间内实施。</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协调变更的构建／测试和实施。</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确保变更管理流程，制定相关工作步骤及准则。</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提供复杂变更请求(RFC)的项目管理。</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生成有效的管理报表。</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制定变更项目计划和时间规划等。</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更新项目记录，生成变更工单。</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在整个变更中</w:t>
      </w:r>
      <w:proofErr w:type="gramStart"/>
      <w:r w:rsidRPr="00C128A1">
        <w:rPr>
          <w:rFonts w:ascii="宋体" w:hAnsi="宋体" w:cs="仿宋" w:hint="eastAsia"/>
          <w:bCs/>
          <w:color w:val="000000"/>
          <w:szCs w:val="21"/>
        </w:rPr>
        <w:t>协调各工单</w:t>
      </w:r>
      <w:proofErr w:type="gramEnd"/>
      <w:r w:rsidRPr="00C128A1">
        <w:rPr>
          <w:rFonts w:ascii="宋体" w:hAnsi="宋体" w:cs="仿宋" w:hint="eastAsia"/>
          <w:bCs/>
          <w:color w:val="000000"/>
          <w:szCs w:val="21"/>
        </w:rPr>
        <w:t>，以维护变更项目的整体性。</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确保变更在预定的时间，资源和成本内完成。</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在必要时，确保恢复计划（Fallback Plan）得以正确实施。</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38" w:name="_Toc207596572"/>
      <w:bookmarkStart w:id="39" w:name="_Toc59043584"/>
      <w:r w:rsidRPr="00C128A1">
        <w:rPr>
          <w:rFonts w:ascii="宋体" w:hAnsi="宋体" w:cs="仿宋" w:hint="eastAsia"/>
        </w:rPr>
        <w:t>变更委员会(CAB)</w:t>
      </w:r>
      <w:bookmarkEnd w:id="38"/>
      <w:bookmarkEnd w:id="39"/>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评审所有提交的RFC,并确保它们的潜在影响和风险得到评估。</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针对具体变更请求，评估并分派相应资源。</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回顾所有已执行的变更，确保满足变更目的。</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参加CAB会议和紧急CAB会议。</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协助项目经理确定变更优先级及变更规划。</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40" w:name="_Toc207596574"/>
      <w:bookmarkStart w:id="41" w:name="_Toc59043585"/>
      <w:r w:rsidRPr="00C128A1">
        <w:rPr>
          <w:rFonts w:ascii="宋体" w:hAnsi="宋体" w:cs="仿宋" w:hint="eastAsia"/>
        </w:rPr>
        <w:t>变更实施人员</w:t>
      </w:r>
      <w:bookmarkEnd w:id="40"/>
      <w:bookmarkEnd w:id="41"/>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根据项目经理制定的变更实施计划。</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执行分派的任务以推进变更项目。</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向项目经理汇报工作进程。</w:t>
      </w:r>
    </w:p>
    <w:p w:rsidR="001D7A3B" w:rsidRPr="00C128A1" w:rsidRDefault="0041217A">
      <w:pPr>
        <w:pStyle w:val="1d"/>
        <w:numPr>
          <w:ilvl w:val="0"/>
          <w:numId w:val="9"/>
        </w:numPr>
        <w:spacing w:line="360" w:lineRule="auto"/>
        <w:ind w:firstLineChars="0"/>
        <w:rPr>
          <w:rFonts w:ascii="宋体" w:hAnsi="宋体" w:cs="仿宋"/>
          <w:bCs/>
          <w:color w:val="000000"/>
          <w:szCs w:val="21"/>
        </w:rPr>
      </w:pPr>
      <w:r w:rsidRPr="00C128A1">
        <w:rPr>
          <w:rFonts w:ascii="宋体" w:hAnsi="宋体" w:cs="仿宋" w:hint="eastAsia"/>
          <w:bCs/>
          <w:color w:val="000000"/>
          <w:szCs w:val="21"/>
        </w:rPr>
        <w:t>现场负责变更实施。</w:t>
      </w:r>
    </w:p>
    <w:p w:rsidR="001D7A3B" w:rsidRPr="00C128A1" w:rsidRDefault="0041217A">
      <w:pPr>
        <w:pStyle w:val="1"/>
        <w:keepLines w:val="0"/>
        <w:numPr>
          <w:ilvl w:val="0"/>
          <w:numId w:val="3"/>
        </w:numPr>
        <w:tabs>
          <w:tab w:val="left" w:pos="432"/>
        </w:tabs>
        <w:spacing w:before="0"/>
        <w:rPr>
          <w:rFonts w:ascii="宋体" w:eastAsia="宋体" w:hAnsi="宋体" w:cs="仿宋"/>
          <w:sz w:val="21"/>
          <w:szCs w:val="21"/>
        </w:rPr>
      </w:pPr>
      <w:bookmarkStart w:id="42" w:name="_Toc181584826"/>
      <w:bookmarkStart w:id="43" w:name="_Toc59043586"/>
      <w:r w:rsidRPr="00C128A1">
        <w:rPr>
          <w:rFonts w:ascii="宋体" w:eastAsia="宋体" w:hAnsi="宋体" w:cs="仿宋" w:hint="eastAsia"/>
          <w:color w:val="003366"/>
          <w:sz w:val="21"/>
          <w:szCs w:val="21"/>
        </w:rPr>
        <w:t>流程</w:t>
      </w:r>
      <w:bookmarkEnd w:id="42"/>
      <w:r w:rsidRPr="00C128A1">
        <w:rPr>
          <w:rFonts w:ascii="宋体" w:eastAsia="宋体" w:hAnsi="宋体" w:cs="仿宋" w:hint="eastAsia"/>
          <w:color w:val="003366"/>
          <w:sz w:val="21"/>
          <w:szCs w:val="21"/>
        </w:rPr>
        <w:t>图</w:t>
      </w:r>
      <w:bookmarkEnd w:id="43"/>
    </w:p>
    <w:p w:rsidR="001D7A3B" w:rsidRPr="00C128A1" w:rsidRDefault="005B3F92">
      <w:pPr>
        <w:rPr>
          <w:rFonts w:ascii="宋体" w:hAnsi="宋体" w:cs="仿宋"/>
          <w:szCs w:val="21"/>
        </w:rPr>
        <w:sectPr w:rsidR="001D7A3B" w:rsidRPr="00C128A1">
          <w:headerReference w:type="default" r:id="rId9"/>
          <w:footerReference w:type="default" r:id="rId10"/>
          <w:headerReference w:type="first" r:id="rId11"/>
          <w:footerReference w:type="first" r:id="rId12"/>
          <w:pgSz w:w="11906" w:h="16838"/>
          <w:pgMar w:top="1418" w:right="1418" w:bottom="1191" w:left="1418" w:header="851" w:footer="992" w:gutter="284"/>
          <w:pgNumType w:start="1"/>
          <w:cols w:space="720"/>
          <w:docGrid w:type="lines" w:linePitch="326"/>
        </w:sectPr>
      </w:pPr>
      <w:r w:rsidRPr="00C128A1">
        <w:rPr>
          <w:rFonts w:ascii="宋体" w:hAnsi="宋体" w:cs="仿宋" w:hint="eastAsia"/>
          <w:szCs w:val="21"/>
        </w:rPr>
        <w:object w:dxaOrig="16204" w:dyaOrig="22374">
          <v:shape id="Picture 1" o:spid="_x0000_i1026" type="#_x0000_t75" style="width:465.65pt;height:489.95pt;mso-wrap-style:square;mso-position-horizontal-relative:page;mso-position-vertical-relative:page" o:ole="">
            <v:imagedata r:id="rId13" o:title=""/>
          </v:shape>
          <o:OLEObject Type="Embed" ProgID="Visio.Drawing.11" ShapeID="Picture 1" DrawAspect="Content" ObjectID="_1669711058" r:id="rId14">
            <o:FieldCodes>\* MERGEFORMAT</o:FieldCodes>
          </o:OLEObject>
        </w:object>
      </w:r>
    </w:p>
    <w:p w:rsidR="001D7A3B" w:rsidRPr="00C128A1" w:rsidRDefault="0041217A">
      <w:pPr>
        <w:pStyle w:val="1"/>
        <w:keepLines w:val="0"/>
        <w:numPr>
          <w:ilvl w:val="0"/>
          <w:numId w:val="3"/>
        </w:numPr>
        <w:tabs>
          <w:tab w:val="left" w:pos="432"/>
        </w:tabs>
        <w:spacing w:before="0"/>
        <w:rPr>
          <w:rFonts w:ascii="宋体" w:eastAsia="宋体" w:hAnsi="宋体" w:cs="仿宋"/>
          <w:color w:val="003366"/>
          <w:sz w:val="21"/>
          <w:szCs w:val="21"/>
        </w:rPr>
      </w:pPr>
      <w:bookmarkStart w:id="44" w:name="_Toc208111949"/>
      <w:bookmarkStart w:id="45" w:name="_Toc59043587"/>
      <w:r w:rsidRPr="00C128A1">
        <w:rPr>
          <w:rFonts w:ascii="宋体" w:eastAsia="宋体" w:hAnsi="宋体" w:cs="仿宋" w:hint="eastAsia"/>
          <w:color w:val="003366"/>
          <w:sz w:val="21"/>
          <w:szCs w:val="21"/>
        </w:rPr>
        <w:t>具体内容</w:t>
      </w:r>
      <w:bookmarkEnd w:id="44"/>
      <w:bookmarkEnd w:id="45"/>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46" w:name="_Toc207596577"/>
      <w:bookmarkStart w:id="47" w:name="_Toc59043588"/>
      <w:bookmarkStart w:id="48" w:name="_Toc180466658"/>
      <w:bookmarkStart w:id="49" w:name="_Toc181088755"/>
      <w:bookmarkStart w:id="50" w:name="_Toc181584827"/>
      <w:bookmarkEnd w:id="5"/>
      <w:bookmarkEnd w:id="6"/>
      <w:bookmarkEnd w:id="7"/>
      <w:bookmarkEnd w:id="8"/>
      <w:r w:rsidRPr="00C128A1">
        <w:rPr>
          <w:rFonts w:ascii="宋体" w:hAnsi="宋体" w:cs="仿宋" w:hint="eastAsia"/>
        </w:rPr>
        <w:t>变更请求</w:t>
      </w:r>
      <w:bookmarkEnd w:id="46"/>
      <w:bookmarkEnd w:id="47"/>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请求者确定变更请求，填写《变更申请表》提交给项目经理。</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51" w:name="_Toc207596578"/>
      <w:bookmarkStart w:id="52" w:name="_Toc59043589"/>
      <w:bookmarkEnd w:id="48"/>
      <w:bookmarkEnd w:id="49"/>
      <w:bookmarkEnd w:id="50"/>
      <w:r w:rsidRPr="00C128A1">
        <w:rPr>
          <w:rFonts w:ascii="宋体" w:hAnsi="宋体" w:cs="仿宋" w:hint="eastAsia"/>
        </w:rPr>
        <w:t>记录和过滤变更</w:t>
      </w:r>
      <w:bookmarkEnd w:id="51"/>
      <w:bookmarkEnd w:id="52"/>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项目经理接受变更请求,检查变更请求的完整性和正确性，项目经理根据需要确定是否接受变更，项目经理接受变更请求之后，将变更请求登记到《变更记录表》当中。</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53" w:name="_Toc182293527"/>
      <w:bookmarkStart w:id="54" w:name="_Toc182295901"/>
      <w:bookmarkStart w:id="55" w:name="_Toc183335345"/>
      <w:bookmarkStart w:id="56" w:name="_Toc207596579"/>
      <w:bookmarkStart w:id="57" w:name="_Toc59043590"/>
      <w:r w:rsidRPr="00C128A1">
        <w:rPr>
          <w:rFonts w:ascii="宋体" w:hAnsi="宋体" w:cs="仿宋" w:hint="eastAsia"/>
        </w:rPr>
        <w:t>评估紧急程度</w:t>
      </w:r>
      <w:bookmarkEnd w:id="53"/>
      <w:bookmarkEnd w:id="54"/>
      <w:bookmarkEnd w:id="55"/>
      <w:bookmarkEnd w:id="56"/>
      <w:bookmarkEnd w:id="57"/>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项目经理和变更提交者一起按照1.3节“变更分级分类”判断所提交的变更是否为紧急变更。如果为紧急变更，则按紧急变更流程执行。</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58" w:name="_Toc182293531"/>
      <w:bookmarkStart w:id="59" w:name="_Toc182295905"/>
      <w:bookmarkStart w:id="60" w:name="_Toc183335348"/>
      <w:bookmarkStart w:id="61" w:name="_Toc207596580"/>
      <w:bookmarkStart w:id="62" w:name="_Toc59043591"/>
      <w:r w:rsidRPr="00C128A1">
        <w:rPr>
          <w:rFonts w:ascii="宋体" w:hAnsi="宋体" w:cs="仿宋" w:hint="eastAsia"/>
        </w:rPr>
        <w:t>确定风险变更</w:t>
      </w:r>
      <w:bookmarkEnd w:id="58"/>
      <w:bookmarkEnd w:id="59"/>
      <w:bookmarkEnd w:id="60"/>
      <w:r w:rsidRPr="00C128A1">
        <w:rPr>
          <w:rFonts w:ascii="宋体" w:hAnsi="宋体" w:cs="仿宋" w:hint="eastAsia"/>
        </w:rPr>
        <w:t>等级</w:t>
      </w:r>
      <w:bookmarkEnd w:id="61"/>
      <w:bookmarkEnd w:id="62"/>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项目经理和变更提交者一起按照1.3节“变更分级分类”判断所提交的变更的风险等级。如果为一般变更，则由项目经理负责批准和授权。如果为重大变更则由项目经理负责召集变更委员会进行讨论。</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63" w:name="_Toc207596581"/>
      <w:bookmarkStart w:id="64" w:name="_Toc59043592"/>
      <w:r w:rsidRPr="00C128A1">
        <w:rPr>
          <w:rFonts w:ascii="宋体" w:hAnsi="宋体" w:cs="仿宋" w:hint="eastAsia"/>
        </w:rPr>
        <w:t>影响和资源评估</w:t>
      </w:r>
      <w:bookmarkEnd w:id="63"/>
      <w:bookmarkEnd w:id="64"/>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对于轻微和一般变更，由项目经理确定变更对服务的影响以及变更使用资源的估计。</w:t>
      </w:r>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对于重大变更，由项目经理召集变更委员会讨论，确定变更对服务的影响以及变更使用资源的估计。</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65" w:name="_Toc207596582"/>
      <w:bookmarkStart w:id="66" w:name="_Toc59043593"/>
      <w:r w:rsidRPr="00C128A1">
        <w:rPr>
          <w:rFonts w:ascii="宋体" w:hAnsi="宋体" w:cs="仿宋" w:hint="eastAsia"/>
        </w:rPr>
        <w:t>批准</w:t>
      </w:r>
      <w:bookmarkEnd w:id="65"/>
      <w:bookmarkEnd w:id="66"/>
    </w:p>
    <w:p w:rsidR="001D7A3B" w:rsidRPr="00C128A1" w:rsidRDefault="0041217A">
      <w:pPr>
        <w:pStyle w:val="3"/>
        <w:numPr>
          <w:ilvl w:val="2"/>
          <w:numId w:val="3"/>
        </w:numPr>
        <w:tabs>
          <w:tab w:val="left" w:pos="720"/>
        </w:tabs>
        <w:spacing w:before="0" w:line="360" w:lineRule="auto"/>
        <w:rPr>
          <w:rFonts w:ascii="宋体" w:hAnsi="宋体" w:cs="仿宋"/>
          <w:szCs w:val="21"/>
        </w:rPr>
      </w:pPr>
      <w:bookmarkStart w:id="67" w:name="_Toc183335349"/>
      <w:r w:rsidRPr="00C128A1">
        <w:rPr>
          <w:rFonts w:ascii="宋体" w:hAnsi="宋体" w:cs="仿宋" w:hint="eastAsia"/>
          <w:szCs w:val="21"/>
        </w:rPr>
        <w:t>对于轻微和一般变更，由项目经理决定是否批准该请求变更。</w:t>
      </w:r>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对于重大变更，由项目经理召集变更委员会讨论，是否批准该请求变更。</w:t>
      </w:r>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如果批准，则进入制定变更计划阶段。如果拒绝变更请求，则由项目经理与变更请求者进行沟通。</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68" w:name="_Toc207596583"/>
      <w:bookmarkStart w:id="69" w:name="_Toc59043594"/>
      <w:bookmarkEnd w:id="67"/>
      <w:r w:rsidRPr="00C128A1">
        <w:rPr>
          <w:rFonts w:ascii="宋体" w:hAnsi="宋体" w:cs="仿宋" w:hint="eastAsia"/>
        </w:rPr>
        <w:t>计划变更</w:t>
      </w:r>
      <w:bookmarkEnd w:id="68"/>
      <w:bookmarkEnd w:id="69"/>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项目经理安排人员与发布管理、配置管理协同工作确定变更计划，并制定相应的变更方案（包括：变更原因、实施过程、回退方案等），并确认变更计划的执行日期。</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70" w:name="_Toc207596584"/>
      <w:bookmarkStart w:id="71" w:name="_Toc59043595"/>
      <w:r w:rsidRPr="00C128A1">
        <w:rPr>
          <w:rFonts w:ascii="宋体" w:hAnsi="宋体" w:cs="仿宋" w:hint="eastAsia"/>
        </w:rPr>
        <w:t>构建/测试和实施变更</w:t>
      </w:r>
      <w:bookmarkEnd w:id="70"/>
      <w:bookmarkEnd w:id="71"/>
    </w:p>
    <w:p w:rsidR="001D7A3B" w:rsidRPr="00C128A1" w:rsidRDefault="0041217A">
      <w:pPr>
        <w:pStyle w:val="3"/>
        <w:numPr>
          <w:ilvl w:val="2"/>
          <w:numId w:val="3"/>
        </w:numPr>
        <w:tabs>
          <w:tab w:val="left" w:pos="720"/>
        </w:tabs>
        <w:spacing w:before="0" w:line="360" w:lineRule="auto"/>
        <w:rPr>
          <w:rFonts w:ascii="宋体" w:hAnsi="宋体" w:cs="仿宋"/>
          <w:szCs w:val="21"/>
        </w:rPr>
      </w:pPr>
      <w:bookmarkStart w:id="72" w:name="_Toc181584876"/>
      <w:r w:rsidRPr="00C128A1">
        <w:rPr>
          <w:rFonts w:ascii="宋体" w:hAnsi="宋体" w:cs="仿宋" w:hint="eastAsia"/>
          <w:szCs w:val="21"/>
        </w:rPr>
        <w:t>构建</w:t>
      </w:r>
      <w:bookmarkEnd w:id="72"/>
      <w:r w:rsidRPr="00C128A1">
        <w:rPr>
          <w:rFonts w:ascii="宋体" w:hAnsi="宋体" w:cs="仿宋" w:hint="eastAsia"/>
          <w:szCs w:val="21"/>
        </w:rPr>
        <w:t>阶段所需要完成的主要内容：</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新的版本；</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新的文档和手册；</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安装程序；</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备份计划；</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变更的硬件；</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回退计划；</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变更计划；</w:t>
      </w:r>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变更管理在创建阶段负责控制、协调相关工作，必须完善《变更申请表》及相应的说明文件；</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完整的《变更申请表》应传递</w:t>
      </w:r>
      <w:proofErr w:type="gramStart"/>
      <w:r w:rsidRPr="00C128A1">
        <w:rPr>
          <w:rFonts w:ascii="宋体" w:hAnsi="宋体" w:cs="仿宋" w:hint="eastAsia"/>
          <w:sz w:val="21"/>
          <w:szCs w:val="21"/>
        </w:rPr>
        <w:t>给发布</w:t>
      </w:r>
      <w:proofErr w:type="gramEnd"/>
      <w:r w:rsidRPr="00C128A1">
        <w:rPr>
          <w:rFonts w:ascii="宋体" w:hAnsi="宋体" w:cs="仿宋" w:hint="eastAsia"/>
          <w:sz w:val="21"/>
          <w:szCs w:val="21"/>
        </w:rPr>
        <w:t>管理，并与发布管理及相关部门协调完成各项工作。 发布管理及相关部门必须确保有足够的资源分配给已经计划的变更。</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73" w:name="_Toc181584880"/>
      <w:bookmarkStart w:id="74" w:name="_Toc59043596"/>
      <w:r w:rsidRPr="00C128A1">
        <w:rPr>
          <w:rFonts w:ascii="宋体" w:hAnsi="宋体" w:cs="仿宋" w:hint="eastAsia"/>
        </w:rPr>
        <w:t>测试</w:t>
      </w:r>
      <w:bookmarkEnd w:id="73"/>
      <w:bookmarkEnd w:id="74"/>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测试内容可以包括：支持文档、备份计划、恢复程序、回退计划、变更实施、变更预期结果。</w:t>
      </w:r>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通过全面的测试改进并确定后续实施计划。</w:t>
      </w:r>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对于因资源问题，不能进行测试的，应在变更前提供必要的回退措施或应急预案。</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75" w:name="_Toc59043597"/>
      <w:r w:rsidRPr="00C128A1">
        <w:rPr>
          <w:rFonts w:ascii="宋体" w:hAnsi="宋体" w:cs="仿宋" w:hint="eastAsia"/>
        </w:rPr>
        <w:t>发布</w:t>
      </w:r>
      <w:bookmarkEnd w:id="75"/>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将经过测试的变更发布到实际运行系统，项目经理根据实际需要制定发布计划。</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76" w:name="_Toc207596585"/>
      <w:bookmarkStart w:id="77" w:name="_Toc59043598"/>
      <w:r w:rsidRPr="00C128A1">
        <w:rPr>
          <w:rFonts w:ascii="宋体" w:hAnsi="宋体" w:cs="仿宋" w:hint="eastAsia"/>
        </w:rPr>
        <w:t>评估变更</w:t>
      </w:r>
      <w:bookmarkEnd w:id="76"/>
      <w:bookmarkEnd w:id="77"/>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在变更实施后，按变更的风险级别由项目经理或变更委员会对变更的绩效和改进记录进行评审，评审结果应妥善保管并作为服务改进计划的输入。</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78" w:name="_Toc207596586"/>
      <w:bookmarkStart w:id="79" w:name="_Toc59043599"/>
      <w:r w:rsidRPr="00C128A1">
        <w:rPr>
          <w:rFonts w:ascii="宋体" w:hAnsi="宋体" w:cs="仿宋" w:hint="eastAsia"/>
        </w:rPr>
        <w:t>关闭变更</w:t>
      </w:r>
      <w:bookmarkEnd w:id="78"/>
      <w:bookmarkEnd w:id="79"/>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变更成功后，更新变更记录并通知配置管理。</w:t>
      </w:r>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从配置管理得到关于本次变更的配置变更确认后关闭变更请求。</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80" w:name="_Toc207596587"/>
      <w:bookmarkStart w:id="81" w:name="_Toc59043600"/>
      <w:r w:rsidRPr="00C128A1">
        <w:rPr>
          <w:rFonts w:ascii="宋体" w:hAnsi="宋体" w:cs="仿宋" w:hint="eastAsia"/>
        </w:rPr>
        <w:t>紧急变更</w:t>
      </w:r>
      <w:bookmarkEnd w:id="80"/>
      <w:bookmarkEnd w:id="81"/>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项目经理和变更提交者一起按照1.3节“变更分级分类”判断所提交的变更是否为紧急变更。如果为紧急变更，则按紧急变更流程执行。</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82" w:name="_Toc207596588"/>
      <w:bookmarkStart w:id="83" w:name="_Toc59043601"/>
      <w:r w:rsidRPr="00C128A1">
        <w:rPr>
          <w:rFonts w:ascii="宋体" w:hAnsi="宋体" w:cs="仿宋" w:hint="eastAsia"/>
        </w:rPr>
        <w:t>变更管理过程的KPI</w:t>
      </w:r>
      <w:bookmarkEnd w:id="82"/>
      <w:bookmarkEnd w:id="83"/>
    </w:p>
    <w:p w:rsidR="001D7A3B" w:rsidRPr="00C128A1" w:rsidRDefault="0041217A">
      <w:pPr>
        <w:pStyle w:val="3"/>
        <w:numPr>
          <w:ilvl w:val="2"/>
          <w:numId w:val="3"/>
        </w:numPr>
        <w:tabs>
          <w:tab w:val="left" w:pos="720"/>
        </w:tabs>
        <w:spacing w:before="0" w:line="360" w:lineRule="auto"/>
        <w:rPr>
          <w:rFonts w:ascii="宋体" w:hAnsi="宋体" w:cs="仿宋"/>
          <w:szCs w:val="21"/>
        </w:rPr>
      </w:pPr>
      <w:r w:rsidRPr="00C128A1">
        <w:rPr>
          <w:rFonts w:ascii="宋体" w:hAnsi="宋体" w:cs="仿宋" w:hint="eastAsia"/>
          <w:szCs w:val="21"/>
        </w:rPr>
        <w:t>变更管理流程设定如下几个方面的衡量标准：</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 xml:space="preserve">每季度处理的每一类型的变更数量 </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每季度执行恢复计划(Fallback plan)的变更数量</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变更实施的成功率</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紧急变更所占的比率</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被拒绝的RFC的数量或比例</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由变更引起的非计划</w:t>
      </w:r>
      <w:proofErr w:type="gramStart"/>
      <w:r w:rsidRPr="00C128A1">
        <w:rPr>
          <w:rFonts w:ascii="宋体" w:hAnsi="宋体" w:cs="仿宋" w:hint="eastAsia"/>
          <w:sz w:val="21"/>
          <w:szCs w:val="21"/>
        </w:rPr>
        <w:t>宕</w:t>
      </w:r>
      <w:proofErr w:type="gramEnd"/>
      <w:r w:rsidRPr="00C128A1">
        <w:rPr>
          <w:rFonts w:ascii="宋体" w:hAnsi="宋体" w:cs="仿宋" w:hint="eastAsia"/>
          <w:sz w:val="21"/>
          <w:szCs w:val="21"/>
        </w:rPr>
        <w:t>机时间</w:t>
      </w:r>
    </w:p>
    <w:p w:rsidR="001D7A3B" w:rsidRPr="00C128A1" w:rsidRDefault="0041217A">
      <w:pPr>
        <w:pStyle w:val="4"/>
        <w:numPr>
          <w:ilvl w:val="3"/>
          <w:numId w:val="3"/>
        </w:numPr>
        <w:tabs>
          <w:tab w:val="left" w:pos="864"/>
        </w:tabs>
        <w:rPr>
          <w:rFonts w:ascii="宋体" w:hAnsi="宋体" w:cs="仿宋"/>
          <w:sz w:val="21"/>
          <w:szCs w:val="21"/>
        </w:rPr>
      </w:pPr>
      <w:r w:rsidRPr="00C128A1">
        <w:rPr>
          <w:rFonts w:ascii="宋体" w:hAnsi="宋体" w:cs="仿宋" w:hint="eastAsia"/>
          <w:sz w:val="21"/>
          <w:szCs w:val="21"/>
        </w:rPr>
        <w:t>项目经理就以上信息形成完整的信息汇报。</w:t>
      </w:r>
    </w:p>
    <w:p w:rsidR="001D7A3B" w:rsidRPr="00C128A1" w:rsidRDefault="0041217A">
      <w:pPr>
        <w:pStyle w:val="2PIM2H2Heading2HiddenHeadTimesNewRoman"/>
        <w:numPr>
          <w:ilvl w:val="1"/>
          <w:numId w:val="3"/>
        </w:numPr>
        <w:tabs>
          <w:tab w:val="left" w:pos="360"/>
          <w:tab w:val="left" w:pos="576"/>
        </w:tabs>
        <w:rPr>
          <w:rFonts w:ascii="宋体" w:hAnsi="宋体" w:cs="仿宋"/>
        </w:rPr>
      </w:pPr>
      <w:bookmarkStart w:id="84" w:name="_Toc59043602"/>
      <w:r w:rsidRPr="00C128A1">
        <w:rPr>
          <w:rFonts w:ascii="宋体" w:hAnsi="宋体" w:cs="仿宋" w:hint="eastAsia"/>
        </w:rPr>
        <w:t>变更通知</w:t>
      </w:r>
      <w:bookmarkEnd w:id="84"/>
    </w:p>
    <w:p w:rsidR="001D7A3B" w:rsidRPr="00C128A1" w:rsidRDefault="0041217A">
      <w:pPr>
        <w:rPr>
          <w:rFonts w:ascii="宋体" w:hAnsi="宋体" w:cs="仿宋"/>
          <w:bCs/>
          <w:color w:val="000000"/>
          <w:szCs w:val="21"/>
        </w:rPr>
      </w:pPr>
      <w:r w:rsidRPr="00C128A1">
        <w:rPr>
          <w:rFonts w:ascii="宋体" w:hAnsi="宋体" w:cs="仿宋" w:hint="eastAsia"/>
          <w:bCs/>
          <w:color w:val="000000"/>
          <w:szCs w:val="21"/>
        </w:rPr>
        <w:t>4.15.1重要系统变更前，通知相关单位、部门和人员</w:t>
      </w:r>
    </w:p>
    <w:p w:rsidR="001D7A3B" w:rsidRPr="00C128A1" w:rsidRDefault="0041217A">
      <w:pPr>
        <w:rPr>
          <w:rFonts w:ascii="宋体" w:hAnsi="宋体" w:cs="仿宋"/>
          <w:bCs/>
          <w:color w:val="000000"/>
          <w:szCs w:val="21"/>
        </w:rPr>
      </w:pPr>
      <w:r w:rsidRPr="00C128A1">
        <w:rPr>
          <w:rFonts w:ascii="宋体" w:hAnsi="宋体" w:cs="仿宋" w:hint="eastAsia"/>
          <w:bCs/>
          <w:color w:val="000000"/>
          <w:szCs w:val="21"/>
        </w:rPr>
        <w:t>4.15.2重要系统变更后，通知相关单位、部门和人员</w:t>
      </w:r>
    </w:p>
    <w:p w:rsidR="001D7A3B" w:rsidRPr="00C128A1" w:rsidRDefault="001D7A3B">
      <w:pPr>
        <w:rPr>
          <w:rFonts w:ascii="宋体" w:hAnsi="宋体" w:cs="仿宋"/>
          <w:bCs/>
          <w:color w:val="000000"/>
          <w:szCs w:val="21"/>
        </w:rPr>
      </w:pPr>
    </w:p>
    <w:p w:rsidR="001D7A3B" w:rsidRPr="00C128A1" w:rsidRDefault="0041217A">
      <w:pPr>
        <w:pStyle w:val="1"/>
        <w:pageBreakBefore/>
        <w:numPr>
          <w:ilvl w:val="0"/>
          <w:numId w:val="3"/>
        </w:numPr>
        <w:tabs>
          <w:tab w:val="left" w:pos="432"/>
        </w:tabs>
        <w:spacing w:before="0"/>
        <w:ind w:left="431" w:hanging="431"/>
        <w:rPr>
          <w:rFonts w:ascii="宋体" w:eastAsia="宋体" w:hAnsi="宋体" w:cs="仿宋"/>
          <w:color w:val="002060"/>
          <w:sz w:val="21"/>
          <w:szCs w:val="21"/>
        </w:rPr>
      </w:pPr>
      <w:bookmarkStart w:id="85" w:name="_Toc181088797"/>
      <w:bookmarkStart w:id="86" w:name="_Toc181584898"/>
      <w:bookmarkStart w:id="87" w:name="_Toc59043603"/>
      <w:r w:rsidRPr="00C128A1">
        <w:rPr>
          <w:rFonts w:ascii="宋体" w:eastAsia="宋体" w:hAnsi="宋体" w:cs="仿宋" w:hint="eastAsia"/>
          <w:color w:val="002060"/>
          <w:sz w:val="21"/>
          <w:szCs w:val="21"/>
        </w:rPr>
        <w:t>输出的文件和记录</w:t>
      </w:r>
      <w:bookmarkEnd w:id="85"/>
      <w:bookmarkEnd w:id="86"/>
      <w:bookmarkEnd w:id="87"/>
    </w:p>
    <w:tbl>
      <w:tblPr>
        <w:tblpPr w:leftFromText="180" w:rightFromText="180" w:vertAnchor="text" w:horzAnchor="margin" w:tblpY="182"/>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066"/>
        <w:gridCol w:w="1255"/>
        <w:gridCol w:w="2065"/>
      </w:tblGrid>
      <w:tr w:rsidR="001D7A3B" w:rsidRPr="00C128A1">
        <w:trPr>
          <w:trHeight w:val="397"/>
          <w:tblHeader/>
        </w:trPr>
        <w:tc>
          <w:tcPr>
            <w:tcW w:w="5066" w:type="dxa"/>
            <w:tcBorders>
              <w:top w:val="single" w:sz="12" w:space="0" w:color="auto"/>
              <w:bottom w:val="single" w:sz="4" w:space="0" w:color="auto"/>
            </w:tcBorders>
            <w:shd w:val="clear" w:color="auto" w:fill="F3F3F3"/>
          </w:tcPr>
          <w:p w:rsidR="001D7A3B" w:rsidRPr="00C128A1" w:rsidRDefault="0041217A">
            <w:pPr>
              <w:spacing w:line="360" w:lineRule="auto"/>
              <w:jc w:val="center"/>
              <w:rPr>
                <w:rFonts w:ascii="宋体" w:hAnsi="宋体" w:cs="仿宋"/>
                <w:b/>
                <w:szCs w:val="21"/>
              </w:rPr>
            </w:pPr>
            <w:bookmarkStart w:id="88" w:name="_Toc63738172"/>
            <w:r w:rsidRPr="00C128A1">
              <w:rPr>
                <w:rFonts w:ascii="宋体" w:hAnsi="宋体" w:cs="仿宋" w:hint="eastAsia"/>
                <w:b/>
                <w:szCs w:val="21"/>
              </w:rPr>
              <w:t>文件和记录</w:t>
            </w:r>
          </w:p>
        </w:tc>
        <w:tc>
          <w:tcPr>
            <w:tcW w:w="1255" w:type="dxa"/>
            <w:tcBorders>
              <w:top w:val="single" w:sz="12" w:space="0" w:color="auto"/>
            </w:tcBorders>
            <w:shd w:val="clear" w:color="auto" w:fill="F3F3F3"/>
            <w:vAlign w:val="center"/>
          </w:tcPr>
          <w:p w:rsidR="001D7A3B" w:rsidRPr="00C128A1" w:rsidRDefault="0041217A">
            <w:pPr>
              <w:spacing w:line="360" w:lineRule="auto"/>
              <w:jc w:val="center"/>
              <w:rPr>
                <w:rFonts w:ascii="宋体" w:hAnsi="宋体" w:cs="仿宋"/>
                <w:b/>
                <w:szCs w:val="21"/>
              </w:rPr>
            </w:pPr>
            <w:r w:rsidRPr="00C128A1">
              <w:rPr>
                <w:rFonts w:ascii="宋体" w:hAnsi="宋体" w:cs="仿宋" w:hint="eastAsia"/>
                <w:b/>
                <w:szCs w:val="21"/>
              </w:rPr>
              <w:t>文件属性</w:t>
            </w:r>
          </w:p>
        </w:tc>
        <w:tc>
          <w:tcPr>
            <w:tcW w:w="2065" w:type="dxa"/>
            <w:tcBorders>
              <w:top w:val="single" w:sz="12" w:space="0" w:color="auto"/>
            </w:tcBorders>
            <w:shd w:val="clear" w:color="auto" w:fill="F3F3F3"/>
            <w:vAlign w:val="center"/>
          </w:tcPr>
          <w:p w:rsidR="001D7A3B" w:rsidRPr="00C128A1" w:rsidRDefault="0041217A">
            <w:pPr>
              <w:spacing w:line="360" w:lineRule="auto"/>
              <w:jc w:val="center"/>
              <w:rPr>
                <w:rFonts w:ascii="宋体" w:hAnsi="宋体" w:cs="仿宋"/>
                <w:b/>
                <w:szCs w:val="21"/>
              </w:rPr>
            </w:pPr>
            <w:r w:rsidRPr="00C128A1">
              <w:rPr>
                <w:rFonts w:ascii="宋体" w:hAnsi="宋体" w:cs="仿宋" w:hint="eastAsia"/>
                <w:b/>
                <w:szCs w:val="21"/>
              </w:rPr>
              <w:t>完成的部门/职位</w:t>
            </w:r>
          </w:p>
        </w:tc>
        <w:bookmarkEnd w:id="88"/>
      </w:tr>
      <w:tr w:rsidR="001D7A3B" w:rsidRPr="00C128A1">
        <w:trPr>
          <w:trHeight w:val="330"/>
        </w:trPr>
        <w:tc>
          <w:tcPr>
            <w:tcW w:w="5066" w:type="dxa"/>
            <w:tcBorders>
              <w:top w:val="single" w:sz="4" w:space="0" w:color="auto"/>
              <w:bottom w:val="single" w:sz="4" w:space="0" w:color="auto"/>
            </w:tcBorders>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《变更申请表》</w:t>
            </w:r>
          </w:p>
        </w:tc>
        <w:tc>
          <w:tcPr>
            <w:tcW w:w="1255" w:type="dxa"/>
            <w:tcBorders>
              <w:top w:val="single" w:sz="4" w:space="0" w:color="auto"/>
              <w:bottom w:val="single" w:sz="4" w:space="0" w:color="auto"/>
            </w:tcBorders>
            <w:vAlign w:val="center"/>
          </w:tcPr>
          <w:p w:rsidR="001D7A3B" w:rsidRPr="00C128A1" w:rsidRDefault="0041217A">
            <w:pPr>
              <w:spacing w:line="360" w:lineRule="auto"/>
              <w:jc w:val="center"/>
              <w:rPr>
                <w:rFonts w:ascii="宋体" w:hAnsi="宋体" w:cs="仿宋"/>
                <w:szCs w:val="21"/>
              </w:rPr>
            </w:pPr>
            <w:r w:rsidRPr="00C128A1">
              <w:rPr>
                <w:rFonts w:ascii="宋体" w:hAnsi="宋体" w:cs="仿宋" w:hint="eastAsia"/>
                <w:szCs w:val="21"/>
              </w:rPr>
              <w:t>D</w:t>
            </w:r>
          </w:p>
        </w:tc>
        <w:tc>
          <w:tcPr>
            <w:tcW w:w="2065" w:type="dxa"/>
            <w:tcBorders>
              <w:top w:val="single" w:sz="4" w:space="0" w:color="auto"/>
              <w:bottom w:val="single" w:sz="4" w:space="0" w:color="auto"/>
            </w:tcBorders>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变更请求人</w:t>
            </w:r>
          </w:p>
        </w:tc>
      </w:tr>
      <w:tr w:rsidR="001D7A3B" w:rsidRPr="00C128A1">
        <w:trPr>
          <w:trHeight w:val="330"/>
        </w:trPr>
        <w:tc>
          <w:tcPr>
            <w:tcW w:w="5066" w:type="dxa"/>
            <w:tcBorders>
              <w:top w:val="single" w:sz="4" w:space="0" w:color="auto"/>
              <w:bottom w:val="single" w:sz="4" w:space="0" w:color="auto"/>
            </w:tcBorders>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《变更记录表》</w:t>
            </w:r>
          </w:p>
        </w:tc>
        <w:tc>
          <w:tcPr>
            <w:tcW w:w="1255" w:type="dxa"/>
            <w:tcBorders>
              <w:top w:val="single" w:sz="4" w:space="0" w:color="auto"/>
              <w:bottom w:val="single" w:sz="4" w:space="0" w:color="auto"/>
            </w:tcBorders>
            <w:vAlign w:val="center"/>
          </w:tcPr>
          <w:p w:rsidR="001D7A3B" w:rsidRPr="00C128A1" w:rsidRDefault="0041217A">
            <w:pPr>
              <w:spacing w:line="360" w:lineRule="auto"/>
              <w:jc w:val="center"/>
              <w:rPr>
                <w:rFonts w:ascii="宋体" w:hAnsi="宋体" w:cs="仿宋"/>
                <w:szCs w:val="21"/>
              </w:rPr>
            </w:pPr>
            <w:r w:rsidRPr="00C128A1">
              <w:rPr>
                <w:rFonts w:ascii="宋体" w:hAnsi="宋体" w:cs="仿宋" w:hint="eastAsia"/>
                <w:szCs w:val="21"/>
              </w:rPr>
              <w:t>D</w:t>
            </w:r>
          </w:p>
        </w:tc>
        <w:tc>
          <w:tcPr>
            <w:tcW w:w="2065" w:type="dxa"/>
            <w:tcBorders>
              <w:top w:val="single" w:sz="4" w:space="0" w:color="auto"/>
              <w:bottom w:val="single" w:sz="4" w:space="0" w:color="auto"/>
            </w:tcBorders>
            <w:vAlign w:val="center"/>
          </w:tcPr>
          <w:p w:rsidR="001D7A3B" w:rsidRPr="00C128A1" w:rsidRDefault="0041217A">
            <w:pPr>
              <w:spacing w:line="360" w:lineRule="auto"/>
              <w:rPr>
                <w:rFonts w:ascii="宋体" w:hAnsi="宋体" w:cs="仿宋"/>
                <w:szCs w:val="21"/>
              </w:rPr>
            </w:pPr>
            <w:r w:rsidRPr="00C128A1">
              <w:rPr>
                <w:rFonts w:ascii="宋体" w:hAnsi="宋体" w:cs="仿宋" w:hint="eastAsia"/>
                <w:szCs w:val="21"/>
              </w:rPr>
              <w:t>项目实施人</w:t>
            </w:r>
          </w:p>
        </w:tc>
      </w:tr>
    </w:tbl>
    <w:p w:rsidR="001D7A3B" w:rsidRPr="00C128A1" w:rsidRDefault="001D7A3B">
      <w:pPr>
        <w:rPr>
          <w:rFonts w:ascii="宋体" w:hAnsi="宋体" w:cs="仿宋"/>
          <w:szCs w:val="21"/>
        </w:rPr>
      </w:pPr>
    </w:p>
    <w:p w:rsidR="001D7A3B" w:rsidRPr="00C128A1" w:rsidRDefault="001D7A3B">
      <w:pPr>
        <w:rPr>
          <w:rFonts w:ascii="宋体" w:hAnsi="宋体" w:cs="仿宋"/>
          <w:szCs w:val="21"/>
        </w:rPr>
      </w:pPr>
    </w:p>
    <w:p w:rsidR="0041217A" w:rsidRPr="00C128A1" w:rsidRDefault="0041217A">
      <w:pPr>
        <w:rPr>
          <w:rFonts w:ascii="宋体" w:hAnsi="宋体" w:cs="仿宋"/>
          <w:szCs w:val="21"/>
        </w:rPr>
      </w:pPr>
    </w:p>
    <w:sectPr w:rsidR="0041217A" w:rsidRPr="00C128A1">
      <w:headerReference w:type="first" r:id="rId15"/>
      <w:footerReference w:type="first" r:id="rId16"/>
      <w:pgSz w:w="11906" w:h="16838"/>
      <w:pgMar w:top="1418" w:right="1418" w:bottom="1191" w:left="1418" w:header="851" w:footer="992" w:gutter="284"/>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C5A" w:rsidRDefault="008F0C5A">
      <w:pPr>
        <w:spacing w:line="240" w:lineRule="auto"/>
      </w:pPr>
      <w:r>
        <w:separator/>
      </w:r>
    </w:p>
  </w:endnote>
  <w:endnote w:type="continuationSeparator" w:id="0">
    <w:p w:rsidR="008F0C5A" w:rsidRDefault="008F0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楷体_GB2312">
    <w:altName w:val="楷体"/>
    <w:charset w:val="86"/>
    <w:family w:val="modern"/>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A3B" w:rsidRDefault="0041217A">
    <w:pPr>
      <w:pStyle w:val="a5"/>
      <w:jc w:val="center"/>
    </w:pPr>
    <w:r>
      <w:rPr>
        <w:rFonts w:hint="eastAsia"/>
      </w:rPr>
      <w:t xml:space="preserve">                                                </w:t>
    </w:r>
    <w:r>
      <w:fldChar w:fldCharType="begin"/>
    </w:r>
    <w:r>
      <w:instrText xml:space="preserve"> PAGE   \* MERGEFORMAT </w:instrText>
    </w:r>
    <w:r>
      <w:fldChar w:fldCharType="separate"/>
    </w:r>
    <w:r>
      <w:rPr>
        <w:lang w:val="zh-CN"/>
      </w:rPr>
      <w:t>2</w:t>
    </w:r>
    <w:r>
      <w:rPr>
        <w:lang w:val="zh-CN"/>
      </w:rPr>
      <w:fldChar w:fldCharType="end"/>
    </w:r>
    <w:r>
      <w:rPr>
        <w:rFonts w:hint="eastAsia"/>
      </w:rPr>
      <w:t xml:space="preserve">                                                       </w:t>
    </w:r>
    <w:r>
      <w:rPr>
        <w:rFonts w:hint="eastAsia"/>
      </w:rPr>
      <w:t>内部</w:t>
    </w:r>
  </w:p>
  <w:p w:rsidR="001D7A3B" w:rsidRDefault="001D7A3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A3B" w:rsidRDefault="0041217A">
    <w:pPr>
      <w:pStyle w:val="a5"/>
      <w:jc w:val="center"/>
    </w:pPr>
    <w:r>
      <w:fldChar w:fldCharType="begin"/>
    </w:r>
    <w:r>
      <w:instrText xml:space="preserve"> PAGE   \* MERGEFORMAT </w:instrText>
    </w:r>
    <w:r>
      <w:fldChar w:fldCharType="separate"/>
    </w:r>
    <w:r w:rsidR="00CB1821" w:rsidRPr="00CB1821">
      <w:rPr>
        <w:noProof/>
        <w:lang w:val="zh-CN"/>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A3B" w:rsidRDefault="001D7A3B">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A3B" w:rsidRDefault="00C128A1">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column">
                <wp:posOffset>5715</wp:posOffset>
              </wp:positionH>
              <wp:positionV relativeFrom="paragraph">
                <wp:posOffset>13335</wp:posOffset>
              </wp:positionV>
              <wp:extent cx="8991600" cy="0"/>
              <wp:effectExtent l="5715" t="13335" r="13335" b="5715"/>
              <wp:wrapNone/>
              <wp:docPr id="1" name="_x0000_s2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16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C25C4" id="_x0000_s206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05pt" to="708.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"/>
          </w:pict>
        </mc:Fallback>
      </mc:AlternateContent>
    </w:r>
    <w:r w:rsidR="0041217A">
      <w:fldChar w:fldCharType="begin"/>
    </w:r>
    <w:r w:rsidR="0041217A">
      <w:rPr>
        <w:rStyle w:val="16"/>
      </w:rPr>
      <w:instrText xml:space="preserve"> PAGE </w:instrText>
    </w:r>
    <w:r w:rsidR="0041217A">
      <w:fldChar w:fldCharType="separate"/>
    </w:r>
    <w:r w:rsidR="00CB1821">
      <w:rPr>
        <w:rStyle w:val="16"/>
        <w:noProof/>
      </w:rPr>
      <w:t>7</w:t>
    </w:r>
    <w:r w:rsidR="0041217A">
      <w:fldChar w:fldCharType="end"/>
    </w:r>
    <w:r w:rsidR="0041217A">
      <w:rPr>
        <w:rStyle w:val="16"/>
      </w:rPr>
      <w:t>/</w:t>
    </w:r>
    <w:r w:rsidR="0041217A">
      <w:fldChar w:fldCharType="begin"/>
    </w:r>
    <w:r w:rsidR="0041217A">
      <w:rPr>
        <w:rStyle w:val="16"/>
      </w:rPr>
      <w:instrText xml:space="preserve"> NUMPAGES </w:instrText>
    </w:r>
    <w:r w:rsidR="0041217A">
      <w:fldChar w:fldCharType="separate"/>
    </w:r>
    <w:r w:rsidR="00CB1821">
      <w:rPr>
        <w:rStyle w:val="16"/>
        <w:noProof/>
      </w:rPr>
      <w:t>11</w:t>
    </w:r>
    <w:r w:rsidR="0041217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C5A" w:rsidRDefault="008F0C5A">
      <w:pPr>
        <w:spacing w:line="240" w:lineRule="auto"/>
      </w:pPr>
      <w:r>
        <w:separator/>
      </w:r>
    </w:p>
  </w:footnote>
  <w:footnote w:type="continuationSeparator" w:id="0">
    <w:p w:rsidR="008F0C5A" w:rsidRDefault="008F0C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A3B" w:rsidRDefault="0041217A">
    <w:pPr>
      <w:pStyle w:val="af1"/>
      <w:jc w:val="left"/>
    </w:pPr>
    <w:r>
      <w:rPr>
        <w:rFonts w:hint="eastAsia"/>
      </w:rPr>
      <w:t>XXXXXXXXXXXX</w:t>
    </w:r>
    <w:r>
      <w:rPr>
        <w:rFonts w:hint="eastAsia"/>
      </w:rPr>
      <w:t>有限公司</w:t>
    </w:r>
    <w:r>
      <w:rPr>
        <w:rFonts w:hint="eastAsia"/>
      </w:rPr>
      <w:t xml:space="preserve">                                                     </w:t>
    </w:r>
    <w:r>
      <w:rPr>
        <w:rFonts w:hint="eastAsia"/>
      </w:rPr>
      <w:t>网络设备操作手册</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A3B" w:rsidRPr="00C128A1" w:rsidRDefault="001D7A3B" w:rsidP="00C128A1">
    <w:pPr>
      <w:pStyle w:val="af1"/>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A3B" w:rsidRDefault="0041217A">
    <w:pPr>
      <w:pStyle w:val="af1"/>
      <w:jc w:val="both"/>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A3B" w:rsidRDefault="0041217A">
    <w:pPr>
      <w:pStyle w:val="af1"/>
      <w:jc w:val="both"/>
    </w:pPr>
    <w:r>
      <w:rPr>
        <w:rFonts w:hint="eastAsia"/>
      </w:rPr>
      <w:t>江西中磊支付科技有限公司</w:t>
    </w:r>
    <w:r w:rsidR="00C128A1">
      <w:rPr>
        <w:noProof/>
      </w:rPr>
      <w:drawing>
        <wp:anchor distT="0" distB="0" distL="114300" distR="114300" simplePos="0" relativeHeight="251659776" behindDoc="0" locked="0" layoutInCell="1" allowOverlap="1">
          <wp:simplePos x="0" y="0"/>
          <wp:positionH relativeFrom="column">
            <wp:posOffset>7185660</wp:posOffset>
          </wp:positionH>
          <wp:positionV relativeFrom="paragraph">
            <wp:posOffset>-170815</wp:posOffset>
          </wp:positionV>
          <wp:extent cx="609600" cy="594995"/>
          <wp:effectExtent l="0" t="0" r="0" b="0"/>
          <wp:wrapNone/>
          <wp:docPr id="3" name="Picture 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C128A1">
      <w:rPr>
        <w:noProof/>
      </w:rPr>
      <w:drawing>
        <wp:anchor distT="0" distB="0" distL="114300" distR="114300" simplePos="0" relativeHeight="251658752" behindDoc="0" locked="0" layoutInCell="1" allowOverlap="1">
          <wp:simplePos x="0" y="0"/>
          <wp:positionH relativeFrom="column">
            <wp:posOffset>6579870</wp:posOffset>
          </wp:positionH>
          <wp:positionV relativeFrom="paragraph">
            <wp:posOffset>-288290</wp:posOffset>
          </wp:positionV>
          <wp:extent cx="636270" cy="620395"/>
          <wp:effectExtent l="0" t="0" r="0" b="0"/>
          <wp:wrapNone/>
          <wp:docPr id="4" name="Picture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rPr>
      <w:t>变更管理程序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num" w:pos="432"/>
        </w:tabs>
        <w:ind w:left="432" w:hanging="432"/>
      </w:pPr>
      <w:rPr>
        <w:rFonts w:cs="Times New Roman"/>
        <w:color w:val="003366"/>
        <w:sz w:val="28"/>
        <w:szCs w:val="28"/>
      </w:rPr>
    </w:lvl>
    <w:lvl w:ilvl="1">
      <w:start w:val="1"/>
      <w:numFmt w:val="decimal"/>
      <w:lvlText w:val="%1.%2"/>
      <w:lvlJc w:val="left"/>
      <w:pPr>
        <w:tabs>
          <w:tab w:val="num" w:pos="576"/>
        </w:tabs>
        <w:ind w:left="576" w:hanging="576"/>
      </w:pPr>
      <w:rPr>
        <w:rFonts w:ascii="Arial" w:hAnsi="Arial" w:cs="Arial" w:hint="default"/>
      </w:rPr>
    </w:lvl>
    <w:lvl w:ilvl="2">
      <w:start w:val="1"/>
      <w:numFmt w:val="decimal"/>
      <w:lvlText w:val="%1.%2.%3"/>
      <w:lvlJc w:val="left"/>
      <w:pPr>
        <w:tabs>
          <w:tab w:val="num" w:pos="720"/>
        </w:tabs>
        <w:ind w:left="720" w:hanging="720"/>
      </w:pPr>
      <w:rPr>
        <w:rFonts w:ascii="Arial" w:hAnsi="Arial" w:cs="Arial" w:hint="default"/>
        <w:b w:val="0"/>
      </w:rPr>
    </w:lvl>
    <w:lvl w:ilvl="3">
      <w:start w:val="1"/>
      <w:numFmt w:val="decimal"/>
      <w:lvlText w:val="%1.%2.%3.%4"/>
      <w:lvlJc w:val="left"/>
      <w:pPr>
        <w:tabs>
          <w:tab w:val="num" w:pos="864"/>
        </w:tabs>
        <w:ind w:left="864" w:hanging="864"/>
      </w:pPr>
      <w:rPr>
        <w:rFonts w:ascii="Arial Unicode MS" w:eastAsia="Times New Roman" w:hAnsi="Arial Unicode MS" w:cs="Arial Unicode MS"/>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0000003"/>
    <w:multiLevelType w:val="multilevel"/>
    <w:tmpl w:val="0000000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15:restartNumberingAfterBreak="0">
    <w:nsid w:val="00000006"/>
    <w:multiLevelType w:val="singleLevel"/>
    <w:tmpl w:val="00000006"/>
    <w:lvl w:ilvl="0">
      <w:start w:val="1"/>
      <w:numFmt w:val="decimal"/>
      <w:lvlText w:val="【%1】"/>
      <w:lvlJc w:val="left"/>
      <w:pPr>
        <w:tabs>
          <w:tab w:val="num" w:pos="1620"/>
        </w:tabs>
        <w:ind w:left="454" w:hanging="397"/>
      </w:pPr>
      <w:rPr>
        <w:rFonts w:cs="Times New Roman" w:hint="eastAsia"/>
      </w:rPr>
    </w:lvl>
  </w:abstractNum>
  <w:abstractNum w:abstractNumId="4" w15:restartNumberingAfterBreak="0">
    <w:nsid w:val="00000009"/>
    <w:multiLevelType w:val="multilevel"/>
    <w:tmpl w:val="00000009"/>
    <w:lvl w:ilvl="0">
      <w:start w:val="1"/>
      <w:numFmt w:val="decimal"/>
      <w:pStyle w:val="a"/>
      <w:lvlText w:val="表-%1."/>
      <w:lvlJc w:val="left"/>
      <w:pPr>
        <w:tabs>
          <w:tab w:val="num" w:pos="845"/>
        </w:tabs>
        <w:ind w:left="845" w:hanging="42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15:restartNumberingAfterBreak="0">
    <w:nsid w:val="0000000C"/>
    <w:multiLevelType w:val="multilevel"/>
    <w:tmpl w:val="0000000C"/>
    <w:lvl w:ilvl="0">
      <w:start w:val="1"/>
      <w:numFmt w:val="bullet"/>
      <w:lvlText w:val=""/>
      <w:lvlPicBulletId w:val="0"/>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E"/>
    <w:multiLevelType w:val="multilevel"/>
    <w:tmpl w:val="0000000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15:restartNumberingAfterBreak="0">
    <w:nsid w:val="00000010"/>
    <w:multiLevelType w:val="multilevel"/>
    <w:tmpl w:val="0000001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8" w15:restartNumberingAfterBreak="0">
    <w:nsid w:val="5C9C130F"/>
    <w:multiLevelType w:val="singleLevel"/>
    <w:tmpl w:val="00000000"/>
    <w:lvl w:ilvl="0">
      <w:start w:val="1"/>
      <w:numFmt w:val="bullet"/>
      <w:pStyle w:val="2PIM2H2Heading2HiddenHeadTimesNewRoman"/>
      <w:lvlText w:val=""/>
      <w:lvlJc w:val="left"/>
      <w:pPr>
        <w:tabs>
          <w:tab w:val="num" w:pos="360"/>
        </w:tabs>
        <w:ind w:left="360" w:hanging="360"/>
      </w:pPr>
      <w:rPr>
        <w:rFonts w:ascii="Wingdings" w:hAnsi="Wingdings" w:hint="default"/>
      </w:rPr>
    </w:lvl>
  </w:abstractNum>
  <w:num w:numId="1">
    <w:abstractNumId w:val="8"/>
  </w:num>
  <w:num w:numId="2">
    <w:abstractNumId w:val="4"/>
  </w:num>
  <w:num w:numId="3">
    <w:abstractNumId w:val="1"/>
  </w:num>
  <w:num w:numId="4">
    <w:abstractNumId w:val="0"/>
  </w:num>
  <w:num w:numId="5">
    <w:abstractNumId w:val="6"/>
  </w:num>
  <w:num w:numId="6">
    <w:abstractNumId w:val="2"/>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0"/>
  <w:drawingGridVerticalSpacing w:val="163"/>
  <w:displayHorizontalDrawingGridEvery w:val="0"/>
  <w:displayVerticalDrawingGridEvery w:val="2"/>
  <w:characterSpacingControl w:val="compressPunctuation"/>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B26"/>
    <w:rsid w:val="00050B8B"/>
    <w:rsid w:val="00172A27"/>
    <w:rsid w:val="001D7A3B"/>
    <w:rsid w:val="0041217A"/>
    <w:rsid w:val="00477DE5"/>
    <w:rsid w:val="005B3F92"/>
    <w:rsid w:val="005E0602"/>
    <w:rsid w:val="00732699"/>
    <w:rsid w:val="007C7E47"/>
    <w:rsid w:val="008F0C5A"/>
    <w:rsid w:val="00AD425B"/>
    <w:rsid w:val="00B377BF"/>
    <w:rsid w:val="00B56FB2"/>
    <w:rsid w:val="00B73DA4"/>
    <w:rsid w:val="00C128A1"/>
    <w:rsid w:val="00C7073A"/>
    <w:rsid w:val="00CA2007"/>
    <w:rsid w:val="00CB1821"/>
    <w:rsid w:val="00D346DB"/>
    <w:rsid w:val="29B91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23E38C1"/>
  <w15:chartTrackingRefBased/>
  <w15:docId w15:val="{056D603C-D40B-485E-912E-FD6B450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uiPriority="0"/>
    <w:lsdException w:name="toc 5" w:uiPriority="0"/>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00" w:lineRule="auto"/>
      <w:jc w:val="both"/>
    </w:pPr>
    <w:rPr>
      <w:kern w:val="2"/>
      <w:sz w:val="21"/>
    </w:rPr>
  </w:style>
  <w:style w:type="paragraph" w:styleId="1">
    <w:name w:val="heading 1"/>
    <w:basedOn w:val="a0"/>
    <w:next w:val="a0"/>
    <w:link w:val="10"/>
    <w:qFormat/>
    <w:pPr>
      <w:keepNext/>
      <w:keepLines/>
      <w:tabs>
        <w:tab w:val="left" w:pos="432"/>
      </w:tabs>
      <w:spacing w:before="480" w:line="360" w:lineRule="auto"/>
      <w:ind w:left="432" w:hanging="432"/>
      <w:outlineLvl w:val="0"/>
    </w:pPr>
    <w:rPr>
      <w:rFonts w:ascii="Arial" w:eastAsia="黑体" w:hAnsi="Arial"/>
      <w:kern w:val="44"/>
      <w:sz w:val="36"/>
      <w:szCs w:val="36"/>
      <w14:shadow w14:blurRad="50800" w14:dist="38100" w14:dir="2700000" w14:sx="100000" w14:sy="100000" w14:kx="0" w14:ky="0" w14:algn="tl">
        <w14:srgbClr w14:val="000000">
          <w14:alpha w14:val="60000"/>
        </w14:srgbClr>
      </w14:shadow>
    </w:rPr>
  </w:style>
  <w:style w:type="paragraph" w:styleId="2">
    <w:name w:val="heading 2"/>
    <w:basedOn w:val="a0"/>
    <w:next w:val="a0"/>
    <w:link w:val="20"/>
    <w:qFormat/>
    <w:pPr>
      <w:keepNext/>
      <w:keepLines/>
      <w:numPr>
        <w:ilvl w:val="1"/>
        <w:numId w:val="1"/>
      </w:numPr>
      <w:tabs>
        <w:tab w:val="left" w:pos="576"/>
      </w:tabs>
      <w:spacing w:before="120"/>
      <w:ind w:left="576" w:hanging="576"/>
      <w:outlineLvl w:val="1"/>
    </w:pPr>
    <w:rPr>
      <w:rFonts w:ascii="Arial" w:hAnsi="Arial"/>
      <w:b/>
      <w:color w:val="002060"/>
      <w:sz w:val="28"/>
      <w14:shadow w14:blurRad="50800" w14:dist="38100" w14:dir="2700000" w14:sx="100000" w14:sy="100000" w14:kx="0" w14:ky="0" w14:algn="tl">
        <w14:srgbClr w14:val="000000">
          <w14:alpha w14:val="60000"/>
        </w14:srgbClr>
      </w14:shadow>
    </w:rPr>
  </w:style>
  <w:style w:type="paragraph" w:styleId="3">
    <w:name w:val="heading 3"/>
    <w:basedOn w:val="a0"/>
    <w:next w:val="a0"/>
    <w:link w:val="30"/>
    <w:qFormat/>
    <w:pPr>
      <w:keepNext/>
      <w:keepLines/>
      <w:numPr>
        <w:ilvl w:val="2"/>
        <w:numId w:val="1"/>
      </w:numPr>
      <w:tabs>
        <w:tab w:val="left" w:pos="720"/>
      </w:tabs>
      <w:spacing w:before="40"/>
      <w:ind w:left="720" w:hanging="720"/>
      <w:outlineLvl w:val="2"/>
    </w:pPr>
    <w:rPr>
      <w:color w:val="000000"/>
    </w:rPr>
  </w:style>
  <w:style w:type="paragraph" w:styleId="4">
    <w:name w:val="heading 4"/>
    <w:basedOn w:val="a0"/>
    <w:next w:val="a0"/>
    <w:link w:val="40"/>
    <w:qFormat/>
    <w:pPr>
      <w:keepNext/>
      <w:keepLines/>
      <w:numPr>
        <w:ilvl w:val="3"/>
        <w:numId w:val="1"/>
      </w:numPr>
      <w:tabs>
        <w:tab w:val="left" w:pos="864"/>
      </w:tabs>
      <w:spacing w:line="360" w:lineRule="auto"/>
      <w:ind w:left="864" w:hanging="864"/>
      <w:outlineLvl w:val="3"/>
    </w:pPr>
    <w:rPr>
      <w:rFonts w:ascii="Arial" w:hAnsi="Arial"/>
      <w:bCs/>
      <w:color w:val="000000"/>
      <w:sz w:val="28"/>
      <w:szCs w:val="28"/>
    </w:rPr>
  </w:style>
  <w:style w:type="paragraph" w:styleId="5">
    <w:name w:val="heading 5"/>
    <w:basedOn w:val="a0"/>
    <w:next w:val="a0"/>
    <w:link w:val="50"/>
    <w:qFormat/>
    <w:pPr>
      <w:keepNext/>
      <w:keepLines/>
      <w:numPr>
        <w:ilvl w:val="4"/>
        <w:numId w:val="1"/>
      </w:numPr>
      <w:tabs>
        <w:tab w:val="left" w:pos="1008"/>
      </w:tabs>
      <w:spacing w:before="280" w:after="290" w:line="376" w:lineRule="auto"/>
      <w:ind w:left="1008" w:hanging="1008"/>
      <w:outlineLvl w:val="4"/>
    </w:pPr>
    <w:rPr>
      <w:bCs/>
      <w:i/>
      <w:color w:val="003366"/>
      <w:sz w:val="24"/>
      <w:szCs w:val="24"/>
    </w:rPr>
  </w:style>
  <w:style w:type="paragraph" w:styleId="6">
    <w:name w:val="heading 6"/>
    <w:basedOn w:val="a0"/>
    <w:next w:val="a0"/>
    <w:link w:val="60"/>
    <w:qFormat/>
    <w:pPr>
      <w:keepNext/>
      <w:keepLines/>
      <w:numPr>
        <w:ilvl w:val="5"/>
        <w:numId w:val="1"/>
      </w:numPr>
      <w:tabs>
        <w:tab w:val="left"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0"/>
    <w:next w:val="a0"/>
    <w:link w:val="70"/>
    <w:qFormat/>
    <w:pPr>
      <w:keepNext/>
      <w:numPr>
        <w:ilvl w:val="6"/>
        <w:numId w:val="1"/>
      </w:numPr>
      <w:tabs>
        <w:tab w:val="left" w:pos="1296"/>
      </w:tabs>
      <w:autoSpaceDE w:val="0"/>
      <w:autoSpaceDN w:val="0"/>
      <w:adjustRightInd w:val="0"/>
      <w:spacing w:line="288" w:lineRule="auto"/>
      <w:ind w:left="1296" w:hanging="1296"/>
      <w:outlineLvl w:val="6"/>
    </w:pPr>
    <w:rPr>
      <w:rFonts w:ascii="Arial" w:hAnsi="Arial"/>
      <w:b/>
      <w:color w:val="000000"/>
      <w:sz w:val="15"/>
    </w:rPr>
  </w:style>
  <w:style w:type="paragraph" w:styleId="8">
    <w:name w:val="heading 8"/>
    <w:basedOn w:val="a0"/>
    <w:next w:val="a0"/>
    <w:link w:val="80"/>
    <w:qFormat/>
    <w:pPr>
      <w:keepNext/>
      <w:numPr>
        <w:ilvl w:val="7"/>
        <w:numId w:val="1"/>
      </w:numPr>
      <w:tabs>
        <w:tab w:val="left" w:pos="1440"/>
      </w:tabs>
      <w:spacing w:line="360" w:lineRule="auto"/>
      <w:ind w:left="1440" w:hanging="1440"/>
      <w:outlineLvl w:val="7"/>
    </w:pPr>
    <w:rPr>
      <w:rFonts w:ascii="仿宋_GB2312" w:eastAsia="仿宋_GB2312"/>
      <w:b/>
      <w:sz w:val="24"/>
    </w:rPr>
  </w:style>
  <w:style w:type="paragraph" w:styleId="9">
    <w:name w:val="heading 9"/>
    <w:basedOn w:val="a0"/>
    <w:next w:val="a0"/>
    <w:link w:val="90"/>
    <w:qFormat/>
    <w:pPr>
      <w:keepNext/>
      <w:keepLines/>
      <w:numPr>
        <w:ilvl w:val="8"/>
        <w:numId w:val="1"/>
      </w:numPr>
      <w:tabs>
        <w:tab w:val="left" w:pos="1584"/>
      </w:tabs>
      <w:spacing w:before="240" w:after="64"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rPr>
      <w:rFonts w:ascii="Arial" w:eastAsia="黑体" w:hAnsi="Arial"/>
      <w:kern w:val="44"/>
      <w:sz w:val="36"/>
      <w:szCs w:val="36"/>
      <w14:shadow w14:blurRad="50800" w14:dist="38100" w14:dir="2700000" w14:sx="100000" w14:sy="100000" w14:kx="0" w14:ky="0" w14:algn="tl">
        <w14:srgbClr w14:val="000000">
          <w14:alpha w14:val="60000"/>
        </w14:srgbClr>
      </w14:shadow>
    </w:rPr>
  </w:style>
  <w:style w:type="character" w:customStyle="1" w:styleId="HTML1">
    <w:name w:val="HTML 代码1"/>
    <w:rPr>
      <w:rFonts w:ascii="黑体" w:eastAsia="黑体" w:hAnsi="Courier New" w:cs="Courier New"/>
      <w:sz w:val="20"/>
      <w:szCs w:val="20"/>
    </w:rPr>
  </w:style>
  <w:style w:type="character" w:customStyle="1" w:styleId="a4">
    <w:name w:val="页脚 字符"/>
    <w:link w:val="a5"/>
    <w:rPr>
      <w:rFonts w:cs="Times New Roman"/>
      <w:kern w:val="2"/>
      <w:sz w:val="21"/>
    </w:rPr>
  </w:style>
  <w:style w:type="character" w:customStyle="1" w:styleId="11">
    <w:name w:val="批注引用1"/>
    <w:rPr>
      <w:rFonts w:cs="Times New Roman"/>
      <w:sz w:val="21"/>
      <w:szCs w:val="21"/>
    </w:rPr>
  </w:style>
  <w:style w:type="character" w:customStyle="1" w:styleId="40">
    <w:name w:val="标题 4 字符"/>
    <w:link w:val="4"/>
    <w:rPr>
      <w:rFonts w:ascii="Arial" w:eastAsia="宋体" w:hAnsi="Arial" w:cs="Times New Roman"/>
      <w:bCs/>
      <w:color w:val="000000"/>
      <w:kern w:val="2"/>
      <w:sz w:val="28"/>
      <w:szCs w:val="28"/>
      <w:lang w:val="en-US" w:eastAsia="zh-CN"/>
    </w:rPr>
  </w:style>
  <w:style w:type="character" w:styleId="a6">
    <w:name w:val="FollowedHyperlink"/>
    <w:rPr>
      <w:rFonts w:cs="Times New Roman"/>
      <w:color w:val="800080"/>
      <w:u w:val="single"/>
    </w:rPr>
  </w:style>
  <w:style w:type="character" w:customStyle="1" w:styleId="a7">
    <w:name w:val="标题 字符"/>
    <w:link w:val="a8"/>
    <w:rPr>
      <w:rFonts w:ascii="Cambria" w:hAnsi="Cambria" w:cs="Times New Roman"/>
      <w:b/>
      <w:bCs/>
      <w:sz w:val="32"/>
      <w:szCs w:val="32"/>
    </w:rPr>
  </w:style>
  <w:style w:type="character" w:customStyle="1" w:styleId="2Char">
    <w:name w:val="正文文本 2 Char"/>
    <w:link w:val="21"/>
    <w:rPr>
      <w:rFonts w:cs="Times New Roman"/>
      <w:sz w:val="20"/>
      <w:szCs w:val="20"/>
    </w:rPr>
  </w:style>
  <w:style w:type="character" w:customStyle="1" w:styleId="a9">
    <w:name w:val="批注框文本 字符"/>
    <w:link w:val="aa"/>
    <w:rPr>
      <w:rFonts w:cs="Times New Roman"/>
      <w:sz w:val="2"/>
    </w:rPr>
  </w:style>
  <w:style w:type="character" w:styleId="ab">
    <w:name w:val="Strong"/>
    <w:qFormat/>
    <w:rPr>
      <w:rFonts w:cs="Times New Roman"/>
      <w:b/>
      <w:bCs/>
    </w:rPr>
  </w:style>
  <w:style w:type="character" w:customStyle="1" w:styleId="70">
    <w:name w:val="标题 7 字符"/>
    <w:link w:val="7"/>
    <w:rPr>
      <w:rFonts w:ascii="Arial" w:eastAsia="宋体" w:hAnsi="Arial" w:cs="Times New Roman"/>
      <w:b/>
      <w:color w:val="000000"/>
      <w:kern w:val="2"/>
      <w:sz w:val="15"/>
      <w:lang w:val="en-US" w:eastAsia="zh-CN"/>
    </w:rPr>
  </w:style>
  <w:style w:type="character" w:customStyle="1" w:styleId="llyf141">
    <w:name w:val="llyf141"/>
    <w:rPr>
      <w:rFonts w:cs="Times New Roman"/>
      <w:sz w:val="21"/>
      <w:szCs w:val="21"/>
    </w:rPr>
  </w:style>
  <w:style w:type="character" w:customStyle="1" w:styleId="50">
    <w:name w:val="标题 5 字符"/>
    <w:link w:val="5"/>
    <w:rPr>
      <w:rFonts w:eastAsia="宋体" w:cs="Times New Roman"/>
      <w:bCs/>
      <w:i/>
      <w:color w:val="003366"/>
      <w:kern w:val="2"/>
      <w:sz w:val="24"/>
      <w:szCs w:val="24"/>
      <w:lang w:val="en-US" w:eastAsia="zh-CN"/>
    </w:rPr>
  </w:style>
  <w:style w:type="character" w:styleId="ac">
    <w:name w:val="Emphasis"/>
    <w:qFormat/>
    <w:rPr>
      <w:rFonts w:cs="Times New Roman"/>
      <w:i/>
      <w:iCs/>
    </w:rPr>
  </w:style>
  <w:style w:type="character" w:styleId="ad">
    <w:name w:val="Hyperlink"/>
    <w:uiPriority w:val="99"/>
    <w:rPr>
      <w:rFonts w:cs="Times New Roman"/>
      <w:color w:val="0000FF"/>
      <w:u w:val="single"/>
    </w:rPr>
  </w:style>
  <w:style w:type="character" w:customStyle="1" w:styleId="30">
    <w:name w:val="标题 3 字符"/>
    <w:link w:val="3"/>
    <w:rPr>
      <w:rFonts w:eastAsia="宋体" w:cs="Times New Roman"/>
      <w:color w:val="000000"/>
      <w:kern w:val="2"/>
      <w:sz w:val="21"/>
      <w:lang w:val="en-US" w:eastAsia="zh-CN"/>
    </w:rPr>
  </w:style>
  <w:style w:type="character" w:customStyle="1" w:styleId="ae">
    <w:name w:val="批注文字 字符"/>
    <w:link w:val="af"/>
    <w:rPr>
      <w:rFonts w:cs="Times New Roman"/>
      <w:sz w:val="20"/>
      <w:szCs w:val="20"/>
    </w:rPr>
  </w:style>
  <w:style w:type="character" w:customStyle="1" w:styleId="Char">
    <w:name w:val="文档结构图 Char"/>
    <w:link w:val="12"/>
    <w:rPr>
      <w:rFonts w:cs="Times New Roman"/>
      <w:sz w:val="2"/>
    </w:rPr>
  </w:style>
  <w:style w:type="character" w:customStyle="1" w:styleId="20">
    <w:name w:val="标题 2 字符"/>
    <w:link w:val="2"/>
    <w:rPr>
      <w:rFonts w:ascii="Arial" w:eastAsia="宋体" w:hAnsi="Arial" w:cs="Times New Roman"/>
      <w:b/>
      <w:color w:val="002060"/>
      <w:kern w:val="2"/>
      <w:sz w:val="28"/>
      <w:lang w:val="en-US" w:eastAsia="zh-CN"/>
      <w14:shadow w14:blurRad="50800" w14:dist="38100" w14:dir="2700000" w14:sx="100000" w14:sy="100000" w14:kx="0" w14:ky="0" w14:algn="tl">
        <w14:srgbClr w14:val="000000">
          <w14:alpha w14:val="60000"/>
        </w14:srgbClr>
      </w14:shadow>
    </w:rPr>
  </w:style>
  <w:style w:type="character" w:customStyle="1" w:styleId="90">
    <w:name w:val="标题 9 字符"/>
    <w:link w:val="9"/>
    <w:rPr>
      <w:rFonts w:ascii="Arial" w:eastAsia="黑体" w:hAnsi="Arial" w:cs="Times New Roman"/>
      <w:kern w:val="2"/>
      <w:sz w:val="21"/>
      <w:szCs w:val="21"/>
      <w:lang w:val="en-US" w:eastAsia="zh-CN"/>
    </w:rPr>
  </w:style>
  <w:style w:type="character" w:customStyle="1" w:styleId="Char0">
    <w:name w:val="正文文本缩进 Char"/>
    <w:link w:val="13"/>
    <w:rPr>
      <w:rFonts w:cs="Times New Roman"/>
      <w:sz w:val="20"/>
      <w:szCs w:val="20"/>
    </w:rPr>
  </w:style>
  <w:style w:type="character" w:customStyle="1" w:styleId="Char1">
    <w:name w:val="正文缩进 Char"/>
    <w:link w:val="14"/>
    <w:rPr>
      <w:kern w:val="2"/>
      <w:sz w:val="21"/>
    </w:rPr>
  </w:style>
  <w:style w:type="character" w:customStyle="1" w:styleId="Char2">
    <w:name w:val="批注主题 Char"/>
    <w:link w:val="15"/>
    <w:rPr>
      <w:rFonts w:cs="Times New Roman"/>
      <w:b/>
      <w:bCs/>
      <w:sz w:val="20"/>
      <w:szCs w:val="20"/>
    </w:rPr>
  </w:style>
  <w:style w:type="character" w:customStyle="1" w:styleId="16">
    <w:name w:val="页码1"/>
    <w:rPr>
      <w:rFonts w:cs="Times New Roman"/>
    </w:rPr>
  </w:style>
  <w:style w:type="character" w:customStyle="1" w:styleId="af0">
    <w:name w:val="页眉 字符"/>
    <w:link w:val="af1"/>
    <w:rPr>
      <w:rFonts w:cs="Times New Roman"/>
      <w:sz w:val="18"/>
      <w:szCs w:val="18"/>
    </w:rPr>
  </w:style>
  <w:style w:type="character" w:customStyle="1" w:styleId="3Char">
    <w:name w:val="正文文本缩进 3 Char"/>
    <w:link w:val="31"/>
    <w:rPr>
      <w:rFonts w:cs="Times New Roman"/>
      <w:sz w:val="16"/>
      <w:szCs w:val="16"/>
    </w:rPr>
  </w:style>
  <w:style w:type="character" w:customStyle="1" w:styleId="2Char0">
    <w:name w:val="正文文本缩进 2 Char"/>
    <w:link w:val="210"/>
    <w:rPr>
      <w:rFonts w:cs="Times New Roman"/>
      <w:sz w:val="20"/>
      <w:szCs w:val="20"/>
    </w:rPr>
  </w:style>
  <w:style w:type="character" w:customStyle="1" w:styleId="HTMLChar">
    <w:name w:val="HTML 预设格式 Char"/>
    <w:link w:val="HTML10"/>
    <w:rPr>
      <w:rFonts w:ascii="Courier New" w:hAnsi="Courier New" w:cs="Courier New"/>
      <w:sz w:val="20"/>
      <w:szCs w:val="20"/>
    </w:rPr>
  </w:style>
  <w:style w:type="character" w:customStyle="1" w:styleId="80">
    <w:name w:val="标题 8 字符"/>
    <w:link w:val="8"/>
    <w:rPr>
      <w:rFonts w:ascii="仿宋_GB2312" w:eastAsia="仿宋_GB2312" w:cs="Times New Roman"/>
      <w:b/>
      <w:kern w:val="2"/>
      <w:sz w:val="24"/>
      <w:lang w:val="en-US" w:eastAsia="zh-CN"/>
    </w:rPr>
  </w:style>
  <w:style w:type="character" w:customStyle="1" w:styleId="af2">
    <w:name w:val="正文文本 字符"/>
    <w:link w:val="af3"/>
    <w:rPr>
      <w:rFonts w:cs="Times New Roman"/>
      <w:sz w:val="20"/>
      <w:szCs w:val="20"/>
    </w:rPr>
  </w:style>
  <w:style w:type="character" w:customStyle="1" w:styleId="60">
    <w:name w:val="标题 6 字符"/>
    <w:link w:val="6"/>
    <w:rPr>
      <w:rFonts w:ascii="Arial" w:eastAsia="黑体" w:hAnsi="Arial" w:cs="Times New Roman"/>
      <w:b/>
      <w:bCs/>
      <w:kern w:val="2"/>
      <w:sz w:val="24"/>
      <w:szCs w:val="24"/>
      <w:lang w:val="en-US" w:eastAsia="zh-CN"/>
    </w:rPr>
  </w:style>
  <w:style w:type="paragraph" w:customStyle="1" w:styleId="xl39">
    <w:name w:val="xl39"/>
    <w:basedOn w:val="a0"/>
    <w:pPr>
      <w:widowControl/>
      <w:pBdr>
        <w:top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87">
    <w:name w:val="xl87"/>
    <w:basedOn w:val="style0"/>
    <w:pPr>
      <w:pBdr>
        <w:top w:val="single" w:sz="4" w:space="0" w:color="auto"/>
        <w:bottom w:val="single" w:sz="4" w:space="0" w:color="auto"/>
      </w:pBdr>
      <w:jc w:val="center"/>
      <w:textAlignment w:val="auto"/>
    </w:pPr>
    <w:rPr>
      <w:rFonts w:ascii="宋体" w:hAnsi="宋体"/>
      <w:b/>
      <w:bCs/>
      <w:sz w:val="21"/>
      <w:szCs w:val="21"/>
    </w:rPr>
  </w:style>
  <w:style w:type="paragraph" w:customStyle="1" w:styleId="font712344">
    <w:name w:val="font712344"/>
    <w:basedOn w:val="a0"/>
    <w:pPr>
      <w:widowControl/>
      <w:spacing w:before="100" w:beforeAutospacing="1" w:after="100" w:afterAutospacing="1" w:line="240" w:lineRule="auto"/>
      <w:jc w:val="left"/>
    </w:pPr>
    <w:rPr>
      <w:kern w:val="0"/>
      <w:szCs w:val="21"/>
    </w:rPr>
  </w:style>
  <w:style w:type="paragraph" w:customStyle="1" w:styleId="xl80">
    <w:name w:val="xl80"/>
    <w:basedOn w:val="style0"/>
    <w:pPr>
      <w:pBdr>
        <w:bottom w:val="single" w:sz="8" w:space="0" w:color="auto"/>
        <w:right w:val="single" w:sz="4" w:space="0" w:color="auto"/>
      </w:pBdr>
      <w:textAlignment w:val="top"/>
    </w:pPr>
    <w:rPr>
      <w:rFonts w:ascii="宋体" w:hAnsi="宋体"/>
      <w:b/>
      <w:bCs/>
      <w:sz w:val="21"/>
      <w:szCs w:val="21"/>
    </w:rPr>
  </w:style>
  <w:style w:type="paragraph" w:customStyle="1" w:styleId="22">
    <w:name w:val="2级 条"/>
    <w:basedOn w:val="a0"/>
    <w:pPr>
      <w:spacing w:line="240" w:lineRule="auto"/>
    </w:pPr>
    <w:rPr>
      <w:sz w:val="28"/>
    </w:rPr>
  </w:style>
  <w:style w:type="paragraph" w:customStyle="1" w:styleId="xl3212344">
    <w:name w:val="xl32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kern w:val="0"/>
      <w:szCs w:val="21"/>
    </w:rPr>
  </w:style>
  <w:style w:type="paragraph" w:customStyle="1" w:styleId="xl7712344">
    <w:name w:val="xl7712344"/>
    <w:basedOn w:val="a0"/>
    <w:pPr>
      <w:widowControl/>
      <w:pBdr>
        <w:top w:val="single" w:sz="4" w:space="1" w:color="auto"/>
        <w:right w:val="single" w:sz="4" w:space="1" w:color="auto"/>
      </w:pBdr>
      <w:spacing w:before="100" w:beforeAutospacing="1" w:after="100" w:afterAutospacing="1" w:line="240" w:lineRule="auto"/>
      <w:jc w:val="left"/>
      <w:textAlignment w:val="bottom"/>
    </w:pPr>
    <w:rPr>
      <w:kern w:val="0"/>
      <w:szCs w:val="21"/>
    </w:rPr>
  </w:style>
  <w:style w:type="paragraph" w:customStyle="1" w:styleId="xl63">
    <w:name w:val="xl63"/>
    <w:basedOn w:val="a0"/>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Cs w:val="21"/>
    </w:rPr>
  </w:style>
  <w:style w:type="paragraph" w:customStyle="1" w:styleId="font12">
    <w:name w:val="font12"/>
    <w:basedOn w:val="a0"/>
    <w:pPr>
      <w:widowControl/>
      <w:spacing w:before="100" w:beforeAutospacing="1" w:after="100" w:afterAutospacing="1" w:line="240" w:lineRule="auto"/>
      <w:jc w:val="left"/>
    </w:pPr>
    <w:rPr>
      <w:kern w:val="0"/>
      <w:sz w:val="14"/>
      <w:szCs w:val="14"/>
    </w:rPr>
  </w:style>
  <w:style w:type="paragraph" w:customStyle="1" w:styleId="xl37">
    <w:name w:val="xl37"/>
    <w:basedOn w:val="a0"/>
    <w:pPr>
      <w:widowControl/>
      <w:pBdr>
        <w:top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5212344">
    <w:name w:val="xl5212344"/>
    <w:basedOn w:val="a0"/>
    <w:pPr>
      <w:widowControl/>
      <w:pBdr>
        <w:left w:val="single" w:sz="4" w:space="1" w:color="auto"/>
      </w:pBdr>
      <w:spacing w:before="100" w:beforeAutospacing="1" w:after="100" w:afterAutospacing="1" w:line="240" w:lineRule="auto"/>
      <w:jc w:val="left"/>
      <w:textAlignment w:val="bottom"/>
    </w:pPr>
    <w:rPr>
      <w:rFonts w:ascii="宋体" w:hAnsi="宋体"/>
      <w:kern w:val="0"/>
      <w:szCs w:val="21"/>
    </w:rPr>
  </w:style>
  <w:style w:type="paragraph" w:customStyle="1" w:styleId="xl70">
    <w:name w:val="xl70"/>
    <w:basedOn w:val="a0"/>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5012344">
    <w:name w:val="xl5012344"/>
    <w:basedOn w:val="a0"/>
    <w:pPr>
      <w:widowControl/>
      <w:pBdr>
        <w:bottom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33">
    <w:name w:val="xl33"/>
    <w:basedOn w:val="a0"/>
    <w:pPr>
      <w:widowControl/>
      <w:pBdr>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3312344">
    <w:name w:val="xl33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kern w:val="0"/>
      <w:szCs w:val="21"/>
    </w:rPr>
  </w:style>
  <w:style w:type="paragraph" w:customStyle="1" w:styleId="xl2512344">
    <w:name w:val="xl2512344"/>
    <w:basedOn w:val="a0"/>
    <w:pPr>
      <w:widowControl/>
      <w:spacing w:before="100" w:beforeAutospacing="1" w:after="100" w:afterAutospacing="1" w:line="240" w:lineRule="auto"/>
      <w:jc w:val="left"/>
      <w:textAlignment w:val="bottom"/>
    </w:pPr>
    <w:rPr>
      <w:rFonts w:ascii="宋体" w:hAnsi="宋体"/>
      <w:kern w:val="0"/>
      <w:szCs w:val="21"/>
    </w:rPr>
  </w:style>
  <w:style w:type="paragraph" w:customStyle="1" w:styleId="font7">
    <w:name w:val="font7"/>
    <w:basedOn w:val="a0"/>
    <w:pPr>
      <w:widowControl/>
      <w:spacing w:before="100" w:beforeAutospacing="1" w:after="100" w:afterAutospacing="1" w:line="240" w:lineRule="auto"/>
      <w:jc w:val="left"/>
    </w:pPr>
    <w:rPr>
      <w:rFonts w:ascii="宋体" w:hAnsi="宋体"/>
      <w:kern w:val="0"/>
      <w:szCs w:val="21"/>
    </w:rPr>
  </w:style>
  <w:style w:type="paragraph" w:customStyle="1" w:styleId="xl6112344">
    <w:name w:val="xl6112344"/>
    <w:basedOn w:val="a0"/>
    <w:pPr>
      <w:widowControl/>
      <w:pBdr>
        <w:bottom w:val="single" w:sz="4" w:space="0" w:color="auto"/>
        <w:right w:val="single" w:sz="4" w:space="1" w:color="auto"/>
      </w:pBdr>
      <w:spacing w:before="100" w:beforeAutospacing="1" w:after="100" w:afterAutospacing="1" w:line="240" w:lineRule="auto"/>
      <w:jc w:val="center"/>
      <w:textAlignment w:val="bottom"/>
    </w:pPr>
    <w:rPr>
      <w:rFonts w:ascii="宋体" w:hAnsi="宋体"/>
      <w:kern w:val="0"/>
      <w:szCs w:val="21"/>
    </w:rPr>
  </w:style>
  <w:style w:type="paragraph" w:customStyle="1" w:styleId="xl24">
    <w:name w:val="xl24"/>
    <w:basedOn w:val="a0"/>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customStyle="1" w:styleId="af4">
    <w:name w:val="专有名词"/>
    <w:basedOn w:val="a0"/>
    <w:pPr>
      <w:spacing w:afterLines="100" w:after="312" w:line="240" w:lineRule="auto"/>
    </w:pPr>
    <w:rPr>
      <w:b/>
      <w:bCs/>
      <w:szCs w:val="24"/>
    </w:rPr>
  </w:style>
  <w:style w:type="paragraph" w:styleId="a5">
    <w:name w:val="footer"/>
    <w:basedOn w:val="a0"/>
    <w:link w:val="a4"/>
    <w:pPr>
      <w:tabs>
        <w:tab w:val="center" w:pos="4153"/>
        <w:tab w:val="right" w:pos="8306"/>
      </w:tabs>
      <w:snapToGrid w:val="0"/>
      <w:spacing w:line="288" w:lineRule="auto"/>
      <w:ind w:firstLine="482"/>
      <w:jc w:val="left"/>
    </w:pPr>
  </w:style>
  <w:style w:type="paragraph" w:customStyle="1" w:styleId="xl32">
    <w:name w:val="xl32"/>
    <w:basedOn w:val="a0"/>
    <w:pPr>
      <w:widowControl/>
      <w:pBdr>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49">
    <w:name w:val="xl49"/>
    <w:basedOn w:val="a0"/>
    <w:pPr>
      <w:widowControl/>
      <w:pBdr>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styleId="51">
    <w:name w:val="toc 5"/>
    <w:basedOn w:val="a0"/>
    <w:next w:val="a0"/>
    <w:pPr>
      <w:ind w:leftChars="800" w:left="1680"/>
    </w:pPr>
  </w:style>
  <w:style w:type="paragraph" w:customStyle="1" w:styleId="font1012344">
    <w:name w:val="font1012344"/>
    <w:basedOn w:val="a0"/>
    <w:pPr>
      <w:widowControl/>
      <w:spacing w:before="100" w:beforeAutospacing="1" w:after="100" w:afterAutospacing="1" w:line="240" w:lineRule="auto"/>
      <w:jc w:val="left"/>
    </w:pPr>
    <w:rPr>
      <w:b/>
      <w:bCs/>
      <w:kern w:val="0"/>
      <w:szCs w:val="21"/>
    </w:rPr>
  </w:style>
  <w:style w:type="paragraph" w:customStyle="1" w:styleId="2PIM2H2Heading2HiddenHeadTimesNewRoman">
    <w:name w:val="样式 标题 2PIM2H2Heading 2 HiddenHead + Times New Roman"/>
    <w:basedOn w:val="2"/>
    <w:pPr>
      <w:tabs>
        <w:tab w:val="clear" w:pos="576"/>
        <w:tab w:val="left" w:pos="360"/>
      </w:tabs>
      <w:spacing w:before="0" w:line="360" w:lineRule="auto"/>
      <w:ind w:left="360" w:hanging="360"/>
    </w:pPr>
    <w:rPr>
      <w:bCs/>
      <w:color w:val="000000"/>
      <w:sz w:val="21"/>
      <w:szCs w:val="21"/>
      <w14:shadow w14:blurRad="0" w14:dist="0" w14:dir="0" w14:sx="0" w14:sy="0" w14:kx="0" w14:ky="0" w14:algn="none">
        <w14:srgbClr w14:val="000000"/>
      </w14:shadow>
    </w:rPr>
  </w:style>
  <w:style w:type="paragraph" w:customStyle="1" w:styleId="font1112344">
    <w:name w:val="font1112344"/>
    <w:basedOn w:val="a0"/>
    <w:pPr>
      <w:widowControl/>
      <w:spacing w:before="100" w:beforeAutospacing="1" w:after="100" w:afterAutospacing="1" w:line="240" w:lineRule="auto"/>
      <w:jc w:val="left"/>
    </w:pPr>
    <w:rPr>
      <w:rFonts w:ascii="宋体" w:hAnsi="宋体"/>
      <w:b/>
      <w:bCs/>
      <w:kern w:val="0"/>
      <w:sz w:val="32"/>
      <w:szCs w:val="32"/>
    </w:rPr>
  </w:style>
  <w:style w:type="paragraph" w:customStyle="1" w:styleId="af5">
    <w:name w:val="主标题"/>
    <w:basedOn w:val="a0"/>
    <w:pPr>
      <w:ind w:firstLineChars="200" w:firstLine="200"/>
      <w:jc w:val="center"/>
    </w:pPr>
    <w:rPr>
      <w:rFonts w:ascii="Arial Black" w:eastAsia="黑体" w:hAnsi="Arial Black"/>
      <w:b/>
      <w:sz w:val="48"/>
      <w:szCs w:val="24"/>
    </w:rPr>
  </w:style>
  <w:style w:type="paragraph" w:customStyle="1" w:styleId="xl5312344">
    <w:name w:val="xl5312344"/>
    <w:basedOn w:val="a0"/>
    <w:pPr>
      <w:widowControl/>
      <w:pBdr>
        <w:top w:val="single" w:sz="4" w:space="1" w:color="auto"/>
      </w:pBdr>
      <w:spacing w:before="100" w:beforeAutospacing="1" w:after="100" w:afterAutospacing="1" w:line="240" w:lineRule="auto"/>
      <w:jc w:val="left"/>
      <w:textAlignment w:val="top"/>
    </w:pPr>
    <w:rPr>
      <w:b/>
      <w:bCs/>
      <w:kern w:val="0"/>
      <w:szCs w:val="21"/>
    </w:rPr>
  </w:style>
  <w:style w:type="paragraph" w:customStyle="1" w:styleId="xl26">
    <w:name w:val="xl26"/>
    <w:basedOn w:val="a0"/>
    <w:pPr>
      <w:widowControl/>
      <w:pBdr>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212344">
    <w:name w:val="xl4212344"/>
    <w:basedOn w:val="a0"/>
    <w:pPr>
      <w:widowControl/>
      <w:pBdr>
        <w:top w:val="single" w:sz="4" w:space="1" w:color="auto"/>
        <w:right w:val="single" w:sz="4" w:space="1" w:color="auto"/>
      </w:pBdr>
      <w:spacing w:before="100" w:beforeAutospacing="1" w:after="100" w:afterAutospacing="1" w:line="240" w:lineRule="auto"/>
      <w:jc w:val="left"/>
      <w:textAlignment w:val="bottom"/>
    </w:pPr>
    <w:rPr>
      <w:rFonts w:ascii="宋体" w:hAnsi="宋体"/>
      <w:kern w:val="0"/>
      <w:szCs w:val="21"/>
    </w:rPr>
  </w:style>
  <w:style w:type="paragraph" w:customStyle="1" w:styleId="af6">
    <w:name w:val="附表"/>
    <w:basedOn w:val="af7"/>
    <w:pPr>
      <w:tabs>
        <w:tab w:val="left" w:pos="1500"/>
      </w:tabs>
      <w:spacing w:before="80" w:after="80" w:line="240" w:lineRule="auto"/>
      <w:ind w:left="839" w:hanging="419"/>
      <w:jc w:val="left"/>
    </w:pPr>
    <w:rPr>
      <w:rFonts w:eastAsia="宋体"/>
      <w:bCs/>
      <w:sz w:val="28"/>
    </w:rPr>
  </w:style>
  <w:style w:type="paragraph" w:customStyle="1" w:styleId="font6">
    <w:name w:val="font6"/>
    <w:basedOn w:val="a0"/>
    <w:pPr>
      <w:widowControl/>
      <w:spacing w:before="100" w:beforeAutospacing="1" w:after="100" w:afterAutospacing="1" w:line="240" w:lineRule="auto"/>
      <w:jc w:val="left"/>
    </w:pPr>
    <w:rPr>
      <w:kern w:val="0"/>
      <w:szCs w:val="21"/>
    </w:rPr>
  </w:style>
  <w:style w:type="paragraph" w:customStyle="1" w:styleId="xl8212344">
    <w:name w:val="xl8212344"/>
    <w:basedOn w:val="a0"/>
    <w:pPr>
      <w:widowControl/>
      <w:pBdr>
        <w:top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kern w:val="0"/>
      <w:szCs w:val="21"/>
    </w:rPr>
  </w:style>
  <w:style w:type="paragraph" w:customStyle="1" w:styleId="font812344">
    <w:name w:val="font812344"/>
    <w:basedOn w:val="a0"/>
    <w:pPr>
      <w:widowControl/>
      <w:spacing w:before="100" w:beforeAutospacing="1" w:after="100" w:afterAutospacing="1" w:line="240" w:lineRule="auto"/>
      <w:jc w:val="left"/>
    </w:pPr>
    <w:rPr>
      <w:kern w:val="0"/>
      <w:szCs w:val="21"/>
      <w:u w:val="single"/>
    </w:rPr>
  </w:style>
  <w:style w:type="paragraph" w:customStyle="1" w:styleId="31">
    <w:name w:val="正文文本缩进 31"/>
    <w:basedOn w:val="a0"/>
    <w:link w:val="3Char"/>
    <w:pPr>
      <w:spacing w:line="240" w:lineRule="auto"/>
      <w:ind w:firstLine="480"/>
    </w:pPr>
    <w:rPr>
      <w:kern w:val="0"/>
      <w:sz w:val="16"/>
      <w:szCs w:val="16"/>
    </w:rPr>
  </w:style>
  <w:style w:type="paragraph" w:styleId="41">
    <w:name w:val="toc 4"/>
    <w:basedOn w:val="a0"/>
    <w:next w:val="a0"/>
    <w:pPr>
      <w:ind w:leftChars="600" w:left="1260"/>
    </w:pPr>
  </w:style>
  <w:style w:type="paragraph" w:customStyle="1" w:styleId="12">
    <w:name w:val="文档结构图1"/>
    <w:basedOn w:val="a0"/>
    <w:link w:val="Char"/>
    <w:pPr>
      <w:shd w:val="clear" w:color="auto" w:fill="000080"/>
    </w:pPr>
    <w:rPr>
      <w:kern w:val="0"/>
      <w:sz w:val="2"/>
    </w:rPr>
  </w:style>
  <w:style w:type="paragraph" w:customStyle="1" w:styleId="xl61">
    <w:name w:val="xl61"/>
    <w:basedOn w:val="a0"/>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3512344">
    <w:name w:val="xl3512344"/>
    <w:basedOn w:val="a0"/>
    <w:pPr>
      <w:widowControl/>
      <w:spacing w:before="100" w:beforeAutospacing="1" w:after="100" w:afterAutospacing="1" w:line="240" w:lineRule="auto"/>
      <w:jc w:val="left"/>
      <w:textAlignment w:val="top"/>
    </w:pPr>
    <w:rPr>
      <w:rFonts w:ascii="宋体" w:hAnsi="宋体"/>
      <w:kern w:val="0"/>
      <w:szCs w:val="21"/>
    </w:rPr>
  </w:style>
  <w:style w:type="paragraph" w:customStyle="1" w:styleId="font9">
    <w:name w:val="font9"/>
    <w:basedOn w:val="a0"/>
    <w:pPr>
      <w:widowControl/>
      <w:spacing w:before="100" w:beforeAutospacing="1" w:after="100" w:afterAutospacing="1" w:line="240" w:lineRule="auto"/>
      <w:jc w:val="left"/>
    </w:pPr>
    <w:rPr>
      <w:b/>
      <w:bCs/>
      <w:kern w:val="0"/>
      <w:sz w:val="32"/>
      <w:szCs w:val="32"/>
    </w:rPr>
  </w:style>
  <w:style w:type="paragraph" w:styleId="af7">
    <w:name w:val="caption"/>
    <w:basedOn w:val="a0"/>
    <w:next w:val="a0"/>
    <w:qFormat/>
    <w:pPr>
      <w:spacing w:before="152" w:after="160"/>
    </w:pPr>
    <w:rPr>
      <w:rFonts w:ascii="Arial" w:eastAsia="楷体_GB2312" w:hAnsi="Arial" w:cs="Arial"/>
    </w:rPr>
  </w:style>
  <w:style w:type="paragraph" w:styleId="aa">
    <w:name w:val="Balloon Text"/>
    <w:basedOn w:val="a0"/>
    <w:link w:val="a9"/>
    <w:rPr>
      <w:kern w:val="0"/>
      <w:sz w:val="2"/>
    </w:rPr>
  </w:style>
  <w:style w:type="paragraph" w:customStyle="1" w:styleId="xl65">
    <w:name w:val="xl65"/>
    <w:basedOn w:val="a0"/>
    <w:pPr>
      <w:widowControl/>
      <w:pBdr>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27">
    <w:name w:val="xl27"/>
    <w:basedOn w:val="a0"/>
    <w:pPr>
      <w:widowControl/>
      <w:pBdr>
        <w:left w:val="single" w:sz="4" w:space="0" w:color="auto"/>
      </w:pBdr>
      <w:spacing w:before="100" w:beforeAutospacing="1" w:after="100" w:afterAutospacing="1" w:line="240" w:lineRule="auto"/>
      <w:jc w:val="left"/>
    </w:pPr>
    <w:rPr>
      <w:rFonts w:ascii="宋体" w:hAnsi="宋体"/>
      <w:kern w:val="0"/>
      <w:szCs w:val="21"/>
    </w:rPr>
  </w:style>
  <w:style w:type="paragraph" w:customStyle="1" w:styleId="af8">
    <w:name w:val="表格标题"/>
    <w:basedOn w:val="a0"/>
    <w:pPr>
      <w:snapToGrid w:val="0"/>
      <w:spacing w:beforeLines="50" w:before="156"/>
      <w:jc w:val="center"/>
    </w:pPr>
    <w:rPr>
      <w:rFonts w:ascii="Arial" w:hAnsi="Arial" w:cs="Arial"/>
      <w:b/>
      <w:snapToGrid w:val="0"/>
      <w:szCs w:val="21"/>
    </w:rPr>
  </w:style>
  <w:style w:type="paragraph" w:styleId="23">
    <w:name w:val="toc 2"/>
    <w:basedOn w:val="a0"/>
    <w:next w:val="a0"/>
    <w:uiPriority w:val="39"/>
    <w:pPr>
      <w:ind w:leftChars="200" w:left="420"/>
    </w:pPr>
  </w:style>
  <w:style w:type="paragraph" w:customStyle="1" w:styleId="xl48">
    <w:name w:val="xl48"/>
    <w:basedOn w:val="a0"/>
    <w:pPr>
      <w:widowControl/>
      <w:pBdr>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17">
    <w:name w:val="级别1"/>
    <w:basedOn w:val="a0"/>
    <w:pPr>
      <w:tabs>
        <w:tab w:val="left" w:pos="360"/>
        <w:tab w:val="left" w:pos="432"/>
      </w:tabs>
      <w:spacing w:beforeLines="50" w:before="156" w:line="264" w:lineRule="auto"/>
    </w:pPr>
    <w:rPr>
      <w:szCs w:val="24"/>
    </w:rPr>
  </w:style>
  <w:style w:type="paragraph" w:customStyle="1" w:styleId="xl2712344">
    <w:name w:val="xl2712344"/>
    <w:basedOn w:val="a0"/>
    <w:pPr>
      <w:widowControl/>
      <w:spacing w:before="100" w:beforeAutospacing="1" w:after="100" w:afterAutospacing="1" w:line="240" w:lineRule="auto"/>
      <w:jc w:val="right"/>
      <w:textAlignment w:val="bottom"/>
    </w:pPr>
    <w:rPr>
      <w:rFonts w:ascii="宋体" w:hAnsi="宋体"/>
      <w:kern w:val="0"/>
      <w:szCs w:val="21"/>
    </w:rPr>
  </w:style>
  <w:style w:type="paragraph" w:customStyle="1" w:styleId="xl3812344">
    <w:name w:val="xl3812344"/>
    <w:basedOn w:val="a0"/>
    <w:pPr>
      <w:widowControl/>
      <w:pBdr>
        <w:right w:val="single" w:sz="4" w:space="1" w:color="auto"/>
      </w:pBdr>
      <w:spacing w:before="100" w:beforeAutospacing="1" w:after="100" w:afterAutospacing="1" w:line="240" w:lineRule="auto"/>
      <w:jc w:val="left"/>
      <w:textAlignment w:val="bottom"/>
    </w:pPr>
    <w:rPr>
      <w:rFonts w:ascii="宋体" w:hAnsi="宋体"/>
      <w:kern w:val="0"/>
      <w:szCs w:val="21"/>
    </w:rPr>
  </w:style>
  <w:style w:type="paragraph" w:styleId="af1">
    <w:name w:val="header"/>
    <w:basedOn w:val="a0"/>
    <w:link w:val="af0"/>
    <w:pPr>
      <w:pBdr>
        <w:bottom w:val="single" w:sz="6" w:space="1" w:color="auto"/>
      </w:pBdr>
      <w:tabs>
        <w:tab w:val="center" w:pos="4153"/>
        <w:tab w:val="right" w:pos="8306"/>
      </w:tabs>
      <w:snapToGrid w:val="0"/>
      <w:jc w:val="center"/>
    </w:pPr>
    <w:rPr>
      <w:kern w:val="0"/>
      <w:sz w:val="18"/>
      <w:szCs w:val="18"/>
    </w:rPr>
  </w:style>
  <w:style w:type="paragraph" w:customStyle="1" w:styleId="xl8312344">
    <w:name w:val="xl8312344"/>
    <w:basedOn w:val="a0"/>
    <w:pPr>
      <w:widowControl/>
      <w:pBdr>
        <w:top w:val="single" w:sz="4" w:space="1" w:color="auto"/>
        <w:left w:val="single" w:sz="4" w:space="1" w:color="auto"/>
        <w:right w:val="single" w:sz="4" w:space="1" w:color="auto"/>
      </w:pBdr>
      <w:spacing w:before="100" w:beforeAutospacing="1" w:after="100" w:afterAutospacing="1" w:line="240" w:lineRule="auto"/>
      <w:jc w:val="center"/>
      <w:textAlignment w:val="bottom"/>
    </w:pPr>
    <w:rPr>
      <w:rFonts w:ascii="宋体" w:hAnsi="宋体"/>
      <w:kern w:val="0"/>
      <w:szCs w:val="21"/>
    </w:rPr>
  </w:style>
  <w:style w:type="paragraph" w:customStyle="1" w:styleId="xl56">
    <w:name w:val="xl56"/>
    <w:basedOn w:val="a0"/>
    <w:pPr>
      <w:widowControl/>
      <w:pBdr>
        <w:top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3712344">
    <w:name w:val="xl3712344"/>
    <w:basedOn w:val="a0"/>
    <w:pPr>
      <w:widowControl/>
      <w:pBdr>
        <w:bottom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210">
    <w:name w:val="正文文本缩进 21"/>
    <w:basedOn w:val="a0"/>
    <w:link w:val="2Char0"/>
    <w:pPr>
      <w:spacing w:line="240" w:lineRule="auto"/>
      <w:ind w:left="420" w:firstLineChars="200" w:firstLine="480"/>
    </w:pPr>
    <w:rPr>
      <w:kern w:val="0"/>
      <w:sz w:val="20"/>
    </w:rPr>
  </w:style>
  <w:style w:type="paragraph" w:customStyle="1" w:styleId="xl81">
    <w:name w:val="xl81"/>
    <w:basedOn w:val="style0"/>
    <w:pPr>
      <w:textAlignment w:val="auto"/>
    </w:pPr>
    <w:rPr>
      <w:rFonts w:ascii="宋体" w:hAnsi="宋体"/>
      <w:sz w:val="21"/>
      <w:szCs w:val="21"/>
    </w:rPr>
  </w:style>
  <w:style w:type="paragraph" w:customStyle="1" w:styleId="xl6512344">
    <w:name w:val="xl65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b/>
      <w:bCs/>
      <w:kern w:val="0"/>
      <w:szCs w:val="21"/>
    </w:rPr>
  </w:style>
  <w:style w:type="paragraph" w:styleId="af3">
    <w:name w:val="Body Text"/>
    <w:basedOn w:val="a0"/>
    <w:link w:val="af2"/>
    <w:pPr>
      <w:spacing w:after="120" w:line="240" w:lineRule="auto"/>
    </w:pPr>
    <w:rPr>
      <w:kern w:val="0"/>
      <w:sz w:val="20"/>
    </w:rPr>
  </w:style>
  <w:style w:type="paragraph" w:customStyle="1" w:styleId="af9">
    <w:name w:val="表格：居中"/>
    <w:basedOn w:val="a0"/>
    <w:pPr>
      <w:spacing w:before="120" w:after="120" w:line="360" w:lineRule="auto"/>
      <w:jc w:val="center"/>
    </w:pPr>
    <w:rPr>
      <w:rFonts w:ascii="宋体" w:hAnsi="宋体"/>
      <w:sz w:val="24"/>
    </w:rPr>
  </w:style>
  <w:style w:type="paragraph" w:customStyle="1" w:styleId="xl35">
    <w:name w:val="xl35"/>
    <w:basedOn w:val="a0"/>
    <w:pPr>
      <w:widowControl/>
      <w:pBdr>
        <w:left w:val="single" w:sz="4" w:space="0" w:color="auto"/>
        <w:bottom w:val="single" w:sz="4" w:space="0" w:color="auto"/>
      </w:pBdr>
      <w:spacing w:before="100" w:beforeAutospacing="1" w:after="100" w:afterAutospacing="1" w:line="240" w:lineRule="auto"/>
      <w:jc w:val="right"/>
    </w:pPr>
    <w:rPr>
      <w:rFonts w:ascii="宋体" w:hAnsi="宋体"/>
      <w:kern w:val="0"/>
      <w:szCs w:val="21"/>
    </w:rPr>
  </w:style>
  <w:style w:type="paragraph" w:customStyle="1" w:styleId="xl2812344">
    <w:name w:val="xl2812344"/>
    <w:basedOn w:val="a0"/>
    <w:pPr>
      <w:widowControl/>
      <w:pBdr>
        <w:bottom w:val="single" w:sz="4" w:space="0" w:color="auto"/>
      </w:pBdr>
      <w:spacing w:before="100" w:beforeAutospacing="1" w:after="100" w:afterAutospacing="1" w:line="240" w:lineRule="auto"/>
      <w:jc w:val="center"/>
      <w:textAlignment w:val="bottom"/>
    </w:pPr>
    <w:rPr>
      <w:rFonts w:ascii="宋体" w:hAnsi="宋体"/>
      <w:b/>
      <w:bCs/>
      <w:kern w:val="0"/>
      <w:szCs w:val="21"/>
    </w:rPr>
  </w:style>
  <w:style w:type="paragraph" w:customStyle="1" w:styleId="xl2612344">
    <w:name w:val="xl2612344"/>
    <w:basedOn w:val="a0"/>
    <w:pPr>
      <w:widowControl/>
      <w:pBdr>
        <w:left w:val="single" w:sz="4" w:space="1" w:color="auto"/>
      </w:pBdr>
      <w:spacing w:before="100" w:beforeAutospacing="1" w:after="100" w:afterAutospacing="1" w:line="240" w:lineRule="auto"/>
      <w:jc w:val="center"/>
      <w:textAlignment w:val="bottom"/>
    </w:pPr>
    <w:rPr>
      <w:rFonts w:ascii="宋体" w:hAnsi="宋体"/>
      <w:b/>
      <w:bCs/>
      <w:kern w:val="0"/>
      <w:szCs w:val="21"/>
    </w:rPr>
  </w:style>
  <w:style w:type="paragraph" w:customStyle="1" w:styleId="font1312344">
    <w:name w:val="font1312344"/>
    <w:basedOn w:val="a0"/>
    <w:pPr>
      <w:widowControl/>
      <w:spacing w:before="100" w:beforeAutospacing="1" w:after="100" w:afterAutospacing="1" w:line="240" w:lineRule="auto"/>
      <w:jc w:val="left"/>
    </w:pPr>
    <w:rPr>
      <w:rFonts w:ascii="宋体" w:hAnsi="宋体"/>
      <w:kern w:val="0"/>
      <w:szCs w:val="21"/>
      <w:u w:val="single"/>
    </w:rPr>
  </w:style>
  <w:style w:type="paragraph" w:customStyle="1" w:styleId="xl40">
    <w:name w:val="xl40"/>
    <w:basedOn w:val="a0"/>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34">
    <w:name w:val="xl34"/>
    <w:basedOn w:val="a0"/>
    <w:pPr>
      <w:widowControl/>
      <w:pBdr>
        <w:left w:val="single" w:sz="4" w:space="0" w:color="auto"/>
      </w:pBdr>
      <w:spacing w:before="100" w:beforeAutospacing="1" w:after="100" w:afterAutospacing="1" w:line="240" w:lineRule="auto"/>
      <w:jc w:val="right"/>
    </w:pPr>
    <w:rPr>
      <w:rFonts w:ascii="宋体" w:hAnsi="宋体"/>
      <w:kern w:val="0"/>
      <w:szCs w:val="21"/>
    </w:rPr>
  </w:style>
  <w:style w:type="paragraph" w:styleId="afa">
    <w:name w:val="Normal (Web)"/>
    <w:basedOn w:val="a0"/>
    <w:pPr>
      <w:widowControl/>
      <w:spacing w:before="100" w:beforeAutospacing="1" w:after="100" w:afterAutospacing="1"/>
      <w:jc w:val="left"/>
    </w:pPr>
    <w:rPr>
      <w:rFonts w:eastAsia="Times New Roman"/>
      <w:kern w:val="0"/>
      <w:sz w:val="24"/>
    </w:rPr>
  </w:style>
  <w:style w:type="paragraph" w:customStyle="1" w:styleId="xl3412344">
    <w:name w:val="xl3412344"/>
    <w:basedOn w:val="a0"/>
    <w:pPr>
      <w:widowControl/>
      <w:pBdr>
        <w:left w:val="single" w:sz="4" w:space="1" w:color="auto"/>
      </w:pBdr>
      <w:spacing w:before="100" w:beforeAutospacing="1" w:after="100" w:afterAutospacing="1" w:line="240" w:lineRule="auto"/>
      <w:jc w:val="left"/>
      <w:textAlignment w:val="top"/>
    </w:pPr>
    <w:rPr>
      <w:rFonts w:ascii="宋体" w:hAnsi="宋体"/>
      <w:kern w:val="0"/>
      <w:szCs w:val="21"/>
    </w:rPr>
  </w:style>
  <w:style w:type="paragraph" w:customStyle="1" w:styleId="xl38">
    <w:name w:val="xl38"/>
    <w:basedOn w:val="a0"/>
    <w:pPr>
      <w:widowControl/>
      <w:pBdr>
        <w:top w:val="single" w:sz="4" w:space="0" w:color="auto"/>
        <w:righ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4012344">
    <w:name w:val="xl4012344"/>
    <w:basedOn w:val="a0"/>
    <w:pPr>
      <w:widowControl/>
      <w:pBdr>
        <w:bottom w:val="single" w:sz="4" w:space="0" w:color="auto"/>
      </w:pBdr>
      <w:spacing w:before="100" w:beforeAutospacing="1" w:after="100" w:afterAutospacing="1" w:line="240" w:lineRule="auto"/>
      <w:jc w:val="left"/>
      <w:textAlignment w:val="bottom"/>
    </w:pPr>
    <w:rPr>
      <w:rFonts w:ascii="宋体" w:hAnsi="宋体"/>
      <w:kern w:val="0"/>
      <w:szCs w:val="21"/>
    </w:rPr>
  </w:style>
  <w:style w:type="paragraph" w:customStyle="1" w:styleId="xl69">
    <w:name w:val="xl69"/>
    <w:basedOn w:val="a0"/>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18">
    <w:name w:val="列表1"/>
    <w:basedOn w:val="a0"/>
    <w:pPr>
      <w:tabs>
        <w:tab w:val="left" w:pos="360"/>
      </w:tabs>
      <w:spacing w:afterLines="50" w:after="156" w:line="240" w:lineRule="auto"/>
    </w:pPr>
    <w:rPr>
      <w:szCs w:val="24"/>
    </w:rPr>
  </w:style>
  <w:style w:type="paragraph" w:customStyle="1" w:styleId="xl74">
    <w:name w:val="xl74"/>
    <w:basedOn w:val="style0"/>
    <w:pPr>
      <w:textAlignment w:val="top"/>
    </w:pPr>
    <w:rPr>
      <w:sz w:val="21"/>
      <w:szCs w:val="21"/>
    </w:rPr>
  </w:style>
  <w:style w:type="paragraph" w:customStyle="1" w:styleId="xl42">
    <w:name w:val="xl42"/>
    <w:basedOn w:val="a0"/>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afb">
    <w:name w:val="节标题"/>
    <w:basedOn w:val="2"/>
    <w:next w:val="a0"/>
    <w:pPr>
      <w:keepNext w:val="0"/>
      <w:keepLines w:val="0"/>
      <w:numPr>
        <w:numId w:val="0"/>
      </w:numPr>
      <w:adjustRightInd w:val="0"/>
      <w:spacing w:before="0" w:after="180" w:line="480" w:lineRule="auto"/>
      <w:ind w:left="987"/>
      <w:jc w:val="center"/>
    </w:pPr>
    <w:rPr>
      <w:rFonts w:ascii="仿宋_GB2312" w:eastAsia="隶书" w:hAnsi="Times New Roman"/>
      <w:b w:val="0"/>
      <w:caps/>
      <w:color w:val="333399"/>
      <w:spacing w:val="20"/>
      <w:kern w:val="10"/>
      <w:sz w:val="44"/>
      <w14:shadow w14:blurRad="0" w14:dist="0" w14:dir="0" w14:sx="0" w14:sy="0" w14:kx="0" w14:ky="0" w14:algn="none">
        <w14:srgbClr w14:val="000000"/>
      </w14:shadow>
    </w:rPr>
  </w:style>
  <w:style w:type="paragraph" w:customStyle="1" w:styleId="xl4312344">
    <w:name w:val="xl4312344"/>
    <w:basedOn w:val="a0"/>
    <w:pPr>
      <w:widowControl/>
      <w:spacing w:before="100" w:beforeAutospacing="1" w:after="100" w:afterAutospacing="1" w:line="240" w:lineRule="auto"/>
      <w:jc w:val="left"/>
      <w:textAlignment w:val="center"/>
    </w:pPr>
    <w:rPr>
      <w:rFonts w:ascii="宋体" w:hAnsi="宋体"/>
      <w:kern w:val="0"/>
      <w:szCs w:val="21"/>
    </w:rPr>
  </w:style>
  <w:style w:type="paragraph" w:customStyle="1" w:styleId="xl86">
    <w:name w:val="xl86"/>
    <w:basedOn w:val="style0"/>
    <w:pPr>
      <w:pBdr>
        <w:right w:val="single" w:sz="4" w:space="0" w:color="auto"/>
      </w:pBdr>
      <w:jc w:val="center"/>
      <w:textAlignment w:val="auto"/>
    </w:pPr>
    <w:rPr>
      <w:rFonts w:ascii="宋体" w:hAnsi="宋体"/>
      <w:b/>
      <w:bCs/>
      <w:sz w:val="21"/>
      <w:szCs w:val="21"/>
    </w:rPr>
  </w:style>
  <w:style w:type="paragraph" w:customStyle="1" w:styleId="xl7812344">
    <w:name w:val="xl7812344"/>
    <w:basedOn w:val="a0"/>
    <w:pPr>
      <w:widowControl/>
      <w:pBdr>
        <w:bottom w:val="single" w:sz="4" w:space="0" w:color="auto"/>
        <w:right w:val="single" w:sz="4" w:space="1" w:color="auto"/>
      </w:pBdr>
      <w:spacing w:before="100" w:beforeAutospacing="1" w:after="100" w:afterAutospacing="1" w:line="240" w:lineRule="auto"/>
      <w:jc w:val="left"/>
      <w:textAlignment w:val="bottom"/>
    </w:pPr>
    <w:rPr>
      <w:rFonts w:ascii="宋体" w:hAnsi="宋体"/>
      <w:kern w:val="0"/>
      <w:szCs w:val="21"/>
    </w:rPr>
  </w:style>
  <w:style w:type="paragraph" w:customStyle="1" w:styleId="xl4512344">
    <w:name w:val="xl4512344"/>
    <w:basedOn w:val="a0"/>
    <w:pPr>
      <w:widowControl/>
      <w:pBdr>
        <w:right w:val="single" w:sz="4" w:space="1" w:color="auto"/>
      </w:pBdr>
      <w:spacing w:before="100" w:beforeAutospacing="1" w:after="100" w:afterAutospacing="1" w:line="240" w:lineRule="auto"/>
      <w:jc w:val="left"/>
      <w:textAlignment w:val="bottom"/>
    </w:pPr>
    <w:rPr>
      <w:rFonts w:ascii="宋体" w:hAnsi="宋体"/>
      <w:kern w:val="0"/>
      <w:szCs w:val="21"/>
    </w:rPr>
  </w:style>
  <w:style w:type="paragraph" w:customStyle="1" w:styleId="24">
    <w:name w:val="级别2"/>
    <w:basedOn w:val="a0"/>
    <w:pPr>
      <w:tabs>
        <w:tab w:val="left" w:pos="1260"/>
      </w:tabs>
      <w:spacing w:afterLines="50" w:after="156" w:line="240" w:lineRule="auto"/>
      <w:ind w:left="1260" w:hanging="420"/>
    </w:pPr>
    <w:rPr>
      <w:szCs w:val="24"/>
    </w:rPr>
  </w:style>
  <w:style w:type="paragraph" w:customStyle="1" w:styleId="xl6312344">
    <w:name w:val="xl6312344"/>
    <w:basedOn w:val="a0"/>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kern w:val="0"/>
      <w:szCs w:val="21"/>
    </w:rPr>
  </w:style>
  <w:style w:type="paragraph" w:customStyle="1" w:styleId="xl6712344">
    <w:name w:val="xl67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top"/>
    </w:pPr>
    <w:rPr>
      <w:rFonts w:ascii="宋体" w:hAnsi="宋体"/>
      <w:kern w:val="0"/>
      <w:szCs w:val="21"/>
    </w:rPr>
  </w:style>
  <w:style w:type="paragraph" w:styleId="a8">
    <w:name w:val="Title"/>
    <w:basedOn w:val="a0"/>
    <w:link w:val="a7"/>
    <w:qFormat/>
    <w:pPr>
      <w:spacing w:before="240" w:after="60" w:line="240" w:lineRule="auto"/>
      <w:jc w:val="center"/>
      <w:outlineLvl w:val="0"/>
    </w:pPr>
    <w:rPr>
      <w:rFonts w:ascii="Cambria" w:hAnsi="Cambria"/>
      <w:b/>
      <w:bCs/>
      <w:kern w:val="0"/>
      <w:sz w:val="32"/>
      <w:szCs w:val="32"/>
    </w:rPr>
  </w:style>
  <w:style w:type="paragraph" w:customStyle="1" w:styleId="afc">
    <w:name w:val="表格栏目"/>
    <w:basedOn w:val="a0"/>
    <w:pPr>
      <w:widowControl/>
      <w:snapToGrid w:val="0"/>
      <w:spacing w:before="45" w:after="45" w:line="240" w:lineRule="auto"/>
      <w:jc w:val="center"/>
    </w:pPr>
    <w:rPr>
      <w:rFonts w:ascii="宋体" w:hAnsi="宋体" w:cs="宋体"/>
      <w:b/>
      <w:bCs/>
      <w:kern w:val="0"/>
      <w:szCs w:val="21"/>
    </w:rPr>
  </w:style>
  <w:style w:type="paragraph" w:customStyle="1" w:styleId="xl62">
    <w:name w:val="xl62"/>
    <w:basedOn w:val="a0"/>
    <w:pPr>
      <w:widowControl/>
      <w:pBdr>
        <w:top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59">
    <w:name w:val="xl59"/>
    <w:basedOn w:val="a0"/>
    <w:pPr>
      <w:widowControl/>
      <w:pBdr>
        <w:top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afd">
    <w:name w:val="表格单元"/>
    <w:basedOn w:val="a0"/>
    <w:pPr>
      <w:widowControl/>
      <w:snapToGrid w:val="0"/>
      <w:spacing w:before="45" w:after="45" w:line="240" w:lineRule="auto"/>
      <w:jc w:val="left"/>
    </w:pPr>
    <w:rPr>
      <w:rFonts w:ascii="宋体" w:hAnsi="宋体" w:cs="宋体"/>
      <w:kern w:val="0"/>
      <w:szCs w:val="21"/>
    </w:rPr>
  </w:style>
  <w:style w:type="paragraph" w:customStyle="1" w:styleId="xl46">
    <w:name w:val="xl46"/>
    <w:basedOn w:val="a0"/>
    <w:pPr>
      <w:widowControl/>
      <w:pBdr>
        <w:top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112344">
    <w:name w:val="xl3112344"/>
    <w:basedOn w:val="a0"/>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b/>
      <w:bCs/>
      <w:kern w:val="0"/>
      <w:szCs w:val="21"/>
    </w:rPr>
  </w:style>
  <w:style w:type="paragraph" w:customStyle="1" w:styleId="xl6912344">
    <w:name w:val="xl6912344"/>
    <w:basedOn w:val="a0"/>
    <w:pPr>
      <w:widowControl/>
      <w:pBdr>
        <w:right w:val="single" w:sz="4" w:space="1" w:color="auto"/>
      </w:pBdr>
      <w:spacing w:before="100" w:beforeAutospacing="1" w:after="100" w:afterAutospacing="1" w:line="240" w:lineRule="auto"/>
      <w:jc w:val="left"/>
      <w:textAlignment w:val="center"/>
    </w:pPr>
    <w:rPr>
      <w:rFonts w:ascii="宋体" w:hAnsi="宋体"/>
      <w:kern w:val="0"/>
      <w:szCs w:val="21"/>
    </w:rPr>
  </w:style>
  <w:style w:type="paragraph" w:customStyle="1" w:styleId="xl6012344">
    <w:name w:val="xl6012344"/>
    <w:basedOn w:val="a0"/>
    <w:pPr>
      <w:widowControl/>
      <w:pBdr>
        <w:bottom w:val="single" w:sz="4" w:space="0" w:color="auto"/>
      </w:pBdr>
      <w:spacing w:before="100" w:beforeAutospacing="1" w:after="100" w:afterAutospacing="1" w:line="240" w:lineRule="auto"/>
      <w:jc w:val="center"/>
      <w:textAlignment w:val="bottom"/>
    </w:pPr>
    <w:rPr>
      <w:rFonts w:ascii="宋体" w:hAnsi="宋体"/>
      <w:kern w:val="0"/>
      <w:szCs w:val="21"/>
    </w:rPr>
  </w:style>
  <w:style w:type="paragraph" w:customStyle="1" w:styleId="xl53">
    <w:name w:val="xl53"/>
    <w:basedOn w:val="a0"/>
    <w:pPr>
      <w:widowControl/>
      <w:pBdr>
        <w:top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font612344">
    <w:name w:val="font612344"/>
    <w:basedOn w:val="a0"/>
    <w:pPr>
      <w:widowControl/>
      <w:spacing w:before="100" w:beforeAutospacing="1" w:after="100" w:afterAutospacing="1" w:line="240" w:lineRule="auto"/>
      <w:jc w:val="left"/>
    </w:pPr>
    <w:rPr>
      <w:rFonts w:ascii="宋体" w:hAnsi="宋体"/>
      <w:b/>
      <w:bCs/>
      <w:kern w:val="0"/>
      <w:szCs w:val="21"/>
    </w:rPr>
  </w:style>
  <w:style w:type="paragraph" w:customStyle="1" w:styleId="19">
    <w:name w:val="正文1"/>
    <w:basedOn w:val="a0"/>
    <w:pPr>
      <w:spacing w:afterLines="50" w:after="156" w:line="240" w:lineRule="auto"/>
    </w:pPr>
    <w:rPr>
      <w:szCs w:val="24"/>
    </w:rPr>
  </w:style>
  <w:style w:type="paragraph" w:customStyle="1" w:styleId="xl8412344">
    <w:name w:val="xl8412344"/>
    <w:basedOn w:val="a0"/>
    <w:pPr>
      <w:widowControl/>
      <w:pBdr>
        <w:left w:val="single" w:sz="4" w:space="1" w:color="auto"/>
      </w:pBdr>
      <w:spacing w:before="100" w:beforeAutospacing="1" w:after="100" w:afterAutospacing="1" w:line="240" w:lineRule="auto"/>
      <w:jc w:val="center"/>
      <w:textAlignment w:val="bottom"/>
    </w:pPr>
    <w:rPr>
      <w:rFonts w:ascii="宋体" w:hAnsi="宋体"/>
      <w:kern w:val="0"/>
      <w:szCs w:val="21"/>
    </w:rPr>
  </w:style>
  <w:style w:type="paragraph" w:customStyle="1" w:styleId="xl55">
    <w:name w:val="xl55"/>
    <w:basedOn w:val="a0"/>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font912344">
    <w:name w:val="font912344"/>
    <w:basedOn w:val="a0"/>
    <w:pPr>
      <w:widowControl/>
      <w:spacing w:before="100" w:beforeAutospacing="1" w:after="100" w:afterAutospacing="1" w:line="240" w:lineRule="auto"/>
      <w:jc w:val="left"/>
    </w:pPr>
    <w:rPr>
      <w:rFonts w:ascii="宋体" w:hAnsi="宋体"/>
      <w:kern w:val="0"/>
      <w:szCs w:val="21"/>
    </w:rPr>
  </w:style>
  <w:style w:type="paragraph" w:customStyle="1" w:styleId="xl43">
    <w:name w:val="xl43"/>
    <w:basedOn w:val="a0"/>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5412344">
    <w:name w:val="xl5412344"/>
    <w:basedOn w:val="a0"/>
    <w:pPr>
      <w:widowControl/>
      <w:pBdr>
        <w:top w:val="single" w:sz="4" w:space="1" w:color="auto"/>
        <w:right w:val="single" w:sz="4" w:space="1" w:color="auto"/>
      </w:pBdr>
      <w:spacing w:before="100" w:beforeAutospacing="1" w:after="100" w:afterAutospacing="1" w:line="240" w:lineRule="auto"/>
      <w:jc w:val="left"/>
      <w:textAlignment w:val="top"/>
    </w:pPr>
    <w:rPr>
      <w:b/>
      <w:bCs/>
      <w:kern w:val="0"/>
      <w:szCs w:val="21"/>
    </w:rPr>
  </w:style>
  <w:style w:type="paragraph" w:customStyle="1" w:styleId="xl72">
    <w:name w:val="xl72"/>
    <w:basedOn w:val="style0"/>
    <w:pPr>
      <w:pBdr>
        <w:top w:val="single" w:sz="4" w:space="0" w:color="auto"/>
        <w:bottom w:val="single" w:sz="4" w:space="0" w:color="auto"/>
      </w:pBdr>
      <w:textAlignment w:val="top"/>
    </w:pPr>
    <w:rPr>
      <w:rFonts w:ascii="宋体" w:hAnsi="宋体"/>
      <w:b/>
      <w:bCs/>
      <w:sz w:val="21"/>
      <w:szCs w:val="21"/>
    </w:rPr>
  </w:style>
  <w:style w:type="paragraph" w:customStyle="1" w:styleId="xl4612344">
    <w:name w:val="xl4612344"/>
    <w:basedOn w:val="a0"/>
    <w:pPr>
      <w:widowControl/>
      <w:pBdr>
        <w:left w:val="single" w:sz="4" w:space="1" w:color="auto"/>
      </w:pBdr>
      <w:spacing w:before="100" w:beforeAutospacing="1" w:after="100" w:afterAutospacing="1" w:line="240" w:lineRule="auto"/>
      <w:jc w:val="left"/>
      <w:textAlignment w:val="top"/>
    </w:pPr>
    <w:rPr>
      <w:rFonts w:ascii="宋体" w:hAnsi="宋体"/>
      <w:kern w:val="0"/>
      <w:szCs w:val="21"/>
    </w:rPr>
  </w:style>
  <w:style w:type="paragraph" w:customStyle="1" w:styleId="xl30">
    <w:name w:val="xl30"/>
    <w:basedOn w:val="a0"/>
    <w:pPr>
      <w:widowControl/>
      <w:pBdr>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7012344">
    <w:name w:val="xl7012344"/>
    <w:basedOn w:val="a0"/>
    <w:pPr>
      <w:widowControl/>
      <w:pBdr>
        <w:right w:val="single" w:sz="4" w:space="1" w:color="auto"/>
      </w:pBdr>
      <w:spacing w:before="100" w:beforeAutospacing="1" w:after="100" w:afterAutospacing="1" w:line="240" w:lineRule="auto"/>
      <w:jc w:val="center"/>
      <w:textAlignment w:val="bottom"/>
    </w:pPr>
    <w:rPr>
      <w:rFonts w:ascii="宋体" w:hAnsi="宋体"/>
      <w:kern w:val="0"/>
      <w:szCs w:val="21"/>
    </w:rPr>
  </w:style>
  <w:style w:type="paragraph" w:customStyle="1" w:styleId="font11">
    <w:name w:val="font11"/>
    <w:basedOn w:val="a0"/>
    <w:pPr>
      <w:widowControl/>
      <w:spacing w:before="100" w:beforeAutospacing="1" w:after="100" w:afterAutospacing="1" w:line="240" w:lineRule="auto"/>
      <w:jc w:val="left"/>
    </w:pPr>
    <w:rPr>
      <w:rFonts w:ascii="宋体" w:hAnsi="宋体"/>
      <w:b/>
      <w:bCs/>
      <w:kern w:val="0"/>
      <w:sz w:val="32"/>
      <w:szCs w:val="32"/>
    </w:rPr>
  </w:style>
  <w:style w:type="paragraph" w:customStyle="1" w:styleId="xl7212344">
    <w:name w:val="xl7212344"/>
    <w:basedOn w:val="a0"/>
    <w:pPr>
      <w:widowControl/>
      <w:pBdr>
        <w:top w:val="single" w:sz="4" w:space="1" w:color="auto"/>
        <w:left w:val="single" w:sz="4" w:space="1" w:color="auto"/>
      </w:pBdr>
      <w:spacing w:before="100" w:beforeAutospacing="1" w:after="100" w:afterAutospacing="1" w:line="240" w:lineRule="auto"/>
      <w:jc w:val="left"/>
      <w:textAlignment w:val="bottom"/>
    </w:pPr>
    <w:rPr>
      <w:rFonts w:ascii="宋体" w:hAnsi="宋体"/>
      <w:kern w:val="0"/>
      <w:szCs w:val="21"/>
    </w:rPr>
  </w:style>
  <w:style w:type="paragraph" w:customStyle="1" w:styleId="xl78">
    <w:name w:val="xl78"/>
    <w:basedOn w:val="style0"/>
    <w:pPr>
      <w:pBdr>
        <w:bottom w:val="single" w:sz="8" w:space="0" w:color="auto"/>
      </w:pBdr>
      <w:textAlignment w:val="top"/>
    </w:pPr>
    <w:rPr>
      <w:rFonts w:ascii="宋体" w:hAnsi="宋体"/>
      <w:b/>
      <w:bCs/>
      <w:sz w:val="21"/>
      <w:szCs w:val="21"/>
    </w:rPr>
  </w:style>
  <w:style w:type="paragraph" w:customStyle="1" w:styleId="xl54">
    <w:name w:val="xl54"/>
    <w:basedOn w:val="a0"/>
    <w:pPr>
      <w:widowControl/>
      <w:pBdr>
        <w:top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styleId="afe">
    <w:name w:val="List Bullet"/>
    <w:basedOn w:val="a0"/>
    <w:pPr>
      <w:tabs>
        <w:tab w:val="left" w:pos="360"/>
      </w:tabs>
      <w:spacing w:line="240" w:lineRule="auto"/>
      <w:ind w:left="360" w:hangingChars="200" w:hanging="360"/>
    </w:pPr>
    <w:rPr>
      <w:rFonts w:ascii="Arial" w:hAnsi="Arial"/>
      <w:sz w:val="24"/>
      <w:szCs w:val="24"/>
    </w:rPr>
  </w:style>
  <w:style w:type="paragraph" w:customStyle="1" w:styleId="xl8112344">
    <w:name w:val="xl8112344"/>
    <w:basedOn w:val="a0"/>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kern w:val="0"/>
      <w:szCs w:val="21"/>
    </w:rPr>
  </w:style>
  <w:style w:type="paragraph" w:customStyle="1" w:styleId="xl88">
    <w:name w:val="xl88"/>
    <w:basedOn w:val="style0"/>
    <w:pPr>
      <w:pBdr>
        <w:top w:val="single" w:sz="4" w:space="0" w:color="auto"/>
        <w:left w:val="single" w:sz="4" w:space="0" w:color="auto"/>
        <w:bottom w:val="single" w:sz="4" w:space="0" w:color="auto"/>
        <w:right w:val="single" w:sz="4" w:space="0" w:color="auto"/>
      </w:pBdr>
      <w:jc w:val="center"/>
      <w:textAlignment w:val="auto"/>
    </w:pPr>
    <w:rPr>
      <w:rFonts w:ascii="宋体" w:hAnsi="宋体"/>
      <w:sz w:val="21"/>
      <w:szCs w:val="21"/>
    </w:rPr>
  </w:style>
  <w:style w:type="paragraph" w:customStyle="1" w:styleId="xl5112344">
    <w:name w:val="xl5112344"/>
    <w:basedOn w:val="a0"/>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kern w:val="0"/>
      <w:szCs w:val="21"/>
    </w:rPr>
  </w:style>
  <w:style w:type="paragraph" w:customStyle="1" w:styleId="xl76">
    <w:name w:val="xl76"/>
    <w:basedOn w:val="style0"/>
    <w:pPr>
      <w:pBdr>
        <w:top w:val="single" w:sz="4" w:space="0" w:color="auto"/>
        <w:bottom w:val="single" w:sz="8" w:space="0" w:color="auto"/>
      </w:pBdr>
      <w:textAlignment w:val="top"/>
    </w:pPr>
    <w:rPr>
      <w:rFonts w:ascii="宋体" w:hAnsi="宋体"/>
      <w:b/>
      <w:bCs/>
      <w:sz w:val="21"/>
      <w:szCs w:val="21"/>
    </w:rPr>
  </w:style>
  <w:style w:type="paragraph" w:customStyle="1" w:styleId="xl71">
    <w:name w:val="xl71"/>
    <w:basedOn w:val="a0"/>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2412344">
    <w:name w:val="xl2412344"/>
    <w:basedOn w:val="a0"/>
    <w:pPr>
      <w:widowControl/>
      <w:spacing w:before="100" w:beforeAutospacing="1" w:after="100" w:afterAutospacing="1" w:line="240" w:lineRule="auto"/>
      <w:jc w:val="left"/>
      <w:textAlignment w:val="bottom"/>
    </w:pPr>
    <w:rPr>
      <w:kern w:val="0"/>
      <w:szCs w:val="21"/>
    </w:rPr>
  </w:style>
  <w:style w:type="paragraph" w:styleId="af">
    <w:name w:val="annotation text"/>
    <w:basedOn w:val="a0"/>
    <w:link w:val="ae"/>
    <w:pPr>
      <w:jc w:val="left"/>
    </w:pPr>
    <w:rPr>
      <w:kern w:val="0"/>
      <w:sz w:val="20"/>
    </w:rPr>
  </w:style>
  <w:style w:type="paragraph" w:styleId="1a">
    <w:name w:val="toc 1"/>
    <w:basedOn w:val="a0"/>
    <w:next w:val="a0"/>
    <w:uiPriority w:val="39"/>
    <w:pPr>
      <w:spacing w:line="240" w:lineRule="auto"/>
      <w:jc w:val="left"/>
    </w:pPr>
    <w:rPr>
      <w:bCs/>
      <w:caps/>
    </w:rPr>
  </w:style>
  <w:style w:type="paragraph" w:customStyle="1" w:styleId="font10">
    <w:name w:val="font10"/>
    <w:basedOn w:val="a0"/>
    <w:pPr>
      <w:widowControl/>
      <w:spacing w:before="100" w:beforeAutospacing="1" w:after="100" w:afterAutospacing="1" w:line="240" w:lineRule="auto"/>
      <w:jc w:val="left"/>
    </w:pPr>
    <w:rPr>
      <w:b/>
      <w:bCs/>
      <w:kern w:val="0"/>
      <w:sz w:val="32"/>
      <w:szCs w:val="32"/>
    </w:rPr>
  </w:style>
  <w:style w:type="paragraph" w:customStyle="1" w:styleId="xl3012344">
    <w:name w:val="xl3012344"/>
    <w:basedOn w:val="a0"/>
    <w:pPr>
      <w:widowControl/>
      <w:pBdr>
        <w:right w:val="single" w:sz="4" w:space="1" w:color="auto"/>
      </w:pBdr>
      <w:spacing w:before="100" w:beforeAutospacing="1" w:after="100" w:afterAutospacing="1" w:line="240" w:lineRule="auto"/>
      <w:jc w:val="center"/>
      <w:textAlignment w:val="bottom"/>
    </w:pPr>
    <w:rPr>
      <w:rFonts w:ascii="宋体" w:hAnsi="宋体"/>
      <w:b/>
      <w:bCs/>
      <w:kern w:val="0"/>
      <w:szCs w:val="21"/>
    </w:rPr>
  </w:style>
  <w:style w:type="paragraph" w:customStyle="1" w:styleId="xl85">
    <w:name w:val="xl85"/>
    <w:basedOn w:val="style0"/>
    <w:pPr>
      <w:jc w:val="center"/>
      <w:textAlignment w:val="auto"/>
    </w:pPr>
    <w:rPr>
      <w:rFonts w:ascii="宋体" w:hAnsi="宋体"/>
      <w:b/>
      <w:bCs/>
      <w:sz w:val="21"/>
      <w:szCs w:val="21"/>
    </w:rPr>
  </w:style>
  <w:style w:type="paragraph" w:customStyle="1" w:styleId="xl3912344">
    <w:name w:val="xl3912344"/>
    <w:basedOn w:val="a0"/>
    <w:pPr>
      <w:widowControl/>
      <w:pBdr>
        <w:left w:val="single" w:sz="4" w:space="1" w:color="auto"/>
        <w:bottom w:val="single" w:sz="4" w:space="0" w:color="auto"/>
      </w:pBdr>
      <w:spacing w:before="100" w:beforeAutospacing="1" w:after="100" w:afterAutospacing="1" w:line="240" w:lineRule="auto"/>
      <w:jc w:val="left"/>
      <w:textAlignment w:val="bottom"/>
    </w:pPr>
    <w:rPr>
      <w:rFonts w:ascii="宋体" w:hAnsi="宋体"/>
      <w:kern w:val="0"/>
      <w:szCs w:val="21"/>
    </w:rPr>
  </w:style>
  <w:style w:type="paragraph" w:styleId="32">
    <w:name w:val="toc 3"/>
    <w:basedOn w:val="a0"/>
    <w:next w:val="a0"/>
    <w:pPr>
      <w:ind w:leftChars="400" w:left="840"/>
    </w:pPr>
  </w:style>
  <w:style w:type="paragraph" w:customStyle="1" w:styleId="xl8712344">
    <w:name w:val="xl8712344"/>
    <w:basedOn w:val="a0"/>
    <w:pPr>
      <w:widowControl/>
      <w:pBdr>
        <w:top w:val="single" w:sz="4" w:space="1" w:color="auto"/>
        <w:right w:val="single" w:sz="4" w:space="1" w:color="auto"/>
      </w:pBdr>
      <w:spacing w:before="100" w:beforeAutospacing="1" w:after="100" w:afterAutospacing="1" w:line="240" w:lineRule="auto"/>
      <w:jc w:val="center"/>
      <w:textAlignment w:val="bottom"/>
    </w:pPr>
    <w:rPr>
      <w:rFonts w:ascii="宋体" w:hAnsi="宋体"/>
      <w:b/>
      <w:bCs/>
      <w:kern w:val="0"/>
      <w:sz w:val="32"/>
      <w:szCs w:val="32"/>
    </w:rPr>
  </w:style>
  <w:style w:type="paragraph" w:customStyle="1" w:styleId="font13">
    <w:name w:val="font13"/>
    <w:basedOn w:val="a0"/>
    <w:pPr>
      <w:widowControl/>
      <w:spacing w:before="100" w:beforeAutospacing="1" w:after="100" w:afterAutospacing="1" w:line="240" w:lineRule="auto"/>
      <w:jc w:val="left"/>
    </w:pPr>
    <w:rPr>
      <w:kern w:val="0"/>
      <w:szCs w:val="21"/>
      <w:u w:val="single"/>
    </w:rPr>
  </w:style>
  <w:style w:type="paragraph" w:styleId="25">
    <w:name w:val="List Bullet 2"/>
    <w:basedOn w:val="afe"/>
    <w:pPr>
      <w:tabs>
        <w:tab w:val="clear" w:pos="360"/>
        <w:tab w:val="left" w:pos="845"/>
      </w:tabs>
      <w:spacing w:after="220" w:line="220" w:lineRule="atLeast"/>
      <w:ind w:left="2160" w:right="720" w:hanging="420"/>
    </w:pPr>
    <w:rPr>
      <w:rFonts w:ascii="Times New Roman" w:hAnsi="Times New Roman"/>
      <w:sz w:val="21"/>
      <w:szCs w:val="20"/>
    </w:rPr>
  </w:style>
  <w:style w:type="paragraph" w:customStyle="1" w:styleId="xl8912344">
    <w:name w:val="xl89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kern w:val="0"/>
      <w:szCs w:val="21"/>
    </w:rPr>
  </w:style>
  <w:style w:type="paragraph" w:customStyle="1" w:styleId="xl5812344">
    <w:name w:val="xl5812344"/>
    <w:basedOn w:val="a0"/>
    <w:pPr>
      <w:widowControl/>
      <w:spacing w:before="100" w:beforeAutospacing="1" w:after="100" w:afterAutospacing="1" w:line="240" w:lineRule="auto"/>
      <w:jc w:val="left"/>
      <w:textAlignment w:val="top"/>
    </w:pPr>
    <w:rPr>
      <w:kern w:val="0"/>
      <w:szCs w:val="21"/>
    </w:rPr>
  </w:style>
  <w:style w:type="paragraph" w:customStyle="1" w:styleId="xl4712344">
    <w:name w:val="xl4712344"/>
    <w:basedOn w:val="a0"/>
    <w:pPr>
      <w:widowControl/>
      <w:spacing w:before="100" w:beforeAutospacing="1" w:after="100" w:afterAutospacing="1" w:line="240" w:lineRule="auto"/>
      <w:jc w:val="left"/>
      <w:textAlignment w:val="top"/>
    </w:pPr>
    <w:rPr>
      <w:rFonts w:ascii="宋体" w:hAnsi="宋体"/>
      <w:kern w:val="0"/>
      <w:szCs w:val="21"/>
    </w:rPr>
  </w:style>
  <w:style w:type="paragraph" w:customStyle="1" w:styleId="xl84">
    <w:name w:val="xl84"/>
    <w:basedOn w:val="style0"/>
    <w:pPr>
      <w:pBdr>
        <w:bottom w:val="single" w:sz="4" w:space="0" w:color="auto"/>
      </w:pBdr>
      <w:jc w:val="center"/>
      <w:textAlignment w:val="auto"/>
    </w:pPr>
    <w:rPr>
      <w:rFonts w:ascii="宋体" w:hAnsi="宋体"/>
      <w:b/>
      <w:bCs/>
      <w:sz w:val="21"/>
      <w:szCs w:val="21"/>
    </w:rPr>
  </w:style>
  <w:style w:type="paragraph" w:customStyle="1" w:styleId="font5">
    <w:name w:val="font5"/>
    <w:basedOn w:val="a0"/>
    <w:pPr>
      <w:widowControl/>
      <w:spacing w:before="100" w:beforeAutospacing="1" w:after="100" w:afterAutospacing="1" w:line="240" w:lineRule="auto"/>
      <w:jc w:val="left"/>
    </w:pPr>
    <w:rPr>
      <w:rFonts w:ascii="宋体" w:hAnsi="宋体"/>
      <w:kern w:val="0"/>
      <w:sz w:val="18"/>
      <w:szCs w:val="18"/>
    </w:rPr>
  </w:style>
  <w:style w:type="paragraph" w:customStyle="1" w:styleId="xl8612344">
    <w:name w:val="xl8612344"/>
    <w:basedOn w:val="a0"/>
    <w:pPr>
      <w:widowControl/>
      <w:pBdr>
        <w:top w:val="single" w:sz="4" w:space="1" w:color="auto"/>
      </w:pBdr>
      <w:spacing w:before="100" w:beforeAutospacing="1" w:after="100" w:afterAutospacing="1" w:line="240" w:lineRule="auto"/>
      <w:jc w:val="center"/>
      <w:textAlignment w:val="bottom"/>
    </w:pPr>
    <w:rPr>
      <w:rFonts w:ascii="宋体" w:hAnsi="宋体"/>
      <w:b/>
      <w:bCs/>
      <w:kern w:val="0"/>
      <w:sz w:val="32"/>
      <w:szCs w:val="32"/>
    </w:rPr>
  </w:style>
  <w:style w:type="paragraph" w:customStyle="1" w:styleId="xl77">
    <w:name w:val="xl77"/>
    <w:basedOn w:val="style0"/>
    <w:pPr>
      <w:pBdr>
        <w:bottom w:val="single" w:sz="8" w:space="0" w:color="auto"/>
      </w:pBdr>
      <w:textAlignment w:val="top"/>
    </w:pPr>
    <w:rPr>
      <w:b/>
      <w:bCs/>
      <w:sz w:val="21"/>
      <w:szCs w:val="21"/>
    </w:rPr>
  </w:style>
  <w:style w:type="paragraph" w:customStyle="1" w:styleId="style0">
    <w:name w:val="style0"/>
    <w:basedOn w:val="a0"/>
    <w:pPr>
      <w:widowControl/>
      <w:spacing w:before="100" w:beforeAutospacing="1" w:after="100" w:afterAutospacing="1" w:line="240" w:lineRule="auto"/>
      <w:jc w:val="left"/>
      <w:textAlignment w:val="bottom"/>
    </w:pPr>
    <w:rPr>
      <w:kern w:val="0"/>
      <w:sz w:val="24"/>
      <w:szCs w:val="24"/>
    </w:rPr>
  </w:style>
  <w:style w:type="paragraph" w:customStyle="1" w:styleId="13">
    <w:name w:val="正文文本缩进1"/>
    <w:basedOn w:val="a0"/>
    <w:link w:val="Char0"/>
    <w:pPr>
      <w:spacing w:line="240" w:lineRule="auto"/>
      <w:ind w:left="840" w:firstLine="480"/>
    </w:pPr>
    <w:rPr>
      <w:kern w:val="0"/>
      <w:sz w:val="20"/>
    </w:rPr>
  </w:style>
  <w:style w:type="paragraph" w:customStyle="1" w:styleId="xl5712344">
    <w:name w:val="xl5712344"/>
    <w:basedOn w:val="a0"/>
    <w:pPr>
      <w:widowControl/>
      <w:spacing w:before="100" w:beforeAutospacing="1" w:after="100" w:afterAutospacing="1" w:line="240" w:lineRule="auto"/>
      <w:jc w:val="left"/>
      <w:textAlignment w:val="bottom"/>
    </w:pPr>
    <w:rPr>
      <w:kern w:val="0"/>
      <w:szCs w:val="21"/>
    </w:rPr>
  </w:style>
  <w:style w:type="paragraph" w:customStyle="1" w:styleId="xl7312344">
    <w:name w:val="xl7312344"/>
    <w:basedOn w:val="a0"/>
    <w:pPr>
      <w:widowControl/>
      <w:pBdr>
        <w:left w:val="single" w:sz="4" w:space="1" w:color="auto"/>
      </w:pBdr>
      <w:spacing w:before="100" w:beforeAutospacing="1" w:after="100" w:afterAutospacing="1" w:line="240" w:lineRule="auto"/>
      <w:jc w:val="left"/>
      <w:textAlignment w:val="center"/>
    </w:pPr>
    <w:rPr>
      <w:rFonts w:ascii="宋体" w:hAnsi="宋体"/>
      <w:kern w:val="0"/>
      <w:szCs w:val="21"/>
    </w:rPr>
  </w:style>
  <w:style w:type="paragraph" w:customStyle="1" w:styleId="xl47">
    <w:name w:val="xl47"/>
    <w:basedOn w:val="a0"/>
    <w:pPr>
      <w:widowControl/>
      <w:pBdr>
        <w:top w:val="single" w:sz="4" w:space="0" w:color="auto"/>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aff">
    <w:name w:val="表格内容"/>
    <w:basedOn w:val="af8"/>
    <w:pPr>
      <w:spacing w:line="360" w:lineRule="exact"/>
      <w:jc w:val="both"/>
    </w:pPr>
    <w:rPr>
      <w:b w:val="0"/>
    </w:rPr>
  </w:style>
  <w:style w:type="paragraph" w:customStyle="1" w:styleId="xl4912344">
    <w:name w:val="xl4912344"/>
    <w:basedOn w:val="a0"/>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aff0">
    <w:name w:val="文档正文"/>
    <w:basedOn w:val="a0"/>
    <w:pPr>
      <w:spacing w:line="240" w:lineRule="auto"/>
    </w:pPr>
    <w:rPr>
      <w:rFonts w:ascii="宋体"/>
      <w:sz w:val="24"/>
    </w:rPr>
  </w:style>
  <w:style w:type="paragraph" w:customStyle="1" w:styleId="xl67">
    <w:name w:val="xl67"/>
    <w:basedOn w:val="a0"/>
    <w:pPr>
      <w:widowControl/>
      <w:pBdr>
        <w:top w:val="single" w:sz="4" w:space="0" w:color="auto"/>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512344">
    <w:name w:val="xl5512344"/>
    <w:basedOn w:val="a0"/>
    <w:pPr>
      <w:widowControl/>
      <w:spacing w:before="100" w:beforeAutospacing="1" w:after="100" w:afterAutospacing="1" w:line="240" w:lineRule="auto"/>
      <w:jc w:val="center"/>
      <w:textAlignment w:val="bottom"/>
    </w:pPr>
    <w:rPr>
      <w:rFonts w:ascii="宋体" w:hAnsi="宋体"/>
      <w:kern w:val="0"/>
      <w:szCs w:val="21"/>
    </w:rPr>
  </w:style>
  <w:style w:type="paragraph" w:customStyle="1" w:styleId="1b">
    <w:name w:val="1级 条"/>
    <w:basedOn w:val="a0"/>
    <w:pPr>
      <w:spacing w:line="240" w:lineRule="auto"/>
    </w:pPr>
    <w:rPr>
      <w:b/>
      <w:sz w:val="28"/>
    </w:rPr>
  </w:style>
  <w:style w:type="paragraph" w:customStyle="1" w:styleId="xl75">
    <w:name w:val="xl75"/>
    <w:basedOn w:val="style0"/>
    <w:pPr>
      <w:textAlignment w:val="top"/>
    </w:pPr>
    <w:rPr>
      <w:rFonts w:ascii="宋体" w:hAnsi="宋体"/>
      <w:sz w:val="21"/>
      <w:szCs w:val="21"/>
    </w:rPr>
  </w:style>
  <w:style w:type="paragraph" w:customStyle="1" w:styleId="1c">
    <w:name w:val="图表目录1"/>
    <w:basedOn w:val="a0"/>
    <w:next w:val="a0"/>
    <w:pPr>
      <w:ind w:left="420" w:hanging="420"/>
      <w:jc w:val="left"/>
    </w:pPr>
    <w:rPr>
      <w:caps/>
      <w:sz w:val="20"/>
    </w:rPr>
  </w:style>
  <w:style w:type="paragraph" w:customStyle="1" w:styleId="font512344">
    <w:name w:val="font512344"/>
    <w:basedOn w:val="a0"/>
    <w:pPr>
      <w:widowControl/>
      <w:spacing w:before="100" w:beforeAutospacing="1" w:after="100" w:afterAutospacing="1" w:line="240" w:lineRule="auto"/>
      <w:jc w:val="left"/>
    </w:pPr>
    <w:rPr>
      <w:rFonts w:ascii="宋体" w:hAnsi="宋体"/>
      <w:kern w:val="0"/>
      <w:sz w:val="18"/>
      <w:szCs w:val="18"/>
    </w:rPr>
  </w:style>
  <w:style w:type="paragraph" w:customStyle="1" w:styleId="font1212344">
    <w:name w:val="font1212344"/>
    <w:basedOn w:val="a0"/>
    <w:pPr>
      <w:widowControl/>
      <w:spacing w:before="100" w:beforeAutospacing="1" w:after="100" w:afterAutospacing="1" w:line="240" w:lineRule="auto"/>
      <w:jc w:val="left"/>
    </w:pPr>
    <w:rPr>
      <w:b/>
      <w:bCs/>
      <w:kern w:val="0"/>
      <w:sz w:val="32"/>
      <w:szCs w:val="32"/>
    </w:rPr>
  </w:style>
  <w:style w:type="paragraph" w:customStyle="1" w:styleId="21">
    <w:name w:val="正文文本 21"/>
    <w:basedOn w:val="a0"/>
    <w:link w:val="2Char"/>
    <w:pPr>
      <w:spacing w:line="240" w:lineRule="auto"/>
    </w:pPr>
    <w:rPr>
      <w:kern w:val="0"/>
      <w:sz w:val="20"/>
    </w:rPr>
  </w:style>
  <w:style w:type="paragraph" w:customStyle="1" w:styleId="xl7412344">
    <w:name w:val="xl74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b/>
      <w:bCs/>
      <w:kern w:val="0"/>
      <w:szCs w:val="21"/>
    </w:rPr>
  </w:style>
  <w:style w:type="paragraph" w:customStyle="1" w:styleId="xl8512344">
    <w:name w:val="xl8512344"/>
    <w:basedOn w:val="a0"/>
    <w:pPr>
      <w:widowControl/>
      <w:pBdr>
        <w:top w:val="single" w:sz="4" w:space="1" w:color="auto"/>
        <w:left w:val="single" w:sz="4" w:space="1" w:color="auto"/>
      </w:pBdr>
      <w:spacing w:before="100" w:beforeAutospacing="1" w:after="100" w:afterAutospacing="1" w:line="240" w:lineRule="auto"/>
      <w:jc w:val="center"/>
      <w:textAlignment w:val="bottom"/>
    </w:pPr>
    <w:rPr>
      <w:rFonts w:ascii="宋体" w:hAnsi="宋体"/>
      <w:b/>
      <w:bCs/>
      <w:kern w:val="0"/>
      <w:sz w:val="32"/>
      <w:szCs w:val="32"/>
    </w:rPr>
  </w:style>
  <w:style w:type="paragraph" w:customStyle="1" w:styleId="xl7612344">
    <w:name w:val="xl7612344"/>
    <w:basedOn w:val="a0"/>
    <w:pPr>
      <w:widowControl/>
      <w:pBdr>
        <w:top w:val="single" w:sz="4" w:space="1" w:color="auto"/>
      </w:pBdr>
      <w:spacing w:before="100" w:beforeAutospacing="1" w:after="100" w:afterAutospacing="1" w:line="240" w:lineRule="auto"/>
      <w:jc w:val="left"/>
      <w:textAlignment w:val="bottom"/>
    </w:pPr>
    <w:rPr>
      <w:kern w:val="0"/>
      <w:szCs w:val="21"/>
    </w:rPr>
  </w:style>
  <w:style w:type="paragraph" w:customStyle="1" w:styleId="xl89">
    <w:name w:val="xl89"/>
    <w:basedOn w:val="style0"/>
    <w:pPr>
      <w:pBdr>
        <w:top w:val="single" w:sz="4" w:space="0" w:color="auto"/>
        <w:left w:val="single" w:sz="4" w:space="0" w:color="auto"/>
        <w:right w:val="single" w:sz="4" w:space="0" w:color="auto"/>
      </w:pBdr>
      <w:jc w:val="center"/>
      <w:textAlignment w:val="auto"/>
    </w:pPr>
    <w:rPr>
      <w:rFonts w:ascii="宋体" w:hAnsi="宋体"/>
      <w:sz w:val="21"/>
      <w:szCs w:val="21"/>
    </w:rPr>
  </w:style>
  <w:style w:type="paragraph" w:customStyle="1" w:styleId="xl64">
    <w:name w:val="xl64"/>
    <w:basedOn w:val="a0"/>
    <w:pPr>
      <w:widowControl/>
      <w:pBdr>
        <w:left w:val="single" w:sz="4" w:space="0" w:color="auto"/>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50">
    <w:name w:val="xl50"/>
    <w:basedOn w:val="a0"/>
    <w:pPr>
      <w:widowControl/>
      <w:pBdr>
        <w:left w:val="single" w:sz="4" w:space="0" w:color="auto"/>
        <w:bottom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25">
    <w:name w:val="xl25"/>
    <w:basedOn w:val="a0"/>
    <w:pPr>
      <w:widowControl/>
      <w:spacing w:before="100" w:beforeAutospacing="1" w:after="100" w:afterAutospacing="1" w:line="240" w:lineRule="auto"/>
      <w:jc w:val="left"/>
    </w:pPr>
    <w:rPr>
      <w:rFonts w:ascii="宋体" w:hAnsi="宋体"/>
      <w:kern w:val="0"/>
      <w:szCs w:val="21"/>
    </w:rPr>
  </w:style>
  <w:style w:type="paragraph" w:customStyle="1" w:styleId="xl83">
    <w:name w:val="xl83"/>
    <w:basedOn w:val="style0"/>
    <w:pPr>
      <w:jc w:val="right"/>
      <w:textAlignment w:val="auto"/>
    </w:pPr>
    <w:rPr>
      <w:rFonts w:ascii="宋体" w:hAnsi="宋体"/>
      <w:sz w:val="21"/>
      <w:szCs w:val="21"/>
    </w:rPr>
  </w:style>
  <w:style w:type="paragraph" w:customStyle="1" w:styleId="1d">
    <w:name w:val="列出段落1"/>
    <w:basedOn w:val="a0"/>
    <w:pPr>
      <w:ind w:firstLineChars="200" w:firstLine="420"/>
    </w:pPr>
  </w:style>
  <w:style w:type="paragraph" w:customStyle="1" w:styleId="xl36">
    <w:name w:val="xl36"/>
    <w:basedOn w:val="a0"/>
    <w:pPr>
      <w:widowControl/>
      <w:pBdr>
        <w:top w:val="single" w:sz="4" w:space="0" w:color="auto"/>
        <w:lef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8812344">
    <w:name w:val="xl88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79">
    <w:name w:val="xl79"/>
    <w:basedOn w:val="style0"/>
    <w:pPr>
      <w:pBdr>
        <w:bottom w:val="single" w:sz="8" w:space="0" w:color="auto"/>
      </w:pBdr>
      <w:jc w:val="center"/>
      <w:textAlignment w:val="top"/>
    </w:pPr>
    <w:rPr>
      <w:rFonts w:ascii="宋体" w:hAnsi="宋体"/>
      <w:b/>
      <w:bCs/>
      <w:sz w:val="21"/>
      <w:szCs w:val="21"/>
    </w:rPr>
  </w:style>
  <w:style w:type="paragraph" w:customStyle="1" w:styleId="xl66">
    <w:name w:val="xl66"/>
    <w:basedOn w:val="a0"/>
    <w:pPr>
      <w:widowControl/>
      <w:pBdr>
        <w:bottom w:val="single" w:sz="8" w:space="0" w:color="auto"/>
        <w:right w:val="single" w:sz="4" w:space="0" w:color="auto"/>
      </w:pBdr>
      <w:spacing w:before="100" w:beforeAutospacing="1" w:after="100" w:afterAutospacing="1" w:line="240" w:lineRule="auto"/>
      <w:jc w:val="center"/>
    </w:pPr>
    <w:rPr>
      <w:rFonts w:ascii="宋体" w:hAnsi="宋体"/>
      <w:b/>
      <w:bCs/>
      <w:kern w:val="0"/>
      <w:sz w:val="32"/>
      <w:szCs w:val="32"/>
    </w:rPr>
  </w:style>
  <w:style w:type="paragraph" w:customStyle="1" w:styleId="xl4112344">
    <w:name w:val="xl4112344"/>
    <w:basedOn w:val="a0"/>
    <w:pPr>
      <w:widowControl/>
      <w:pBdr>
        <w:top w:val="single" w:sz="4" w:space="1" w:color="auto"/>
      </w:pBdr>
      <w:spacing w:before="100" w:beforeAutospacing="1" w:after="100" w:afterAutospacing="1" w:line="240" w:lineRule="auto"/>
      <w:jc w:val="left"/>
      <w:textAlignment w:val="bottom"/>
    </w:pPr>
    <w:rPr>
      <w:rFonts w:ascii="宋体" w:hAnsi="宋体"/>
      <w:kern w:val="0"/>
      <w:szCs w:val="21"/>
    </w:rPr>
  </w:style>
  <w:style w:type="paragraph" w:customStyle="1" w:styleId="xl73">
    <w:name w:val="xl73"/>
    <w:basedOn w:val="style0"/>
    <w:pPr>
      <w:textAlignment w:val="top"/>
    </w:pPr>
    <w:rPr>
      <w:rFonts w:ascii="宋体" w:hAnsi="宋体"/>
      <w:sz w:val="21"/>
      <w:szCs w:val="21"/>
    </w:rPr>
  </w:style>
  <w:style w:type="paragraph" w:customStyle="1" w:styleId="14">
    <w:name w:val="正文缩进1"/>
    <w:basedOn w:val="a0"/>
    <w:link w:val="Char1"/>
    <w:pPr>
      <w:ind w:firstLineChars="200" w:firstLine="420"/>
    </w:pPr>
  </w:style>
  <w:style w:type="paragraph" w:customStyle="1" w:styleId="xl29">
    <w:name w:val="xl29"/>
    <w:basedOn w:val="a0"/>
    <w:pPr>
      <w:widowControl/>
      <w:pBdr>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60">
    <w:name w:val="xl60"/>
    <w:basedOn w:val="a0"/>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8">
    <w:name w:val="xl58"/>
    <w:basedOn w:val="a0"/>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15">
    <w:name w:val="批注主题1"/>
    <w:basedOn w:val="af"/>
    <w:next w:val="af"/>
    <w:link w:val="Char2"/>
    <w:rPr>
      <w:b/>
      <w:bCs/>
    </w:rPr>
  </w:style>
  <w:style w:type="paragraph" w:customStyle="1" w:styleId="xl6412344">
    <w:name w:val="xl64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7912344">
    <w:name w:val="xl7912344"/>
    <w:basedOn w:val="a0"/>
    <w:pPr>
      <w:widowControl/>
      <w:pBdr>
        <w:left w:val="single" w:sz="4" w:space="1" w:color="auto"/>
      </w:pBdr>
      <w:spacing w:before="100" w:beforeAutospacing="1" w:after="100" w:afterAutospacing="1" w:line="240" w:lineRule="auto"/>
      <w:jc w:val="left"/>
      <w:textAlignment w:val="bottom"/>
    </w:pPr>
    <w:rPr>
      <w:kern w:val="0"/>
      <w:szCs w:val="21"/>
    </w:rPr>
  </w:style>
  <w:style w:type="paragraph" w:customStyle="1" w:styleId="xl2912344">
    <w:name w:val="xl2912344"/>
    <w:basedOn w:val="a0"/>
    <w:pPr>
      <w:widowControl/>
      <w:spacing w:before="100" w:beforeAutospacing="1" w:after="100" w:afterAutospacing="1" w:line="240" w:lineRule="auto"/>
      <w:jc w:val="center"/>
      <w:textAlignment w:val="bottom"/>
    </w:pPr>
    <w:rPr>
      <w:rFonts w:ascii="宋体" w:hAnsi="宋体"/>
      <w:b/>
      <w:bCs/>
      <w:kern w:val="0"/>
      <w:szCs w:val="21"/>
    </w:rPr>
  </w:style>
  <w:style w:type="paragraph" w:customStyle="1" w:styleId="xl5612344">
    <w:name w:val="xl56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b/>
      <w:bCs/>
      <w:kern w:val="0"/>
      <w:szCs w:val="21"/>
    </w:rPr>
  </w:style>
  <w:style w:type="paragraph" w:customStyle="1" w:styleId="xl6812344">
    <w:name w:val="xl6812344"/>
    <w:basedOn w:val="a0"/>
    <w:pPr>
      <w:widowControl/>
      <w:pBdr>
        <w:right w:val="single" w:sz="4" w:space="1" w:color="auto"/>
      </w:pBdr>
      <w:spacing w:before="100" w:beforeAutospacing="1" w:after="100" w:afterAutospacing="1" w:line="240" w:lineRule="auto"/>
      <w:jc w:val="left"/>
      <w:textAlignment w:val="top"/>
    </w:pPr>
    <w:rPr>
      <w:rFonts w:ascii="宋体" w:hAnsi="宋体"/>
      <w:kern w:val="0"/>
      <w:szCs w:val="21"/>
    </w:rPr>
  </w:style>
  <w:style w:type="paragraph" w:customStyle="1" w:styleId="xl44">
    <w:name w:val="xl44"/>
    <w:basedOn w:val="a0"/>
    <w:pPr>
      <w:widowControl/>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7512344">
    <w:name w:val="xl7512344"/>
    <w:basedOn w:val="a0"/>
    <w:pPr>
      <w:widowControl/>
      <w:pBdr>
        <w:top w:val="single" w:sz="4" w:space="1" w:color="auto"/>
        <w:left w:val="single" w:sz="4" w:space="1" w:color="auto"/>
      </w:pBdr>
      <w:spacing w:before="100" w:beforeAutospacing="1" w:after="100" w:afterAutospacing="1" w:line="240" w:lineRule="auto"/>
      <w:jc w:val="left"/>
      <w:textAlignment w:val="bottom"/>
    </w:pPr>
    <w:rPr>
      <w:kern w:val="0"/>
      <w:szCs w:val="21"/>
    </w:rPr>
  </w:style>
  <w:style w:type="paragraph" w:customStyle="1" w:styleId="xl45">
    <w:name w:val="xl45"/>
    <w:basedOn w:val="a0"/>
    <w:pPr>
      <w:widowControl/>
      <w:pBdr>
        <w:top w:val="single" w:sz="4" w:space="0" w:color="auto"/>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5912344">
    <w:name w:val="xl5912344"/>
    <w:basedOn w:val="a0"/>
    <w:pPr>
      <w:widowControl/>
      <w:pBdr>
        <w:left w:val="single" w:sz="4" w:space="1" w:color="auto"/>
        <w:bottom w:val="single" w:sz="4" w:space="0" w:color="auto"/>
      </w:pBdr>
      <w:spacing w:before="100" w:beforeAutospacing="1" w:after="100" w:afterAutospacing="1" w:line="240" w:lineRule="auto"/>
      <w:jc w:val="center"/>
      <w:textAlignment w:val="bottom"/>
    </w:pPr>
    <w:rPr>
      <w:rFonts w:ascii="宋体" w:hAnsi="宋体"/>
      <w:kern w:val="0"/>
      <w:szCs w:val="21"/>
    </w:rPr>
  </w:style>
  <w:style w:type="paragraph" w:customStyle="1" w:styleId="xl6212344">
    <w:name w:val="xl6212344"/>
    <w:basedOn w:val="a0"/>
    <w:pPr>
      <w:widowControl/>
      <w:pBdr>
        <w:left w:val="single" w:sz="4" w:space="1" w:color="auto"/>
      </w:pBdr>
      <w:spacing w:before="100" w:beforeAutospacing="1" w:after="100" w:afterAutospacing="1" w:line="240" w:lineRule="auto"/>
      <w:jc w:val="left"/>
      <w:textAlignment w:val="bottom"/>
    </w:pPr>
    <w:rPr>
      <w:rFonts w:ascii="宋体" w:hAnsi="宋体"/>
      <w:kern w:val="0"/>
      <w:szCs w:val="21"/>
    </w:rPr>
  </w:style>
  <w:style w:type="paragraph" w:customStyle="1" w:styleId="aff1">
    <w:name w:val="标准"/>
    <w:basedOn w:val="a0"/>
    <w:pPr>
      <w:adjustRightInd w:val="0"/>
      <w:spacing w:line="312" w:lineRule="atLeast"/>
      <w:textAlignment w:val="baseline"/>
    </w:pPr>
    <w:rPr>
      <w:kern w:val="0"/>
      <w:sz w:val="24"/>
    </w:rPr>
  </w:style>
  <w:style w:type="paragraph" w:customStyle="1" w:styleId="xl4412344">
    <w:name w:val="xl4412344"/>
    <w:basedOn w:val="a0"/>
    <w:pPr>
      <w:widowControl/>
      <w:spacing w:before="100" w:beforeAutospacing="1" w:after="100" w:afterAutospacing="1" w:line="240" w:lineRule="auto"/>
      <w:jc w:val="left"/>
      <w:textAlignment w:val="bottom"/>
    </w:pPr>
    <w:rPr>
      <w:rFonts w:ascii="宋体" w:hAnsi="宋体"/>
      <w:kern w:val="0"/>
      <w:szCs w:val="21"/>
    </w:rPr>
  </w:style>
  <w:style w:type="paragraph" w:customStyle="1" w:styleId="font">
    <w:name w:val="font"/>
    <w:basedOn w:val="a0"/>
    <w:pPr>
      <w:widowControl/>
      <w:spacing w:before="100" w:beforeAutospacing="1" w:after="100" w:afterAutospacing="1" w:line="280" w:lineRule="atLeast"/>
      <w:jc w:val="left"/>
    </w:pPr>
    <w:rPr>
      <w:rFonts w:ascii="宋体" w:hAnsi="宋体"/>
      <w:color w:val="000000"/>
      <w:kern w:val="0"/>
      <w:sz w:val="18"/>
      <w:szCs w:val="18"/>
    </w:rPr>
  </w:style>
  <w:style w:type="paragraph" w:customStyle="1" w:styleId="xl52">
    <w:name w:val="xl52"/>
    <w:basedOn w:val="a0"/>
    <w:pPr>
      <w:widowControl/>
      <w:pBdr>
        <w:top w:val="single" w:sz="4" w:space="0" w:color="auto"/>
        <w:lef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41">
    <w:name w:val="xl41"/>
    <w:basedOn w:val="a0"/>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812344">
    <w:name w:val="xl4812344"/>
    <w:basedOn w:val="a0"/>
    <w:pPr>
      <w:widowControl/>
      <w:pBdr>
        <w:right w:val="single" w:sz="4" w:space="1" w:color="auto"/>
      </w:pBdr>
      <w:spacing w:before="100" w:beforeAutospacing="1" w:after="100" w:afterAutospacing="1" w:line="240" w:lineRule="auto"/>
      <w:jc w:val="left"/>
      <w:textAlignment w:val="top"/>
    </w:pPr>
    <w:rPr>
      <w:rFonts w:ascii="宋体" w:hAnsi="宋体"/>
      <w:kern w:val="0"/>
      <w:szCs w:val="21"/>
    </w:rPr>
  </w:style>
  <w:style w:type="paragraph" w:customStyle="1" w:styleId="xl68">
    <w:name w:val="xl68"/>
    <w:basedOn w:val="a0"/>
    <w:pPr>
      <w:widowControl/>
      <w:pBdr>
        <w:top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HTML10">
    <w:name w:val="HTML 预设格式1"/>
    <w:basedOn w:val="a0"/>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kern w:val="0"/>
      <w:sz w:val="20"/>
    </w:rPr>
  </w:style>
  <w:style w:type="paragraph" w:customStyle="1" w:styleId="xl57">
    <w:name w:val="xl57"/>
    <w:basedOn w:val="a0"/>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7112344">
    <w:name w:val="xl7112344"/>
    <w:basedOn w:val="a0"/>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b/>
      <w:bCs/>
      <w:kern w:val="0"/>
      <w:szCs w:val="21"/>
    </w:rPr>
  </w:style>
  <w:style w:type="paragraph" w:customStyle="1" w:styleId="xl31">
    <w:name w:val="xl31"/>
    <w:basedOn w:val="a0"/>
    <w:pPr>
      <w:widowControl/>
      <w:pBdr>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612344">
    <w:name w:val="xl3612344"/>
    <w:basedOn w:val="a0"/>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1e">
    <w:name w:val="普通(网站)1"/>
    <w:basedOn w:val="a0"/>
    <w:pPr>
      <w:widowControl/>
      <w:spacing w:before="100" w:beforeAutospacing="1" w:after="100" w:afterAutospacing="1" w:line="240" w:lineRule="auto"/>
      <w:jc w:val="left"/>
    </w:pPr>
    <w:rPr>
      <w:rFonts w:ascii="宋体" w:hAnsi="宋体"/>
      <w:kern w:val="0"/>
      <w:sz w:val="24"/>
      <w:szCs w:val="24"/>
    </w:rPr>
  </w:style>
  <w:style w:type="paragraph" w:customStyle="1" w:styleId="xl8012344">
    <w:name w:val="xl8012344"/>
    <w:basedOn w:val="a0"/>
    <w:pPr>
      <w:widowControl/>
      <w:pBdr>
        <w:right w:val="single" w:sz="4" w:space="1" w:color="auto"/>
      </w:pBdr>
      <w:spacing w:before="100" w:beforeAutospacing="1" w:after="100" w:afterAutospacing="1" w:line="240" w:lineRule="auto"/>
      <w:jc w:val="left"/>
      <w:textAlignment w:val="bottom"/>
    </w:pPr>
    <w:rPr>
      <w:kern w:val="0"/>
      <w:szCs w:val="21"/>
    </w:rPr>
  </w:style>
  <w:style w:type="paragraph" w:customStyle="1" w:styleId="xl51">
    <w:name w:val="xl51"/>
    <w:basedOn w:val="a0"/>
    <w:pPr>
      <w:widowControl/>
      <w:pBdr>
        <w:bottom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font8">
    <w:name w:val="font8"/>
    <w:basedOn w:val="a0"/>
    <w:pPr>
      <w:widowControl/>
      <w:spacing w:before="100" w:beforeAutospacing="1" w:after="100" w:afterAutospacing="1" w:line="240" w:lineRule="auto"/>
      <w:jc w:val="left"/>
    </w:pPr>
    <w:rPr>
      <w:rFonts w:ascii="宋体" w:hAnsi="宋体"/>
      <w:b/>
      <w:bCs/>
      <w:kern w:val="0"/>
      <w:sz w:val="32"/>
      <w:szCs w:val="32"/>
    </w:rPr>
  </w:style>
  <w:style w:type="paragraph" w:customStyle="1" w:styleId="xl28">
    <w:name w:val="xl28"/>
    <w:basedOn w:val="a0"/>
    <w:pPr>
      <w:widowControl/>
      <w:pBdr>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a">
    <w:name w:val="表样式"/>
    <w:basedOn w:val="1c"/>
    <w:next w:val="a0"/>
    <w:pPr>
      <w:widowControl/>
      <w:numPr>
        <w:numId w:val="2"/>
      </w:numPr>
      <w:tabs>
        <w:tab w:val="left" w:pos="845"/>
      </w:tabs>
      <w:spacing w:line="240" w:lineRule="auto"/>
      <w:jc w:val="center"/>
    </w:pPr>
    <w:rPr>
      <w:rFonts w:eastAsia="楷体_GB2312"/>
      <w:smallCaps/>
    </w:rPr>
  </w:style>
  <w:style w:type="paragraph" w:customStyle="1" w:styleId="aff2">
    <w:name w:val="文件修改历史"/>
    <w:next w:val="a0"/>
    <w:pPr>
      <w:snapToGrid w:val="0"/>
      <w:jc w:val="center"/>
    </w:pPr>
    <w:rPr>
      <w:rFonts w:ascii="宋体"/>
      <w:b/>
      <w:sz w:val="44"/>
      <w:szCs w:val="30"/>
    </w:rPr>
  </w:style>
  <w:style w:type="paragraph" w:customStyle="1" w:styleId="xl82">
    <w:name w:val="xl82"/>
    <w:basedOn w:val="style0"/>
    <w:pPr>
      <w:pBdr>
        <w:left w:val="single" w:sz="4" w:space="0" w:color="auto"/>
      </w:pBdr>
      <w:jc w:val="center"/>
      <w:textAlignment w:val="auto"/>
    </w:pPr>
    <w:rPr>
      <w:rFonts w:ascii="宋体" w:hAnsi="宋体"/>
      <w:b/>
      <w:bCs/>
      <w:sz w:val="21"/>
      <w:szCs w:val="21"/>
    </w:rPr>
  </w:style>
  <w:style w:type="paragraph" w:customStyle="1" w:styleId="1f">
    <w:name w:val="编号1"/>
    <w:basedOn w:val="a0"/>
    <w:pPr>
      <w:tabs>
        <w:tab w:val="left" w:pos="620"/>
        <w:tab w:val="left" w:pos="840"/>
      </w:tabs>
      <w:ind w:left="620" w:hanging="420"/>
    </w:pPr>
    <w:rPr>
      <w:szCs w:val="24"/>
    </w:rPr>
  </w:style>
  <w:style w:type="paragraph" w:customStyle="1" w:styleId="xl6612344">
    <w:name w:val="xl6612344"/>
    <w:basedOn w:val="a0"/>
    <w:pPr>
      <w:widowControl/>
      <w:pBdr>
        <w:top w:val="single" w:sz="4" w:space="1" w:color="auto"/>
        <w:left w:val="single" w:sz="4" w:space="1" w:color="auto"/>
      </w:pBdr>
      <w:spacing w:before="100" w:beforeAutospacing="1" w:after="100" w:afterAutospacing="1" w:line="240" w:lineRule="auto"/>
      <w:jc w:val="left"/>
      <w:textAlignment w:val="top"/>
    </w:pPr>
    <w:rPr>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Microsoft_Visio_2003-2010___.vsd"/></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21&#24180;IT&#23457;&#35745;\&#25552;&#20132;&#21046;&#24230;&#25991;&#26723;&#35760;&#24405;\&#31995;&#32479;&#24320;&#21457;&#12289;&#21464;&#26356;&#25511;&#21046;\&#21464;&#26356;&#35760;&#24405;\&#20307;&#31995;&#25991;&#26723;&#25776;&#20889;&#27169;&#26495;V0.2.0710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体系文档撰写模板V0.2.071009</Template>
  <TotalTime>4</TotalTime>
  <Pages>11</Pages>
  <Words>785</Words>
  <Characters>4477</Characters>
  <Application>Microsoft Office Word</Application>
  <DocSecurity>0</DocSecurity>
  <PresentationFormat/>
  <Lines>37</Lines>
  <Paragraphs>10</Paragraphs>
  <Slides>0</Slides>
  <Notes>0</Notes>
  <HiddenSlides>0</HiddenSlides>
  <MMClips>0</MMClips>
  <ScaleCrop>false</ScaleCrop>
  <Manager/>
  <Company>Soft Tech</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cxh</dc:title>
  <dc:subject/>
  <dc:creator>panghaibo</dc:creator>
  <cp:keywords/>
  <dc:description/>
  <cp:lastModifiedBy>panghaibo</cp:lastModifiedBy>
  <cp:revision>6</cp:revision>
  <cp:lastPrinted>2008-11-25T11:16:00Z</cp:lastPrinted>
  <dcterms:created xsi:type="dcterms:W3CDTF">2020-12-16T12:39:00Z</dcterms:created>
  <dcterms:modified xsi:type="dcterms:W3CDTF">2020-12-17T03:51:00Z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