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 w:rsidRPr="00655D40">
        <w:rPr>
          <w:rFonts w:ascii="宋体" w:hAnsi="宋体"/>
          <w:b/>
          <w:color w:val="000000"/>
          <w:sz w:val="44"/>
          <w:szCs w:val="44"/>
        </w:rPr>
        <w:t>环球优路教育</w:t>
      </w:r>
    </w:p>
    <w:p w:rsidR="00BC36B3" w:rsidRDefault="00D9215B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My</w:t>
      </w:r>
      <w:r>
        <w:rPr>
          <w:rFonts w:ascii="宋体" w:hAnsi="宋体"/>
          <w:b/>
          <w:color w:val="000000"/>
          <w:sz w:val="44"/>
          <w:szCs w:val="44"/>
        </w:rPr>
        <w:t>SQL</w:t>
      </w:r>
      <w:r w:rsidR="00A05FA2">
        <w:rPr>
          <w:rFonts w:ascii="宋体" w:hAnsi="宋体" w:hint="eastAsia"/>
          <w:b/>
          <w:color w:val="000000"/>
          <w:sz w:val="44"/>
          <w:szCs w:val="44"/>
        </w:rPr>
        <w:t>数据库上线流程及脚本规范</w:t>
      </w: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F72E55" w:rsidRPr="00901E0A" w:rsidRDefault="00F72E55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901E0A" w:rsidRDefault="00901E0A" w:rsidP="00901E0A"/>
    <w:p w:rsidR="00901E0A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852B23">
        <w:rPr>
          <w:rFonts w:hint="eastAsia"/>
          <w:b/>
        </w:rPr>
        <w:t>文档信息：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07"/>
        <w:gridCol w:w="1341"/>
        <w:gridCol w:w="2008"/>
        <w:gridCol w:w="2940"/>
      </w:tblGrid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文档名称：</w:t>
            </w:r>
          </w:p>
        </w:tc>
        <w:tc>
          <w:tcPr>
            <w:tcW w:w="3790" w:type="pct"/>
            <w:gridSpan w:val="3"/>
          </w:tcPr>
          <w:p w:rsidR="00901E0A" w:rsidRPr="00CA3420" w:rsidRDefault="00B84F07" w:rsidP="00D3458A">
            <w:pPr>
              <w:rPr>
                <w:rStyle w:val="ae"/>
                <w:b w:val="0"/>
              </w:rPr>
            </w:pPr>
            <w:r w:rsidRPr="00B84F07">
              <w:rPr>
                <w:rStyle w:val="ae"/>
                <w:rFonts w:hint="eastAsia"/>
                <w:b w:val="0"/>
              </w:rPr>
              <w:t>北京环球优路</w:t>
            </w:r>
            <w:r w:rsidRPr="00B84F07">
              <w:rPr>
                <w:rStyle w:val="ae"/>
                <w:rFonts w:hint="eastAsia"/>
                <w:b w:val="0"/>
              </w:rPr>
              <w:t>TOMCAT</w:t>
            </w:r>
            <w:r w:rsidRPr="00B84F07">
              <w:rPr>
                <w:rStyle w:val="ae"/>
                <w:rFonts w:hint="eastAsia"/>
                <w:b w:val="0"/>
              </w:rPr>
              <w:t>安装及配置规范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版本号：</w:t>
            </w:r>
          </w:p>
        </w:tc>
        <w:tc>
          <w:tcPr>
            <w:tcW w:w="808" w:type="pct"/>
          </w:tcPr>
          <w:p w:rsidR="00901E0A" w:rsidRPr="00CA3420" w:rsidRDefault="00901E0A" w:rsidP="00AD2481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b w:val="0"/>
              </w:rPr>
              <w:t>1.</w:t>
            </w:r>
            <w:r w:rsidR="005F778D">
              <w:rPr>
                <w:rStyle w:val="ae"/>
                <w:b w:val="0"/>
              </w:rPr>
              <w:t>0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版本日期：</w:t>
            </w:r>
          </w:p>
        </w:tc>
        <w:tc>
          <w:tcPr>
            <w:tcW w:w="1772" w:type="pct"/>
          </w:tcPr>
          <w:p w:rsidR="00901E0A" w:rsidRPr="00CA3420" w:rsidRDefault="004F3D8E" w:rsidP="00655D40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</w:t>
            </w:r>
            <w:r w:rsidR="005F778D">
              <w:rPr>
                <w:rStyle w:val="ae"/>
                <w:rFonts w:hint="eastAsia"/>
                <w:b w:val="0"/>
              </w:rPr>
              <w:t>20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5F778D">
              <w:rPr>
                <w:rStyle w:val="ae"/>
                <w:b w:val="0"/>
              </w:rPr>
              <w:t>3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="005F778D">
              <w:rPr>
                <w:rStyle w:val="ae"/>
                <w:b w:val="0"/>
              </w:rPr>
              <w:t>10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准备者：</w:t>
            </w:r>
          </w:p>
        </w:tc>
        <w:tc>
          <w:tcPr>
            <w:tcW w:w="808" w:type="pct"/>
          </w:tcPr>
          <w:p w:rsidR="00901E0A" w:rsidRPr="00CA3420" w:rsidRDefault="005F778D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准备日期：</w:t>
            </w:r>
          </w:p>
        </w:tc>
        <w:tc>
          <w:tcPr>
            <w:tcW w:w="1772" w:type="pct"/>
          </w:tcPr>
          <w:p w:rsidR="00901E0A" w:rsidRPr="00CA3420" w:rsidRDefault="005F778D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</w:t>
            </w:r>
            <w:r>
              <w:rPr>
                <w:rStyle w:val="ae"/>
                <w:rFonts w:hint="eastAsia"/>
                <w:b w:val="0"/>
              </w:rPr>
              <w:t>20</w:t>
            </w:r>
            <w:r w:rsidRPr="00D72112">
              <w:rPr>
                <w:rStyle w:val="ae"/>
                <w:rFonts w:hint="eastAsia"/>
                <w:b w:val="0"/>
              </w:rPr>
              <w:t>年</w:t>
            </w:r>
            <w:r>
              <w:rPr>
                <w:rStyle w:val="ae"/>
                <w:b w:val="0"/>
              </w:rPr>
              <w:t>3</w:t>
            </w:r>
            <w:r w:rsidRPr="00D72112">
              <w:rPr>
                <w:rStyle w:val="ae"/>
                <w:rFonts w:hint="eastAsia"/>
                <w:b w:val="0"/>
              </w:rPr>
              <w:t>月</w:t>
            </w:r>
            <w:r>
              <w:rPr>
                <w:rStyle w:val="ae"/>
                <w:b w:val="0"/>
              </w:rPr>
              <w:t>10</w:t>
            </w:r>
            <w:r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审核者：</w:t>
            </w:r>
          </w:p>
        </w:tc>
        <w:tc>
          <w:tcPr>
            <w:tcW w:w="808" w:type="pct"/>
          </w:tcPr>
          <w:p w:rsidR="00901E0A" w:rsidRPr="00CA3420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审核日期：</w:t>
            </w:r>
          </w:p>
        </w:tc>
        <w:tc>
          <w:tcPr>
            <w:tcW w:w="1772" w:type="pct"/>
          </w:tcPr>
          <w:p w:rsidR="00901E0A" w:rsidRPr="00CA3420" w:rsidRDefault="005F778D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</w:t>
            </w:r>
            <w:r>
              <w:rPr>
                <w:rStyle w:val="ae"/>
                <w:rFonts w:hint="eastAsia"/>
                <w:b w:val="0"/>
              </w:rPr>
              <w:t>20</w:t>
            </w:r>
            <w:r w:rsidRPr="00D72112">
              <w:rPr>
                <w:rStyle w:val="ae"/>
                <w:rFonts w:hint="eastAsia"/>
                <w:b w:val="0"/>
              </w:rPr>
              <w:t>年</w:t>
            </w:r>
            <w:r>
              <w:rPr>
                <w:rStyle w:val="ae"/>
                <w:b w:val="0"/>
              </w:rPr>
              <w:t>3</w:t>
            </w:r>
            <w:r w:rsidRPr="00D72112">
              <w:rPr>
                <w:rStyle w:val="ae"/>
                <w:rFonts w:hint="eastAsia"/>
                <w:b w:val="0"/>
              </w:rPr>
              <w:t>月</w:t>
            </w:r>
            <w:r>
              <w:rPr>
                <w:rStyle w:val="ae"/>
                <w:b w:val="0"/>
              </w:rPr>
              <w:t>10</w:t>
            </w:r>
            <w:r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</w:tbl>
    <w:p w:rsidR="00901E0A" w:rsidRPr="00FE5775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441989">
        <w:rPr>
          <w:b/>
        </w:rPr>
        <w:t>版本历史：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4"/>
        <w:gridCol w:w="1238"/>
        <w:gridCol w:w="874"/>
        <w:gridCol w:w="1092"/>
        <w:gridCol w:w="4218"/>
      </w:tblGrid>
      <w:tr w:rsidR="00901E0A" w:rsidRPr="005B64B6" w:rsidTr="00C24943"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版本号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版本日期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修订者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描述</w:t>
            </w:r>
          </w:p>
        </w:tc>
        <w:tc>
          <w:tcPr>
            <w:tcW w:w="2542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文件名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9927BD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901E0A" w:rsidRPr="005B64B6" w:rsidRDefault="00901E0A" w:rsidP="00655D40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901E0A" w:rsidRPr="005B64B6" w:rsidRDefault="00901E0A" w:rsidP="00655D40">
            <w:pPr>
              <w:rPr>
                <w:rStyle w:val="ae"/>
                <w:b w:val="0"/>
              </w:rPr>
            </w:pPr>
          </w:p>
        </w:tc>
      </w:tr>
      <w:tr w:rsidR="00C24943" w:rsidRPr="005B64B6" w:rsidTr="00C24943"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  <w:tr w:rsidR="00C24943" w:rsidRPr="005B64B6" w:rsidTr="00C24943">
        <w:tc>
          <w:tcPr>
            <w:tcW w:w="527" w:type="pct"/>
          </w:tcPr>
          <w:p w:rsidR="00C24943" w:rsidRPr="008E5253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</w:tbl>
    <w:p w:rsidR="00901E0A" w:rsidRPr="00FE5775" w:rsidRDefault="00901E0A" w:rsidP="00901E0A"/>
    <w:p w:rsidR="00901E0A" w:rsidRDefault="00901E0A" w:rsidP="00901E0A">
      <w:pPr>
        <w:spacing w:afterLines="100" w:after="312"/>
        <w:rPr>
          <w:b/>
        </w:rPr>
      </w:pPr>
      <w:r w:rsidRPr="00384AE8">
        <w:rPr>
          <w:b/>
        </w:rPr>
        <w:t>注意事项：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本文中所有内容均属</w:t>
      </w:r>
      <w:r w:rsidR="00E25030">
        <w:rPr>
          <w:rFonts w:hint="eastAsia"/>
          <w:i/>
          <w:sz w:val="18"/>
          <w:szCs w:val="18"/>
        </w:rPr>
        <w:t>北京环球优路公司</w:t>
      </w:r>
      <w:r w:rsidRPr="00E25030">
        <w:rPr>
          <w:rFonts w:hint="eastAsia"/>
          <w:i/>
          <w:sz w:val="18"/>
          <w:szCs w:val="18"/>
        </w:rPr>
        <w:t>的商业秘密。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未经允许，不得作任何形式的复制和传播。</w:t>
      </w:r>
    </w:p>
    <w:p w:rsidR="00901E0A" w:rsidRP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BC36B3" w:rsidRPr="00A205EA" w:rsidRDefault="00BC36B3" w:rsidP="00817CA5">
      <w:pPr>
        <w:rPr>
          <w:rFonts w:ascii="宋体" w:hAnsi="宋体"/>
          <w:b/>
          <w:color w:val="000000"/>
          <w:sz w:val="18"/>
          <w:szCs w:val="18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9704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83B" w:rsidRDefault="0021183B">
          <w:pPr>
            <w:pStyle w:val="TOC"/>
          </w:pPr>
          <w:r>
            <w:rPr>
              <w:lang w:val="zh-CN"/>
            </w:rPr>
            <w:t>目录</w:t>
          </w:r>
        </w:p>
        <w:p w:rsidR="004D421D" w:rsidRDefault="002118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4842915" w:history="1">
            <w:r w:rsidR="004D421D" w:rsidRPr="00362DC7">
              <w:rPr>
                <w:rStyle w:val="a8"/>
                <w:noProof/>
              </w:rPr>
              <w:t>1</w:t>
            </w:r>
            <w:r w:rsidR="004D421D" w:rsidRPr="00362DC7">
              <w:rPr>
                <w:rStyle w:val="a8"/>
                <w:noProof/>
              </w:rPr>
              <w:t>、引言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_Toc34842915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4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6" w:history="1">
            <w:r w:rsidRPr="00362DC7">
              <w:rPr>
                <w:rStyle w:val="a8"/>
                <w:noProof/>
              </w:rPr>
              <w:t>1.1</w:t>
            </w:r>
            <w:r w:rsidRPr="00362DC7">
              <w:rPr>
                <w:rStyle w:val="a8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7" w:history="1">
            <w:r w:rsidRPr="00362DC7">
              <w:rPr>
                <w:rStyle w:val="a8"/>
                <w:noProof/>
              </w:rPr>
              <w:t>1.2</w:t>
            </w:r>
            <w:r w:rsidRPr="00362DC7">
              <w:rPr>
                <w:rStyle w:val="a8"/>
                <w:noProof/>
              </w:rPr>
              <w:t>、应用范围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8" w:history="1">
            <w:r w:rsidRPr="00362DC7">
              <w:rPr>
                <w:rStyle w:val="a8"/>
                <w:noProof/>
              </w:rPr>
              <w:t>2</w:t>
            </w:r>
            <w:r w:rsidRPr="00362DC7">
              <w:rPr>
                <w:rStyle w:val="a8"/>
                <w:noProof/>
              </w:rPr>
              <w:t>、上线流程图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9" w:history="1">
            <w:r w:rsidRPr="00362DC7">
              <w:rPr>
                <w:rStyle w:val="a8"/>
                <w:noProof/>
              </w:rPr>
              <w:t>3</w:t>
            </w:r>
            <w:r w:rsidRPr="00362DC7">
              <w:rPr>
                <w:rStyle w:val="a8"/>
                <w:noProof/>
              </w:rPr>
              <w:t>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0" w:history="1">
            <w:r w:rsidRPr="00362DC7">
              <w:rPr>
                <w:rStyle w:val="a8"/>
                <w:noProof/>
              </w:rPr>
              <w:t>3.1</w:t>
            </w:r>
            <w:r w:rsidRPr="00362DC7">
              <w:rPr>
                <w:rStyle w:val="a8"/>
                <w:noProof/>
              </w:rPr>
              <w:t>、总则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1" w:history="1">
            <w:r w:rsidRPr="00362DC7">
              <w:rPr>
                <w:rStyle w:val="a8"/>
                <w:noProof/>
              </w:rPr>
              <w:t>3.1.1</w:t>
            </w:r>
            <w:r w:rsidRPr="00362DC7">
              <w:rPr>
                <w:rStyle w:val="a8"/>
                <w:noProof/>
              </w:rPr>
              <w:t>、格式规范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2" w:history="1">
            <w:r w:rsidRPr="00362DC7">
              <w:rPr>
                <w:rStyle w:val="a8"/>
                <w:noProof/>
              </w:rPr>
              <w:t>3.1.2</w:t>
            </w:r>
            <w:r w:rsidRPr="00362DC7">
              <w:rPr>
                <w:rStyle w:val="a8"/>
                <w:noProof/>
              </w:rPr>
              <w:t>、内容规范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3" w:history="1">
            <w:r w:rsidRPr="00362DC7">
              <w:rPr>
                <w:rStyle w:val="a8"/>
                <w:noProof/>
              </w:rPr>
              <w:t>3.1.3</w:t>
            </w:r>
            <w:r w:rsidRPr="00362DC7">
              <w:rPr>
                <w:rStyle w:val="a8"/>
                <w:noProof/>
              </w:rPr>
              <w:t>、备份数据保留规则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4" w:history="1">
            <w:r w:rsidRPr="00362DC7">
              <w:rPr>
                <w:rStyle w:val="a8"/>
                <w:noProof/>
              </w:rPr>
              <w:t>4</w:t>
            </w:r>
            <w:r w:rsidRPr="00362DC7">
              <w:rPr>
                <w:rStyle w:val="a8"/>
                <w:noProof/>
              </w:rPr>
              <w:t>、脚本变更规范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5" w:history="1">
            <w:r w:rsidRPr="00362DC7">
              <w:rPr>
                <w:rStyle w:val="a8"/>
                <w:noProof/>
              </w:rPr>
              <w:t>4.1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DDL</w:t>
            </w:r>
            <w:r w:rsidRPr="00362DC7">
              <w:rPr>
                <w:rStyle w:val="a8"/>
                <w:noProof/>
              </w:rPr>
              <w:t>变更脚本规范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6" w:history="1">
            <w:r w:rsidRPr="00362DC7">
              <w:rPr>
                <w:rStyle w:val="a8"/>
                <w:noProof/>
              </w:rPr>
              <w:t>4.1.1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DDL</w:t>
            </w:r>
            <w:r w:rsidRPr="00362DC7">
              <w:rPr>
                <w:rStyle w:val="a8"/>
                <w:noProof/>
              </w:rPr>
              <w:t>操作原则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7" w:history="1">
            <w:r w:rsidRPr="00362DC7">
              <w:rPr>
                <w:rStyle w:val="a8"/>
                <w:noProof/>
              </w:rPr>
              <w:t>4.1.2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CREATE</w:t>
            </w:r>
            <w:r w:rsidRPr="00362DC7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8" w:history="1">
            <w:r w:rsidRPr="00362DC7">
              <w:rPr>
                <w:rStyle w:val="a8"/>
                <w:noProof/>
              </w:rPr>
              <w:t>4.1.3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ALTER</w:t>
            </w:r>
            <w:r w:rsidRPr="00362DC7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9" w:history="1">
            <w:r w:rsidRPr="00362DC7">
              <w:rPr>
                <w:rStyle w:val="a8"/>
                <w:noProof/>
              </w:rPr>
              <w:t>4.1.4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INDEX</w:t>
            </w:r>
            <w:r w:rsidRPr="00362DC7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0" w:history="1">
            <w:r w:rsidRPr="00362DC7">
              <w:rPr>
                <w:rStyle w:val="a8"/>
                <w:noProof/>
              </w:rPr>
              <w:t>4.2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DML</w:t>
            </w:r>
            <w:r w:rsidRPr="00362DC7">
              <w:rPr>
                <w:rStyle w:val="a8"/>
                <w:noProof/>
              </w:rPr>
              <w:t>变更规范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1" w:history="1">
            <w:r w:rsidRPr="00362DC7">
              <w:rPr>
                <w:rStyle w:val="a8"/>
                <w:noProof/>
              </w:rPr>
              <w:t>4.2.1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DML</w:t>
            </w:r>
            <w:r w:rsidRPr="00362DC7">
              <w:rPr>
                <w:rStyle w:val="a8"/>
                <w:noProof/>
              </w:rPr>
              <w:t>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2" w:history="1">
            <w:r w:rsidRPr="00362DC7">
              <w:rPr>
                <w:rStyle w:val="a8"/>
                <w:noProof/>
              </w:rPr>
              <w:t>4.2.2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INSERT</w:t>
            </w:r>
            <w:r w:rsidRPr="00362DC7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3" w:history="1">
            <w:r w:rsidRPr="00362DC7">
              <w:rPr>
                <w:rStyle w:val="a8"/>
                <w:noProof/>
              </w:rPr>
              <w:t>4.2.3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UPDATE</w:t>
            </w:r>
            <w:r w:rsidRPr="00362DC7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4" w:history="1">
            <w:r w:rsidRPr="00362DC7">
              <w:rPr>
                <w:rStyle w:val="a8"/>
                <w:noProof/>
              </w:rPr>
              <w:t>4.2.4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DELETE</w:t>
            </w:r>
            <w:r w:rsidRPr="00362DC7">
              <w:rPr>
                <w:rStyle w:val="a8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5" w:history="1">
            <w:r w:rsidRPr="00362DC7">
              <w:rPr>
                <w:rStyle w:val="a8"/>
                <w:noProof/>
              </w:rPr>
              <w:t>4.3</w:t>
            </w:r>
            <w:r w:rsidRPr="00362DC7">
              <w:rPr>
                <w:rStyle w:val="a8"/>
                <w:noProof/>
              </w:rPr>
              <w:t>、过程、函数、类型变更规范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6" w:history="1">
            <w:r w:rsidRPr="00362DC7">
              <w:rPr>
                <w:rStyle w:val="a8"/>
                <w:noProof/>
              </w:rPr>
              <w:t>5</w:t>
            </w:r>
            <w:r w:rsidRPr="00362DC7">
              <w:rPr>
                <w:rStyle w:val="a8"/>
                <w:noProof/>
              </w:rPr>
              <w:t>、</w:t>
            </w:r>
            <w:r w:rsidRPr="00362DC7">
              <w:rPr>
                <w:rStyle w:val="a8"/>
                <w:noProof/>
              </w:rPr>
              <w:t>Sql Server</w:t>
            </w:r>
            <w:r w:rsidRPr="00362DC7">
              <w:rPr>
                <w:rStyle w:val="a8"/>
                <w:noProof/>
              </w:rPr>
              <w:t>数据提取规范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7" w:history="1">
            <w:r w:rsidRPr="00362DC7">
              <w:rPr>
                <w:rStyle w:val="a8"/>
                <w:noProof/>
              </w:rPr>
              <w:t>5.1</w:t>
            </w:r>
            <w:r w:rsidRPr="00362DC7">
              <w:rPr>
                <w:rStyle w:val="a8"/>
                <w:noProof/>
              </w:rPr>
              <w:t>、数据提取格式规范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8" w:history="1">
            <w:r w:rsidRPr="00362DC7">
              <w:rPr>
                <w:rStyle w:val="a8"/>
                <w:noProof/>
              </w:rPr>
              <w:t>5.2</w:t>
            </w:r>
            <w:r w:rsidRPr="00362DC7">
              <w:rPr>
                <w:rStyle w:val="a8"/>
                <w:noProof/>
              </w:rPr>
              <w:t>、内容规范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21D" w:rsidRDefault="004D421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9" w:history="1">
            <w:r w:rsidRPr="00362DC7">
              <w:rPr>
                <w:rStyle w:val="a8"/>
                <w:noProof/>
              </w:rPr>
              <w:t>5.3</w:t>
            </w:r>
            <w:r w:rsidRPr="00362DC7">
              <w:rPr>
                <w:rStyle w:val="a8"/>
                <w:noProof/>
              </w:rPr>
              <w:t>、脚本规范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B3" w:rsidRPr="00DF401B" w:rsidRDefault="0021183B" w:rsidP="00F72E5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4D421D" w:rsidRDefault="004D421D">
      <w:pPr>
        <w:widowControl/>
        <w:jc w:val="left"/>
      </w:pPr>
      <w:r>
        <w:br w:type="page"/>
      </w:r>
    </w:p>
    <w:p w:rsidR="00901E0A" w:rsidRPr="00901E0A" w:rsidRDefault="00901E0A" w:rsidP="00901E0A"/>
    <w:p w:rsidR="00F41383" w:rsidRPr="00901E0A" w:rsidRDefault="00901E0A" w:rsidP="00DC4AAE">
      <w:pPr>
        <w:pStyle w:val="1"/>
      </w:pPr>
      <w:bookmarkStart w:id="0" w:name="_Toc34842915"/>
      <w:r>
        <w:rPr>
          <w:rFonts w:hint="eastAsia"/>
        </w:rPr>
        <w:t>1</w:t>
      </w:r>
      <w:r w:rsidR="00DC4AAE">
        <w:rPr>
          <w:rFonts w:hint="eastAsia"/>
        </w:rPr>
        <w:t>、</w:t>
      </w:r>
      <w:r w:rsidR="00F41383" w:rsidRPr="00901E0A">
        <w:t>引言</w:t>
      </w:r>
      <w:bookmarkEnd w:id="0"/>
    </w:p>
    <w:p w:rsidR="00F41383" w:rsidRDefault="00DC4AAE" w:rsidP="00DC4AAE">
      <w:pPr>
        <w:pStyle w:val="2"/>
      </w:pPr>
      <w:bookmarkStart w:id="1" w:name="_Toc34842916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F41383">
        <w:t>编写目的</w:t>
      </w:r>
      <w:bookmarkEnd w:id="1"/>
    </w:p>
    <w:p w:rsidR="00F41383" w:rsidRPr="00B2713F" w:rsidRDefault="00B91A77" w:rsidP="00671B23">
      <w:pPr>
        <w:pStyle w:val="a9"/>
        <w:ind w:leftChars="50" w:left="105" w:firstLineChars="300" w:firstLine="540"/>
        <w:rPr>
          <w:rFonts w:ascii="宋体" w:hAnsi="宋体"/>
          <w:color w:val="000000"/>
          <w:sz w:val="18"/>
          <w:szCs w:val="18"/>
        </w:rPr>
      </w:pPr>
      <w:r w:rsidRPr="00B2713F">
        <w:rPr>
          <w:rFonts w:ascii="宋体" w:hAnsi="宋体" w:hint="eastAsia"/>
          <w:color w:val="000000"/>
          <w:sz w:val="18"/>
          <w:szCs w:val="18"/>
        </w:rPr>
        <w:t>为规范业务系统数据库安全管理工作，针对日常上线发布提交的数据库SQL执行脚本，特制定标准的格式规范，保证上线发布的正常运行。</w:t>
      </w:r>
    </w:p>
    <w:p w:rsidR="00F41383" w:rsidRDefault="00B2121F" w:rsidP="00B2121F">
      <w:pPr>
        <w:pStyle w:val="2"/>
      </w:pPr>
      <w:bookmarkStart w:id="2" w:name="_Toc34842917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F41383">
        <w:t>应用</w:t>
      </w:r>
      <w:r>
        <w:rPr>
          <w:rFonts w:hint="eastAsia"/>
        </w:rPr>
        <w:t>范围</w:t>
      </w:r>
      <w:bookmarkEnd w:id="2"/>
    </w:p>
    <w:p w:rsidR="00DD4ADA" w:rsidRDefault="00671B23" w:rsidP="00DD4ADA">
      <w:pPr>
        <w:ind w:firstLineChars="200" w:firstLine="420"/>
      </w:pPr>
      <w:r w:rsidRPr="00671B23">
        <w:rPr>
          <w:rFonts w:hint="eastAsia"/>
        </w:rPr>
        <w:t>本规范仅适用于</w:t>
      </w:r>
      <w:r>
        <w:rPr>
          <w:rFonts w:hint="eastAsia"/>
        </w:rPr>
        <w:t>环球优路</w:t>
      </w:r>
      <w:r w:rsidRPr="00671B23">
        <w:rPr>
          <w:rFonts w:hint="eastAsia"/>
        </w:rPr>
        <w:t>业务环境</w:t>
      </w:r>
      <w:r w:rsidR="00AD49FF">
        <w:t>MySQL</w:t>
      </w:r>
      <w:r w:rsidRPr="00671B23">
        <w:rPr>
          <w:rFonts w:hint="eastAsia"/>
        </w:rPr>
        <w:t>数据库例行上线发布</w:t>
      </w:r>
      <w:r w:rsidR="008407F1">
        <w:rPr>
          <w:rFonts w:hint="eastAsia"/>
        </w:rPr>
        <w:t>、数据修复、数据提取脚本规范。</w:t>
      </w:r>
      <w:bookmarkStart w:id="3" w:name="_GoBack"/>
      <w:bookmarkEnd w:id="3"/>
    </w:p>
    <w:p w:rsidR="00496A38" w:rsidRDefault="00496A38" w:rsidP="00496A38">
      <w:pPr>
        <w:pStyle w:val="1"/>
      </w:pPr>
      <w:bookmarkStart w:id="4" w:name="_Toc34842918"/>
      <w:r>
        <w:rPr>
          <w:rFonts w:hint="eastAsia"/>
        </w:rPr>
        <w:t>2</w:t>
      </w:r>
      <w:r>
        <w:rPr>
          <w:rFonts w:hint="eastAsia"/>
        </w:rPr>
        <w:t>、上线流程图</w:t>
      </w:r>
      <w:bookmarkEnd w:id="4"/>
    </w:p>
    <w:p w:rsidR="00496A38" w:rsidRPr="00671B23" w:rsidRDefault="00711645" w:rsidP="00DD4ADA">
      <w:pPr>
        <w:ind w:firstLineChars="200" w:firstLine="420"/>
      </w:pPr>
      <w:r>
        <w:object w:dxaOrig="12796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1.25pt" o:ole="">
            <v:imagedata r:id="rId8" o:title=""/>
          </v:shape>
          <o:OLEObject Type="Embed" ProgID="Visio.Drawing.15" ShapeID="_x0000_i1025" DrawAspect="Content" ObjectID="_1645455677" r:id="rId9"/>
        </w:object>
      </w:r>
    </w:p>
    <w:p w:rsidR="00271F53" w:rsidRDefault="005C1B5A" w:rsidP="00DD4ADA">
      <w:pPr>
        <w:pStyle w:val="1"/>
      </w:pPr>
      <w:bookmarkStart w:id="5" w:name="_Toc34842919"/>
      <w:r>
        <w:lastRenderedPageBreak/>
        <w:t>3</w:t>
      </w:r>
      <w:r w:rsidR="00DD4ADA">
        <w:rPr>
          <w:rFonts w:hint="eastAsia"/>
        </w:rPr>
        <w:t>、</w:t>
      </w:r>
      <w:r w:rsidR="00CB5D92">
        <w:rPr>
          <w:rFonts w:hint="eastAsia"/>
        </w:rPr>
        <w:t>规范</w:t>
      </w:r>
      <w:bookmarkEnd w:id="5"/>
    </w:p>
    <w:p w:rsidR="003A5A19" w:rsidRDefault="008F606E" w:rsidP="003A5A19">
      <w:pPr>
        <w:pStyle w:val="2"/>
      </w:pPr>
      <w:bookmarkStart w:id="6" w:name="_Toc34842920"/>
      <w:r>
        <w:t>3</w:t>
      </w:r>
      <w:r w:rsidR="003A5A19">
        <w:t>.1</w:t>
      </w:r>
      <w:r w:rsidR="003A5A19">
        <w:rPr>
          <w:rFonts w:hint="eastAsia"/>
        </w:rPr>
        <w:t>、</w:t>
      </w:r>
      <w:r w:rsidR="007E559C">
        <w:rPr>
          <w:rFonts w:hint="eastAsia"/>
        </w:rPr>
        <w:t>总则</w:t>
      </w:r>
      <w:bookmarkEnd w:id="6"/>
    </w:p>
    <w:p w:rsidR="00F66A07" w:rsidRDefault="008F606E" w:rsidP="00633CE5">
      <w:pPr>
        <w:pStyle w:val="3"/>
      </w:pPr>
      <w:bookmarkStart w:id="7" w:name="_Toc34842921"/>
      <w:r>
        <w:t>3</w:t>
      </w:r>
      <w:r w:rsidR="00F66A07">
        <w:t>.1.1</w:t>
      </w:r>
      <w:r w:rsidR="00F66A07">
        <w:rPr>
          <w:rFonts w:hint="eastAsia"/>
        </w:rPr>
        <w:t>、格式规范</w:t>
      </w:r>
      <w:bookmarkEnd w:id="7"/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脚本必须以文本(</w:t>
      </w:r>
      <w:r w:rsidRPr="002541BF">
        <w:rPr>
          <w:rFonts w:ascii="仿宋" w:eastAsia="仿宋" w:hAnsi="仿宋"/>
          <w:color w:val="FF0000"/>
          <w:sz w:val="18"/>
          <w:szCs w:val="18"/>
        </w:rPr>
        <w:t>txt</w:t>
      </w:r>
      <w:r w:rsidRPr="002541BF">
        <w:rPr>
          <w:rFonts w:ascii="仿宋" w:eastAsia="仿宋" w:hAnsi="仿宋"/>
          <w:sz w:val="18"/>
          <w:szCs w:val="18"/>
        </w:rPr>
        <w:t>)</w:t>
      </w:r>
      <w:r w:rsidR="00E22FD5" w:rsidRPr="002541BF">
        <w:rPr>
          <w:rFonts w:ascii="仿宋" w:eastAsia="仿宋" w:hAnsi="仿宋" w:hint="eastAsia"/>
          <w:sz w:val="18"/>
          <w:szCs w:val="18"/>
        </w:rPr>
        <w:t>方式提供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上线脚本命名格式：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color w:val="FF0000"/>
          <w:sz w:val="18"/>
          <w:szCs w:val="18"/>
        </w:rPr>
        <w:t>M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</w:t>
      </w:r>
      <w:r w:rsidRPr="002541BF">
        <w:rPr>
          <w:rFonts w:ascii="仿宋" w:eastAsia="仿宋" w:hAnsi="仿宋"/>
          <w:color w:val="FF0000"/>
          <w:sz w:val="18"/>
          <w:szCs w:val="18"/>
        </w:rPr>
        <w:t>N-sql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回滚</w:t>
      </w:r>
      <w:r w:rsidRPr="002541BF">
        <w:rPr>
          <w:rFonts w:ascii="仿宋" w:eastAsia="仿宋" w:hAnsi="仿宋"/>
          <w:sz w:val="18"/>
          <w:szCs w:val="18"/>
        </w:rPr>
        <w:t>脚本命名格式</w:t>
      </w:r>
      <w:r w:rsidRPr="002541BF">
        <w:rPr>
          <w:rFonts w:ascii="仿宋" w:eastAsia="仿宋" w:hAnsi="仿宋" w:hint="eastAsia"/>
          <w:sz w:val="18"/>
          <w:szCs w:val="18"/>
        </w:rPr>
        <w:t>：业务名称-环境-DB-YYYYMMDD-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/>
          <w:color w:val="FF0000"/>
          <w:sz w:val="18"/>
          <w:szCs w:val="18"/>
        </w:rPr>
        <w:t>rollback-sql</w:t>
      </w:r>
      <w:r w:rsidRPr="002541BF">
        <w:rPr>
          <w:rFonts w:ascii="仿宋" w:eastAsia="仿宋" w:hAnsi="仿宋" w:hint="eastAsia"/>
          <w:sz w:val="18"/>
          <w:szCs w:val="18"/>
        </w:rPr>
        <w:t xml:space="preserve">.txt </w:t>
      </w:r>
      <w:r w:rsidRPr="002541BF">
        <w:rPr>
          <w:rFonts w:ascii="仿宋" w:eastAsia="仿宋" w:hAnsi="仿宋"/>
          <w:sz w:val="18"/>
          <w:szCs w:val="18"/>
        </w:rPr>
        <w:t xml:space="preserve">        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cs="Helvetica" w:hint="eastAsia"/>
          <w:color w:val="000000"/>
          <w:sz w:val="18"/>
          <w:szCs w:val="18"/>
        </w:rPr>
        <w:t>备份脚本命名格式：</w:t>
      </w:r>
      <w:r w:rsidRPr="002541BF">
        <w:rPr>
          <w:rFonts w:ascii="仿宋" w:eastAsia="仿宋" w:hAnsi="仿宋" w:hint="eastAsia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back</w:t>
      </w:r>
      <w:r w:rsidRPr="002541BF">
        <w:rPr>
          <w:rFonts w:ascii="仿宋" w:eastAsia="仿宋" w:hAnsi="仿宋"/>
          <w:color w:val="FF0000"/>
          <w:sz w:val="18"/>
          <w:szCs w:val="18"/>
        </w:rPr>
        <w:t>up-sql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tbl>
      <w:tblPr>
        <w:tblStyle w:val="aa"/>
        <w:tblW w:w="7529" w:type="dxa"/>
        <w:tblInd w:w="13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529"/>
      </w:tblGrid>
      <w:tr w:rsidR="00633CE5" w:rsidTr="002E7AC4">
        <w:tc>
          <w:tcPr>
            <w:tcW w:w="7529" w:type="dxa"/>
            <w:shd w:val="clear" w:color="auto" w:fill="FFFFFF" w:themeFill="background1"/>
          </w:tcPr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环境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：生产、开发、测试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DB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：脚本执行的数据库名称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YYYYMMDD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：脚本执行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M: </w:t>
            </w:r>
            <w:r w:rsidR="00E22FD5" w:rsidRPr="00E22FD5">
              <w:rPr>
                <w:rFonts w:ascii="仿宋" w:eastAsia="仿宋" w:hAnsi="仿宋" w:hint="eastAsia"/>
                <w:sz w:val="18"/>
                <w:szCs w:val="18"/>
              </w:rPr>
              <w:t>文件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总数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N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: 脚本执行顺序号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20</w:t>
            </w:r>
            <w:r w:rsidR="00217DF2">
              <w:rPr>
                <w:rFonts w:ascii="仿宋" w:eastAsia="仿宋" w:hAnsi="仿宋"/>
                <w:sz w:val="18"/>
                <w:szCs w:val="18"/>
              </w:rPr>
              <w:t>20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="00217DF2">
              <w:rPr>
                <w:rFonts w:ascii="仿宋" w:eastAsia="仿宋" w:hAnsi="仿宋"/>
                <w:sz w:val="18"/>
                <w:szCs w:val="18"/>
              </w:rPr>
              <w:t>3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="00217DF2">
              <w:rPr>
                <w:rFonts w:ascii="仿宋" w:eastAsia="仿宋" w:hAnsi="仿宋"/>
                <w:sz w:val="18"/>
                <w:szCs w:val="18"/>
              </w:rPr>
              <w:t>10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日要在</w:t>
            </w:r>
            <w:r w:rsidR="00217DF2"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7F4F8A">
              <w:rPr>
                <w:rFonts w:ascii="仿宋" w:eastAsia="仿宋" w:hAnsi="仿宋" w:hint="eastAsia"/>
                <w:sz w:val="18"/>
                <w:szCs w:val="18"/>
              </w:rPr>
              <w:t>questionbank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库执行脚本，</w:t>
            </w:r>
            <w:r w:rsidR="00797BA3">
              <w:rPr>
                <w:rFonts w:ascii="仿宋" w:eastAsia="仿宋" w:hAnsi="仿宋" w:hint="eastAsia"/>
                <w:sz w:val="18"/>
                <w:szCs w:val="18"/>
              </w:rPr>
              <w:t>共两个文件，每个文件必须有完整的备份和回退脚本</w:t>
            </w:r>
            <w:r w:rsidR="00026B47">
              <w:rPr>
                <w:rFonts w:ascii="仿宋" w:eastAsia="仿宋" w:hAnsi="仿宋" w:hint="eastAsia"/>
                <w:sz w:val="18"/>
                <w:szCs w:val="18"/>
              </w:rPr>
              <w:t>。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脚本命名如下：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上线脚本：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85647B">
              <w:rPr>
                <w:rFonts w:ascii="仿宋" w:eastAsia="仿宋" w:hAnsi="仿宋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生产-</w:t>
            </w:r>
            <w:r>
              <w:rPr>
                <w:rFonts w:ascii="仿宋" w:eastAsia="仿宋" w:hAnsi="仿宋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2B1CE3" w:rsidP="002B1CE3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备份脚本：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回滚脚本：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9315EB" w:rsidRPr="00F168A2" w:rsidRDefault="002B1CE3" w:rsidP="00F168A2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</w:tc>
      </w:tr>
    </w:tbl>
    <w:p w:rsidR="00633CE5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cs="Helvetica" w:hint="eastAsia"/>
          <w:color w:val="000000"/>
          <w:sz w:val="18"/>
          <w:szCs w:val="18"/>
        </w:rPr>
        <w:t>备份表表名命名规范</w:t>
      </w:r>
    </w:p>
    <w:p w:rsidR="00633CE5" w:rsidRDefault="002B1CE3" w:rsidP="00B128C9">
      <w:pPr>
        <w:ind w:firstLineChars="200" w:firstLine="420"/>
      </w:pPr>
      <w:r>
        <w:rPr>
          <w:rFonts w:hint="eastAsia"/>
        </w:rPr>
        <w:t>mysql</w:t>
      </w:r>
      <w:r w:rsidR="00633CE5" w:rsidRPr="00633CE5">
        <w:rPr>
          <w:rFonts w:hint="eastAsia"/>
        </w:rPr>
        <w:t>备份表命名规范：</w:t>
      </w:r>
      <w:r w:rsidR="00EA1348">
        <w:rPr>
          <w:rFonts w:hint="eastAsia"/>
        </w:rPr>
        <w:t>youlubackup</w:t>
      </w:r>
      <w:r w:rsidR="00633CE5" w:rsidRPr="00633CE5">
        <w:t>.</w:t>
      </w:r>
      <w:r w:rsidR="00633CE5" w:rsidRPr="00633CE5">
        <w:rPr>
          <w:rFonts w:hint="eastAsia"/>
        </w:rPr>
        <w:t>表名</w:t>
      </w:r>
      <w:r w:rsidR="00633CE5" w:rsidRPr="00633CE5">
        <w:rPr>
          <w:rFonts w:hint="eastAsia"/>
        </w:rPr>
        <w:t>_</w:t>
      </w:r>
      <w:r w:rsidR="00227194">
        <w:t>yyyymmdd</w:t>
      </w:r>
      <w:r w:rsidR="00BA42C8">
        <w:t>_type</w:t>
      </w:r>
    </w:p>
    <w:p w:rsidR="0085647B" w:rsidRDefault="0085647B" w:rsidP="00633CE5"/>
    <w:tbl>
      <w:tblPr>
        <w:tblStyle w:val="aa"/>
        <w:tblW w:w="0" w:type="auto"/>
        <w:tblInd w:w="69" w:type="dxa"/>
        <w:tblLook w:val="04A0" w:firstRow="1" w:lastRow="0" w:firstColumn="1" w:lastColumn="0" w:noHBand="0" w:noVBand="1"/>
      </w:tblPr>
      <w:tblGrid>
        <w:gridCol w:w="7581"/>
      </w:tblGrid>
      <w:tr w:rsidR="0085647B" w:rsidTr="0085647B">
        <w:tc>
          <w:tcPr>
            <w:tcW w:w="7581" w:type="dxa"/>
          </w:tcPr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/>
                <w:sz w:val="18"/>
                <w:szCs w:val="18"/>
              </w:rPr>
              <w:t>TYPE: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备份类型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全表备份为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all,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部分备份用part</w:t>
            </w:r>
          </w:p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85647B" w:rsidRPr="00BA48A5" w:rsidRDefault="002B1CE3" w:rsidP="0085647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2020年03月10日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全表备份a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1C6770">
              <w:rPr>
                <w:rFonts w:hint="eastAsia"/>
              </w:rPr>
              <w:t>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1C6770">
              <w:rPr>
                <w:rFonts w:ascii="仿宋" w:eastAsia="仿宋" w:hAnsi="仿宋"/>
                <w:sz w:val="18"/>
                <w:szCs w:val="18"/>
              </w:rPr>
              <w:t>20200310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all</w:t>
            </w:r>
          </w:p>
          <w:p w:rsidR="0085647B" w:rsidRDefault="002B1CE3" w:rsidP="001C6770">
            <w:r>
              <w:rPr>
                <w:rFonts w:ascii="仿宋" w:eastAsia="仿宋" w:hAnsi="仿宋"/>
                <w:sz w:val="18"/>
                <w:szCs w:val="18"/>
              </w:rPr>
              <w:t>2020年03月10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日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部分备份表a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1C6770">
              <w:rPr>
                <w:rFonts w:hint="eastAsia"/>
              </w:rPr>
              <w:t>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1C6770">
              <w:rPr>
                <w:rFonts w:ascii="仿宋" w:eastAsia="仿宋" w:hAnsi="仿宋"/>
                <w:sz w:val="18"/>
                <w:szCs w:val="18"/>
              </w:rPr>
              <w:t>20200310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part</w:t>
            </w:r>
          </w:p>
        </w:tc>
      </w:tr>
    </w:tbl>
    <w:p w:rsidR="0085647B" w:rsidRDefault="0085647B" w:rsidP="00633CE5">
      <w:r>
        <w:rPr>
          <w:rFonts w:hint="eastAsia"/>
        </w:rPr>
        <w:t xml:space="preserve"> </w:t>
      </w:r>
      <w:r>
        <w:t xml:space="preserve"> </w:t>
      </w:r>
    </w:p>
    <w:p w:rsidR="00F66A07" w:rsidRDefault="008F606E" w:rsidP="00633CE5">
      <w:pPr>
        <w:pStyle w:val="3"/>
      </w:pPr>
      <w:bookmarkStart w:id="8" w:name="_Toc34842922"/>
      <w:r>
        <w:t>3</w:t>
      </w:r>
      <w:r w:rsidR="00F66A07">
        <w:rPr>
          <w:rFonts w:hint="eastAsia"/>
        </w:rPr>
        <w:t>.</w:t>
      </w:r>
      <w:r w:rsidR="00F66A07">
        <w:t>1.2</w:t>
      </w:r>
      <w:r w:rsidR="00F66A07">
        <w:rPr>
          <w:rFonts w:hint="eastAsia"/>
        </w:rPr>
        <w:t>、内容规范</w:t>
      </w:r>
      <w:bookmarkEnd w:id="8"/>
    </w:p>
    <w:p w:rsidR="005E157C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脚本必须以固定的注释开始，以说明脚本运行环境信息。</w:t>
      </w:r>
    </w:p>
    <w:p w:rsidR="005E157C" w:rsidRDefault="005E157C" w:rsidP="00EB5DE1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655" w:type="dxa"/>
        <w:tblInd w:w="-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lastRenderedPageBreak/>
              <w:t>/*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地址：</w:t>
            </w:r>
            <w:r w:rsidR="00F60BF1" w:rsidRPr="00F60BF1">
              <w:rPr>
                <w:rFonts w:ascii="仿宋" w:hAnsi="仿宋" w:hint="eastAsia"/>
                <w:sz w:val="18"/>
                <w:szCs w:val="18"/>
              </w:rPr>
              <w:t>172.31.3.87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库名：</w:t>
            </w:r>
            <w:r w:rsidR="002B1CE3">
              <w:rPr>
                <w:rFonts w:ascii="仿宋" w:hAnsi="仿宋" w:hint="eastAsia"/>
                <w:sz w:val="18"/>
                <w:szCs w:val="18"/>
              </w:rPr>
              <w:t>题库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 w:rsidR="009315EB">
              <w:rPr>
                <w:rFonts w:ascii="仿宋" w:hAnsi="仿宋"/>
                <w:sz w:val="18"/>
                <w:szCs w:val="18"/>
              </w:rPr>
              <w:t xml:space="preserve"> 137</w:t>
            </w:r>
            <w:r w:rsidR="009315EB"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工单执行失败是否回滚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 w:hint="eastAsia"/>
                <w:sz w:val="18"/>
                <w:szCs w:val="18"/>
              </w:rPr>
              <w:t>部分回滚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全部回滚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*/</w:t>
            </w:r>
          </w:p>
          <w:p w:rsidR="00996819" w:rsidRDefault="00996819" w:rsidP="00D3458A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E75DFF" w:rsidRDefault="00E75DFF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禁止单个脚本内同时存在多种</w:t>
      </w:r>
      <w:r>
        <w:rPr>
          <w:rFonts w:ascii="仿宋" w:hAnsi="仿宋"/>
          <w:sz w:val="18"/>
          <w:szCs w:val="18"/>
        </w:rPr>
        <w:t>SQL</w:t>
      </w:r>
      <w:r>
        <w:rPr>
          <w:rFonts w:ascii="仿宋" w:hAnsi="仿宋"/>
          <w:sz w:val="18"/>
          <w:szCs w:val="18"/>
        </w:rPr>
        <w:t>操作类型</w:t>
      </w:r>
      <w:r>
        <w:rPr>
          <w:rFonts w:ascii="仿宋" w:hAnsi="仿宋" w:hint="eastAsia"/>
          <w:sz w:val="18"/>
          <w:szCs w:val="18"/>
        </w:rPr>
        <w:t>，一个脚本只能是同一种操作类型。</w:t>
      </w:r>
    </w:p>
    <w:p w:rsidR="005E157C" w:rsidRPr="00E75DFF" w:rsidRDefault="00E75DFF" w:rsidP="00E75DFF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>:</w:t>
      </w:r>
    </w:p>
    <w:tbl>
      <w:tblPr>
        <w:tblStyle w:val="aa"/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一个脚本中有</w:t>
            </w:r>
            <w:r>
              <w:rPr>
                <w:rFonts w:ascii="仿宋" w:hAnsi="仿宋" w:hint="eastAsia"/>
                <w:sz w:val="18"/>
                <w:szCs w:val="18"/>
              </w:rPr>
              <w:t>update</w:t>
            </w:r>
            <w:r>
              <w:rPr>
                <w:rFonts w:ascii="仿宋" w:hAnsi="仿宋" w:hint="eastAsia"/>
                <w:sz w:val="18"/>
                <w:szCs w:val="18"/>
              </w:rPr>
              <w:t>，还有</w:t>
            </w:r>
            <w:r>
              <w:rPr>
                <w:rFonts w:ascii="仿宋" w:hAnsi="仿宋" w:hint="eastAsia"/>
                <w:sz w:val="18"/>
                <w:szCs w:val="18"/>
              </w:rPr>
              <w:t>alter</w:t>
            </w:r>
          </w:p>
        </w:tc>
      </w:tr>
    </w:tbl>
    <w:p w:rsidR="005E157C" w:rsidRPr="00996819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脚本内每条语句必须以</w:t>
      </w:r>
      <w:r>
        <w:rPr>
          <w:rFonts w:ascii="仿宋" w:hAnsi="仿宋"/>
          <w:color w:val="FF0000"/>
          <w:sz w:val="18"/>
          <w:szCs w:val="18"/>
        </w:rPr>
        <w:t>分号</w:t>
      </w:r>
      <w:r>
        <w:rPr>
          <w:rFonts w:ascii="仿宋" w:hAnsi="仿宋" w:hint="eastAsia"/>
          <w:color w:val="FF0000"/>
          <w:sz w:val="18"/>
          <w:szCs w:val="18"/>
        </w:rPr>
        <w:t>+</w:t>
      </w:r>
      <w:r>
        <w:rPr>
          <w:rFonts w:ascii="仿宋" w:hAnsi="仿宋" w:hint="eastAsia"/>
          <w:color w:val="FF0000"/>
          <w:sz w:val="18"/>
          <w:szCs w:val="18"/>
        </w:rPr>
        <w:t>换行</w:t>
      </w:r>
      <w:r>
        <w:rPr>
          <w:rFonts w:ascii="仿宋" w:hAnsi="仿宋" w:hint="eastAsia"/>
          <w:sz w:val="18"/>
          <w:szCs w:val="18"/>
        </w:rPr>
        <w:t>结束。</w:t>
      </w:r>
    </w:p>
    <w:p w:rsidR="00157E98" w:rsidRPr="009F58F6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备份脚本只允许备份受影响的数据</w:t>
      </w:r>
      <w:r>
        <w:rPr>
          <w:rFonts w:ascii="仿宋" w:hAnsi="仿宋" w:hint="eastAsia"/>
          <w:sz w:val="18"/>
          <w:szCs w:val="18"/>
        </w:rPr>
        <w:t>,</w:t>
      </w:r>
      <w:r>
        <w:rPr>
          <w:rFonts w:ascii="仿宋" w:hAnsi="仿宋" w:hint="eastAsia"/>
          <w:sz w:val="18"/>
          <w:szCs w:val="18"/>
        </w:rPr>
        <w:t>禁止备份多余数据。</w:t>
      </w:r>
    </w:p>
    <w:p w:rsidR="00F66A07" w:rsidRDefault="00D420E3" w:rsidP="00D420E3">
      <w:pPr>
        <w:pStyle w:val="3"/>
      </w:pPr>
      <w:bookmarkStart w:id="9" w:name="_Toc34842923"/>
      <w:r>
        <w:rPr>
          <w:rFonts w:hint="eastAsia"/>
        </w:rPr>
        <w:t>3</w:t>
      </w:r>
      <w:r>
        <w:t>.1.3</w:t>
      </w:r>
      <w:r>
        <w:rPr>
          <w:rFonts w:hint="eastAsia"/>
        </w:rPr>
        <w:t>、</w:t>
      </w:r>
      <w:r w:rsidR="00091976">
        <w:rPr>
          <w:rFonts w:hint="eastAsia"/>
        </w:rPr>
        <w:t>备份数据保留规则</w:t>
      </w:r>
      <w:bookmarkEnd w:id="9"/>
    </w:p>
    <w:p w:rsidR="00F66A07" w:rsidRPr="002E7AC4" w:rsidRDefault="008029BA" w:rsidP="008029BA">
      <w:pPr>
        <w:rPr>
          <w:rFonts w:ascii="宋体" w:hAnsi="宋体"/>
          <w:b/>
          <w:color w:val="FF0000"/>
          <w:sz w:val="18"/>
          <w:szCs w:val="18"/>
        </w:rPr>
      </w:pPr>
      <w:r w:rsidRPr="002E7AC4">
        <w:rPr>
          <w:rFonts w:ascii="宋体" w:hAnsi="宋体" w:hint="eastAsia"/>
          <w:b/>
          <w:color w:val="FF0000"/>
          <w:sz w:val="18"/>
          <w:szCs w:val="18"/>
        </w:rPr>
        <w:t>1、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备份数据保留</w:t>
      </w:r>
      <w:r w:rsidR="00091976" w:rsidRPr="002E7AC4">
        <w:rPr>
          <w:rFonts w:ascii="宋体" w:hAnsi="宋体"/>
          <w:b/>
          <w:color w:val="FF0000"/>
          <w:sz w:val="18"/>
          <w:szCs w:val="18"/>
        </w:rPr>
        <w:t>7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天，超过7天自动清理</w:t>
      </w:r>
      <w:r w:rsidR="00F66A07" w:rsidRPr="002E7AC4">
        <w:rPr>
          <w:rFonts w:ascii="宋体" w:hAnsi="宋体" w:hint="eastAsia"/>
          <w:b/>
          <w:color w:val="FF0000"/>
          <w:sz w:val="18"/>
          <w:szCs w:val="18"/>
        </w:rPr>
        <w:t>。</w:t>
      </w:r>
    </w:p>
    <w:p w:rsidR="00CB5D92" w:rsidRDefault="00BA48A5" w:rsidP="00B53979">
      <w:pPr>
        <w:pStyle w:val="1"/>
      </w:pPr>
      <w:bookmarkStart w:id="10" w:name="_Toc34842924"/>
      <w:r>
        <w:rPr>
          <w:rFonts w:hint="eastAsia"/>
        </w:rPr>
        <w:t>4</w:t>
      </w:r>
      <w:r>
        <w:rPr>
          <w:rFonts w:hint="eastAsia"/>
        </w:rPr>
        <w:t>、</w:t>
      </w:r>
      <w:r w:rsidR="002A1BF1">
        <w:rPr>
          <w:rFonts w:hint="eastAsia"/>
        </w:rPr>
        <w:t>脚本变更规范</w:t>
      </w:r>
      <w:bookmarkEnd w:id="10"/>
    </w:p>
    <w:p w:rsidR="00C95CDC" w:rsidRDefault="00C95CDC" w:rsidP="00C95CDC">
      <w:pPr>
        <w:pStyle w:val="2"/>
      </w:pPr>
      <w:bookmarkStart w:id="11" w:name="_Toc34842925"/>
      <w:r>
        <w:rPr>
          <w:rFonts w:hint="eastAsia"/>
        </w:rPr>
        <w:t>4</w:t>
      </w:r>
      <w:r>
        <w:t>.1</w:t>
      </w:r>
      <w:r>
        <w:rPr>
          <w:rFonts w:hint="eastAsia"/>
        </w:rPr>
        <w:t>、D</w:t>
      </w:r>
      <w:r>
        <w:t>DL</w:t>
      </w:r>
      <w:r>
        <w:rPr>
          <w:rFonts w:hint="eastAsia"/>
        </w:rPr>
        <w:t>变更脚本规范</w:t>
      </w:r>
      <w:bookmarkEnd w:id="11"/>
    </w:p>
    <w:p w:rsidR="008A6050" w:rsidRDefault="00C95CDC" w:rsidP="008A6050">
      <w:pPr>
        <w:pStyle w:val="3"/>
      </w:pPr>
      <w:bookmarkStart w:id="12" w:name="_Toc34842926"/>
      <w:r w:rsidRPr="00C95CDC">
        <w:rPr>
          <w:rFonts w:hint="eastAsia"/>
        </w:rPr>
        <w:t>4</w:t>
      </w:r>
      <w:r w:rsidRPr="00C95CDC">
        <w:t>.1.1</w:t>
      </w:r>
      <w:r w:rsidRPr="00C95CDC">
        <w:t>、</w:t>
      </w:r>
      <w:r w:rsidRPr="00C95CDC">
        <w:rPr>
          <w:rFonts w:hint="eastAsia"/>
        </w:rPr>
        <w:t>D</w:t>
      </w:r>
      <w:r w:rsidRPr="00C95CDC">
        <w:t>DL</w:t>
      </w:r>
      <w:r w:rsidRPr="00C95CDC">
        <w:t>操作原则</w:t>
      </w:r>
      <w:bookmarkEnd w:id="12"/>
    </w:p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dd</w:t>
      </w:r>
      <w:r w:rsidRPr="00D3458A">
        <w:rPr>
          <w:rFonts w:ascii="宋体" w:hAnsi="宋体"/>
          <w:sz w:val="18"/>
          <w:szCs w:val="18"/>
        </w:rPr>
        <w:t>l</w:t>
      </w:r>
      <w:r w:rsidRPr="00D3458A">
        <w:rPr>
          <w:rFonts w:ascii="宋体" w:hAnsi="宋体" w:hint="eastAsia"/>
          <w:sz w:val="18"/>
          <w:szCs w:val="18"/>
        </w:rPr>
        <w:t>操作必须提供回滚脚本</w:t>
      </w:r>
    </w:p>
    <w:p w:rsidR="00905B1D" w:rsidRPr="00905B1D" w:rsidRDefault="002E7AC4" w:rsidP="004265C3">
      <w:pPr>
        <w:pStyle w:val="a9"/>
        <w:numPr>
          <w:ilvl w:val="0"/>
          <w:numId w:val="4"/>
        </w:numPr>
        <w:ind w:leftChars="-26" w:left="365" w:firstLineChars="0"/>
        <w:rPr>
          <w:rFonts w:ascii="仿宋" w:hAnsi="仿宋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为</w:t>
      </w:r>
      <w:r w:rsidR="00905B1D" w:rsidRPr="00D3458A">
        <w:rPr>
          <w:rFonts w:ascii="宋体" w:hAnsi="宋体" w:hint="eastAsia"/>
          <w:sz w:val="18"/>
          <w:szCs w:val="18"/>
        </w:rPr>
        <w:t>防止影响正常生产，原则上禁止删除字段、修改字段名、缩小字段长度、修改字段类型</w:t>
      </w:r>
    </w:p>
    <w:tbl>
      <w:tblPr>
        <w:tblStyle w:val="aa"/>
        <w:tblW w:w="7522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7522"/>
      </w:tblGrid>
      <w:tr w:rsidR="00905B1D" w:rsidTr="0066516B">
        <w:tc>
          <w:tcPr>
            <w:tcW w:w="7522" w:type="dxa"/>
            <w:shd w:val="clear" w:color="auto" w:fill="FFFFFF" w:themeFill="background1"/>
          </w:tcPr>
          <w:p w:rsidR="00905B1D" w:rsidRPr="00D3458A" w:rsidRDefault="00905B1D" w:rsidP="00D3458A">
            <w:pPr>
              <w:rPr>
                <w:rFonts w:ascii="宋体" w:hAnsi="宋体"/>
                <w:sz w:val="18"/>
                <w:szCs w:val="18"/>
              </w:rPr>
            </w:pP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D3458A">
              <w:rPr>
                <w:rFonts w:ascii="宋体" w:hAnsi="宋体"/>
                <w:color w:val="FF0000"/>
                <w:sz w:val="18"/>
                <w:szCs w:val="18"/>
              </w:rPr>
              <w:t>:</w:t>
            </w:r>
            <w:r w:rsidRPr="00D3458A">
              <w:rPr>
                <w:rFonts w:ascii="宋体" w:hAnsi="宋体" w:hint="eastAsia"/>
              </w:rPr>
              <w:t xml:space="preserve"> </w:t>
            </w: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如确有需求，业务侧必须完全评估风险，并先行与DBA进行线下沟通，并在上线工单中详细说明，并获取相关负责人批准。</w:t>
            </w:r>
          </w:p>
        </w:tc>
      </w:tr>
    </w:tbl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删除字段、缩小字段、修改字段类型d</w:t>
      </w:r>
      <w:r w:rsidRPr="00D3458A">
        <w:rPr>
          <w:rFonts w:ascii="宋体" w:hAnsi="宋体"/>
          <w:sz w:val="18"/>
          <w:szCs w:val="18"/>
        </w:rPr>
        <w:t>dl</w:t>
      </w:r>
      <w:r w:rsidRPr="00D3458A">
        <w:rPr>
          <w:rFonts w:ascii="宋体" w:hAnsi="宋体" w:hint="eastAsia"/>
          <w:sz w:val="18"/>
          <w:szCs w:val="18"/>
        </w:rPr>
        <w:t>必须提供备份脚本</w:t>
      </w:r>
    </w:p>
    <w:p w:rsidR="00C95CDC" w:rsidRDefault="00C95CDC" w:rsidP="008A6050">
      <w:pPr>
        <w:pStyle w:val="3"/>
      </w:pPr>
      <w:bookmarkStart w:id="13" w:name="_Toc34842927"/>
      <w:r>
        <w:rPr>
          <w:rFonts w:hint="eastAsia"/>
        </w:rPr>
        <w:t>4</w:t>
      </w:r>
      <w:r>
        <w:t>.1.2</w:t>
      </w:r>
      <w:r>
        <w:rPr>
          <w:rFonts w:hint="eastAsia"/>
        </w:rPr>
        <w:t>、</w:t>
      </w:r>
      <w:r w:rsidR="000E6783">
        <w:t>CREATE</w:t>
      </w:r>
      <w:r>
        <w:rPr>
          <w:rFonts w:hint="eastAsia"/>
        </w:rPr>
        <w:t>操作</w:t>
      </w:r>
      <w:bookmarkEnd w:id="13"/>
    </w:p>
    <w:p w:rsidR="004D7CA2" w:rsidRPr="00EA2184" w:rsidRDefault="004D7CA2" w:rsidP="00EA2184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c</w:t>
      </w:r>
      <w:r>
        <w:rPr>
          <w:rFonts w:ascii="仿宋" w:hAnsi="仿宋"/>
          <w:sz w:val="18"/>
          <w:szCs w:val="18"/>
        </w:rPr>
        <w:t>reate</w:t>
      </w:r>
      <w:r>
        <w:rPr>
          <w:rFonts w:ascii="仿宋" w:hAnsi="仿宋"/>
          <w:sz w:val="18"/>
          <w:szCs w:val="18"/>
        </w:rPr>
        <w:t>脚本内容为数据库对象表的创建语句，其规范要求为：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 w:hint="eastAsia"/>
          <w:sz w:val="18"/>
          <w:szCs w:val="18"/>
        </w:rPr>
        <w:t>禁止创建无主键的表。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/>
          <w:sz w:val="18"/>
          <w:szCs w:val="18"/>
        </w:rPr>
        <w:t>创建年月表时，每个表都必须存在相应建表语句。</w:t>
      </w:r>
    </w:p>
    <w:p w:rsidR="004D7CA2" w:rsidRPr="00EA2184" w:rsidRDefault="00530F47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必须提供回滚脚本</w:t>
      </w:r>
      <w:r w:rsidRPr="00EA2184">
        <w:rPr>
          <w:rFonts w:ascii="仿宋" w:hAnsi="仿宋" w:hint="eastAsia"/>
          <w:sz w:val="18"/>
          <w:szCs w:val="18"/>
        </w:rPr>
        <w:t xml:space="preserve"> </w:t>
      </w:r>
    </w:p>
    <w:p w:rsidR="004D7CA2" w:rsidRPr="004D7CA2" w:rsidRDefault="004D7CA2" w:rsidP="004D7CA2"/>
    <w:p w:rsidR="00C95CDC" w:rsidRDefault="00C95CDC" w:rsidP="008A6050">
      <w:pPr>
        <w:pStyle w:val="3"/>
      </w:pPr>
      <w:bookmarkStart w:id="14" w:name="_Toc34842928"/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E6783">
        <w:t>ALTER</w:t>
      </w:r>
      <w:r>
        <w:rPr>
          <w:rFonts w:hint="eastAsia"/>
        </w:rPr>
        <w:t>操作</w:t>
      </w:r>
      <w:bookmarkEnd w:id="14"/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alter</w:t>
      </w:r>
      <w:r w:rsidRPr="002F3093">
        <w:rPr>
          <w:rFonts w:ascii="宋体" w:hAnsi="宋体"/>
          <w:sz w:val="18"/>
          <w:szCs w:val="18"/>
        </w:rPr>
        <w:t>脚本内容为数据库对象表的变更语句，其规范要求为：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/>
          <w:sz w:val="18"/>
          <w:szCs w:val="18"/>
        </w:rPr>
        <w:lastRenderedPageBreak/>
        <w:t>禁止变更表主键字段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禁止变更字段类型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  <w:r w:rsidRPr="002F3093">
        <w:rPr>
          <w:rFonts w:ascii="宋体" w:hAnsi="宋体"/>
          <w:sz w:val="18"/>
          <w:szCs w:val="18"/>
        </w:rPr>
        <w:t xml:space="preserve"> 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原有数据类型为int类型修改为varchar类型。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3） </w:t>
      </w:r>
      <w:r w:rsidRPr="002F3093">
        <w:rPr>
          <w:rFonts w:ascii="宋体" w:hAnsi="宋体" w:hint="eastAsia"/>
          <w:sz w:val="18"/>
          <w:szCs w:val="18"/>
        </w:rPr>
        <w:t>禁止缩小字段长度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原有类型为varchar</w:t>
            </w:r>
            <w:r w:rsidRPr="002F3093">
              <w:rPr>
                <w:rFonts w:ascii="宋体" w:hAnsi="宋体"/>
                <w:sz w:val="18"/>
                <w:szCs w:val="18"/>
              </w:rPr>
              <w:t>(300)</w:t>
            </w:r>
            <w:r w:rsidRPr="002F3093">
              <w:rPr>
                <w:rFonts w:ascii="宋体" w:hAnsi="宋体" w:hint="eastAsia"/>
                <w:sz w:val="18"/>
                <w:szCs w:val="18"/>
              </w:rPr>
              <w:t>修改为varchar</w:t>
            </w:r>
            <w:r w:rsidRPr="002F3093">
              <w:rPr>
                <w:rFonts w:ascii="宋体" w:hAnsi="宋体"/>
                <w:sz w:val="18"/>
                <w:szCs w:val="18"/>
              </w:rPr>
              <w:t>(30)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4） </w:t>
      </w:r>
      <w:r w:rsidRPr="002F3093">
        <w:rPr>
          <w:rFonts w:ascii="宋体" w:hAnsi="宋体" w:hint="eastAsia"/>
          <w:sz w:val="18"/>
          <w:szCs w:val="18"/>
        </w:rPr>
        <w:t>禁止删除字段</w:t>
      </w:r>
    </w:p>
    <w:p w:rsidR="00530F47" w:rsidRPr="00E340F2" w:rsidRDefault="002F3093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C95CDC" w:rsidRDefault="00C95CDC" w:rsidP="008A6050">
      <w:pPr>
        <w:pStyle w:val="3"/>
      </w:pPr>
      <w:bookmarkStart w:id="15" w:name="_Toc34842929"/>
      <w:r>
        <w:rPr>
          <w:rFonts w:hint="eastAsia"/>
        </w:rPr>
        <w:t>4</w:t>
      </w:r>
      <w:r>
        <w:t>.1.4</w:t>
      </w:r>
      <w:r>
        <w:rPr>
          <w:rFonts w:hint="eastAsia"/>
        </w:rPr>
        <w:t>、</w:t>
      </w:r>
      <w:r w:rsidR="000E6783">
        <w:t>INDEX</w:t>
      </w:r>
      <w:r>
        <w:rPr>
          <w:rFonts w:hint="eastAsia"/>
        </w:rPr>
        <w:t>操作</w:t>
      </w:r>
      <w:bookmarkEnd w:id="15"/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 w:rsidRPr="00E340F2">
        <w:rPr>
          <w:rFonts w:ascii="宋体" w:hAnsi="宋体"/>
          <w:sz w:val="18"/>
          <w:szCs w:val="18"/>
        </w:rPr>
        <w:t>index脚本内容为数据库对象</w:t>
      </w:r>
      <w:r w:rsidRPr="00E340F2">
        <w:rPr>
          <w:rFonts w:ascii="宋体" w:hAnsi="宋体" w:hint="eastAsia"/>
          <w:sz w:val="18"/>
          <w:szCs w:val="18"/>
        </w:rPr>
        <w:t>索引</w:t>
      </w:r>
      <w:r w:rsidRPr="00E340F2">
        <w:rPr>
          <w:rFonts w:ascii="宋体" w:hAnsi="宋体"/>
          <w:sz w:val="18"/>
          <w:szCs w:val="18"/>
        </w:rPr>
        <w:t>的</w:t>
      </w:r>
      <w:r w:rsidRPr="00E340F2">
        <w:rPr>
          <w:rFonts w:ascii="宋体" w:hAnsi="宋体" w:hint="eastAsia"/>
          <w:sz w:val="18"/>
          <w:szCs w:val="18"/>
        </w:rPr>
        <w:t>创建、</w:t>
      </w:r>
      <w:r w:rsidRPr="00E340F2">
        <w:rPr>
          <w:rFonts w:ascii="宋体" w:hAnsi="宋体"/>
          <w:sz w:val="18"/>
          <w:szCs w:val="18"/>
        </w:rPr>
        <w:t>变更、删除语句，其规范要求为：</w:t>
      </w:r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 w:hint="eastAsia"/>
          <w:sz w:val="18"/>
          <w:szCs w:val="18"/>
        </w:rPr>
        <w:t>禁止创建索引字段多于3个的联合索引。</w:t>
      </w:r>
    </w:p>
    <w:p w:rsidR="00E340F2" w:rsidRPr="00E340F2" w:rsidRDefault="00E340F2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E340F2">
        <w:rPr>
          <w:rFonts w:ascii="宋体" w:hAnsi="宋体" w:hint="eastAsia"/>
          <w:color w:val="FF0000"/>
          <w:sz w:val="18"/>
          <w:szCs w:val="18"/>
        </w:rPr>
        <w:t>说明:如果有特殊需求，并先行与DBA进行线下沟通，并在上线工单中详细说明，并获取相关负责人批准。</w:t>
      </w:r>
    </w:p>
    <w:p w:rsidR="001969AC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索引名必须以”</w:t>
      </w:r>
      <w:r w:rsidRPr="00CF7A97">
        <w:rPr>
          <w:rFonts w:ascii="宋体" w:hAnsi="宋体"/>
          <w:color w:val="FF0000"/>
          <w:sz w:val="18"/>
          <w:szCs w:val="18"/>
        </w:rPr>
        <w:t>idx_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表名缩写</w:t>
      </w:r>
      <w:r w:rsidR="00D064FD" w:rsidRPr="00CF7A97">
        <w:rPr>
          <w:rFonts w:ascii="宋体" w:hAnsi="宋体"/>
          <w:color w:val="FF0000"/>
          <w:sz w:val="18"/>
          <w:szCs w:val="18"/>
        </w:rPr>
        <w:t>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字段名</w:t>
      </w:r>
      <w:r w:rsidRPr="00E340F2">
        <w:rPr>
          <w:rFonts w:ascii="宋体" w:hAnsi="宋体"/>
          <w:sz w:val="18"/>
          <w:szCs w:val="18"/>
        </w:rPr>
        <w:t>”</w:t>
      </w:r>
      <w:r w:rsidR="001969AC">
        <w:rPr>
          <w:rFonts w:ascii="宋体" w:hAnsi="宋体"/>
          <w:sz w:val="18"/>
          <w:szCs w:val="18"/>
        </w:rPr>
        <w:t>开头</w:t>
      </w:r>
    </w:p>
    <w:p w:rsidR="00530F47" w:rsidRPr="001969AC" w:rsidRDefault="00E340F2" w:rsidP="00530F4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删除索引时，必须提供正确的索引名。</w:t>
      </w:r>
    </w:p>
    <w:p w:rsidR="00C95CDC" w:rsidRDefault="00C95CDC" w:rsidP="008A6050">
      <w:pPr>
        <w:pStyle w:val="2"/>
      </w:pPr>
      <w:bookmarkStart w:id="16" w:name="_Toc34842930"/>
      <w:r>
        <w:rPr>
          <w:rFonts w:hint="eastAsia"/>
        </w:rPr>
        <w:t>4</w:t>
      </w:r>
      <w:r>
        <w:t>.2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变更规范</w:t>
      </w:r>
      <w:bookmarkEnd w:id="16"/>
    </w:p>
    <w:p w:rsidR="00C95CDC" w:rsidRDefault="00C95CDC" w:rsidP="008A6050">
      <w:pPr>
        <w:pStyle w:val="3"/>
      </w:pPr>
      <w:bookmarkStart w:id="17" w:name="_Toc34842931"/>
      <w:r>
        <w:rPr>
          <w:rFonts w:hint="eastAsia"/>
        </w:rPr>
        <w:t>4</w:t>
      </w:r>
      <w:r>
        <w:t>.2.1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原则</w:t>
      </w:r>
      <w:bookmarkEnd w:id="17"/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 xml:space="preserve"> </w:t>
      </w:r>
      <w:r w:rsidRPr="00205113">
        <w:rPr>
          <w:rFonts w:ascii="宋体" w:hAnsi="宋体"/>
          <w:sz w:val="18"/>
          <w:szCs w:val="18"/>
        </w:rPr>
        <w:t>UPDATE/DELETE脚本必须有相应的回滚脚本</w:t>
      </w:r>
      <w:r w:rsidRPr="00205113">
        <w:rPr>
          <w:rFonts w:ascii="宋体" w:hAnsi="宋体" w:hint="eastAsia"/>
          <w:sz w:val="18"/>
          <w:szCs w:val="18"/>
        </w:rPr>
        <w:t>和备份脚本</w:t>
      </w:r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2) </w:t>
      </w:r>
      <w:r w:rsidRPr="00205113">
        <w:rPr>
          <w:rFonts w:ascii="宋体" w:hAnsi="宋体"/>
          <w:sz w:val="18"/>
          <w:szCs w:val="18"/>
        </w:rPr>
        <w:t>INSERT</w:t>
      </w:r>
      <w:r w:rsidRPr="00205113">
        <w:rPr>
          <w:rFonts w:ascii="宋体" w:hAnsi="宋体" w:hint="eastAsia"/>
          <w:sz w:val="18"/>
          <w:szCs w:val="18"/>
        </w:rPr>
        <w:t>脚本</w:t>
      </w:r>
      <w:r w:rsidRPr="00205113">
        <w:rPr>
          <w:rFonts w:ascii="宋体" w:hAnsi="宋体"/>
          <w:sz w:val="18"/>
          <w:szCs w:val="18"/>
        </w:rPr>
        <w:t>必须有相应的回滚脚本</w:t>
      </w:r>
    </w:p>
    <w:p w:rsidR="00530F47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) </w:t>
      </w:r>
      <w:r w:rsidRPr="00205113">
        <w:rPr>
          <w:rFonts w:ascii="宋体" w:hAnsi="宋体" w:hint="eastAsia"/>
          <w:sz w:val="18"/>
          <w:szCs w:val="18"/>
        </w:rPr>
        <w:t>如有大批量数据操作请先行与DBA沟通确认</w:t>
      </w:r>
    </w:p>
    <w:p w:rsidR="00C95CDC" w:rsidRDefault="00C95CDC" w:rsidP="008A6050">
      <w:pPr>
        <w:pStyle w:val="3"/>
      </w:pPr>
      <w:bookmarkStart w:id="18" w:name="_Toc34842932"/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操作</w:t>
      </w:r>
      <w:bookmarkEnd w:id="18"/>
    </w:p>
    <w:p w:rsidR="003171EB" w:rsidRPr="003171EB" w:rsidRDefault="003171EB" w:rsidP="003171EB">
      <w:pPr>
        <w:rPr>
          <w:rFonts w:ascii="宋体" w:hAnsi="宋体"/>
          <w:sz w:val="18"/>
          <w:szCs w:val="18"/>
        </w:rPr>
      </w:pPr>
      <w:r w:rsidRPr="003171EB">
        <w:rPr>
          <w:rFonts w:ascii="宋体" w:hAnsi="宋体"/>
          <w:sz w:val="18"/>
          <w:szCs w:val="18"/>
        </w:rPr>
        <w:t>insert脚本内容为数据库</w:t>
      </w:r>
      <w:r w:rsidRPr="003171EB">
        <w:rPr>
          <w:rFonts w:ascii="宋体" w:hAnsi="宋体" w:hint="eastAsia"/>
          <w:sz w:val="18"/>
          <w:szCs w:val="18"/>
        </w:rPr>
        <w:t>数据添加</w:t>
      </w:r>
      <w:r w:rsidRPr="003171EB">
        <w:rPr>
          <w:rFonts w:ascii="宋体" w:hAnsi="宋体"/>
          <w:sz w:val="18"/>
          <w:szCs w:val="18"/>
        </w:rPr>
        <w:t>语句，其规范要求为：</w:t>
      </w:r>
    </w:p>
    <w:p w:rsidR="003171EB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/>
          <w:sz w:val="18"/>
          <w:szCs w:val="18"/>
        </w:rPr>
        <w:t>必须提供相应回滚语句</w:t>
      </w:r>
    </w:p>
    <w:p w:rsidR="003171EB" w:rsidRPr="003171EB" w:rsidRDefault="003171EB" w:rsidP="003171EB">
      <w:pPr>
        <w:pStyle w:val="a9"/>
        <w:ind w:leftChars="100" w:left="210" w:firstLineChars="0" w:firstLine="0"/>
        <w:rPr>
          <w:rFonts w:ascii="宋体" w:hAnsi="宋体"/>
          <w:sz w:val="18"/>
          <w:szCs w:val="18"/>
        </w:rPr>
      </w:pPr>
      <w:r w:rsidRPr="003171EB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5" w:type="dxa"/>
        <w:tblInd w:w="21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5"/>
      </w:tblGrid>
      <w:tr w:rsidR="003171EB" w:rsidRPr="003171EB" w:rsidTr="00CB28A4">
        <w:tc>
          <w:tcPr>
            <w:tcW w:w="7455" w:type="dxa"/>
            <w:shd w:val="clear" w:color="auto" w:fill="FFFFFF" w:themeFill="background1"/>
          </w:tcPr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insert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into a(id) values (1);</w:t>
            </w:r>
          </w:p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delete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from a where id=1;</w:t>
            </w:r>
          </w:p>
        </w:tc>
      </w:tr>
    </w:tbl>
    <w:p w:rsidR="003171EB" w:rsidRPr="003171EB" w:rsidRDefault="003171EB" w:rsidP="003171EB">
      <w:pPr>
        <w:pStyle w:val="a9"/>
        <w:ind w:leftChars="400" w:left="840" w:firstLineChars="0" w:firstLine="0"/>
        <w:rPr>
          <w:rFonts w:ascii="宋体" w:hAnsi="宋体"/>
          <w:sz w:val="18"/>
          <w:szCs w:val="18"/>
        </w:rPr>
      </w:pPr>
    </w:p>
    <w:p w:rsidR="00530F47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 w:hint="eastAsia"/>
          <w:sz w:val="18"/>
          <w:szCs w:val="18"/>
        </w:rPr>
        <w:t>禁止直接提供文本数据，脚本内容必须为i</w:t>
      </w:r>
      <w:r w:rsidRPr="00F10401">
        <w:rPr>
          <w:rFonts w:ascii="宋体" w:hAnsi="宋体"/>
          <w:sz w:val="18"/>
          <w:szCs w:val="18"/>
        </w:rPr>
        <w:t>nsert SQL语句。</w:t>
      </w:r>
    </w:p>
    <w:p w:rsidR="00C95CDC" w:rsidRDefault="00C95CDC" w:rsidP="008A6050">
      <w:pPr>
        <w:pStyle w:val="3"/>
      </w:pPr>
      <w:bookmarkStart w:id="19" w:name="_Toc34842933"/>
      <w:r>
        <w:rPr>
          <w:rFonts w:hint="eastAsia"/>
        </w:rPr>
        <w:t>4</w:t>
      </w:r>
      <w:r>
        <w:t>.2.3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操作</w:t>
      </w:r>
      <w:bookmarkEnd w:id="19"/>
    </w:p>
    <w:p w:rsidR="00CB28A4" w:rsidRDefault="00CB28A4" w:rsidP="00CB28A4">
      <w:pPr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update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数据变更</w:t>
      </w:r>
      <w:r>
        <w:rPr>
          <w:rFonts w:ascii="仿宋" w:hAnsi="仿宋"/>
          <w:sz w:val="18"/>
          <w:szCs w:val="18"/>
        </w:rPr>
        <w:t>语句，其规范要求为：</w:t>
      </w:r>
    </w:p>
    <w:p w:rsidR="00CB28A4" w:rsidRPr="00CB28A4" w:rsidRDefault="00CB28A4" w:rsidP="00CB28A4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1</w:t>
      </w:r>
      <w:r>
        <w:rPr>
          <w:rFonts w:ascii="仿宋" w:hAnsi="仿宋" w:hint="eastAsia"/>
          <w:sz w:val="18"/>
          <w:szCs w:val="18"/>
        </w:rPr>
        <w:t>）</w:t>
      </w:r>
      <w:r>
        <w:rPr>
          <w:rFonts w:ascii="仿宋" w:hAnsi="仿宋" w:hint="eastAsia"/>
          <w:sz w:val="18"/>
          <w:szCs w:val="18"/>
        </w:rPr>
        <w:t xml:space="preserve"> </w:t>
      </w:r>
      <w:r w:rsidRPr="00CB28A4">
        <w:rPr>
          <w:rFonts w:ascii="仿宋" w:hAnsi="仿宋"/>
          <w:sz w:val="18"/>
          <w:szCs w:val="18"/>
        </w:rPr>
        <w:t>必须提供相应回滚</w:t>
      </w:r>
      <w:r w:rsidRPr="00CB28A4">
        <w:rPr>
          <w:rFonts w:ascii="仿宋" w:hAnsi="仿宋" w:hint="eastAsia"/>
          <w:sz w:val="18"/>
          <w:szCs w:val="18"/>
        </w:rPr>
        <w:t>和</w:t>
      </w:r>
      <w:r w:rsidRPr="00CB28A4">
        <w:rPr>
          <w:rFonts w:ascii="仿宋" w:hAnsi="仿宋"/>
          <w:sz w:val="18"/>
          <w:szCs w:val="18"/>
        </w:rPr>
        <w:t>备份语句。</w:t>
      </w:r>
    </w:p>
    <w:p w:rsidR="00CB28A4" w:rsidRPr="00CB28A4" w:rsidRDefault="00CB28A4" w:rsidP="00CB28A4">
      <w:pPr>
        <w:ind w:firstLineChars="200" w:firstLine="360"/>
        <w:rPr>
          <w:rFonts w:ascii="仿宋" w:hAnsi="仿宋"/>
          <w:sz w:val="18"/>
          <w:szCs w:val="18"/>
        </w:rPr>
      </w:pPr>
      <w:r w:rsidRPr="00CB28A4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a set name=’abc’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insert into youlubackup.a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 select * from</w:t>
            </w:r>
            <w:r w:rsidR="005F36E4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通过备份表关联更新回滚：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pdate 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inner join </w:t>
            </w:r>
            <w:r w:rsidR="00346BD7">
              <w:rPr>
                <w:rFonts w:ascii="宋体" w:hAnsi="宋体" w:cs="Helvetica"/>
                <w:color w:val="000000"/>
                <w:sz w:val="18"/>
                <w:szCs w:val="18"/>
              </w:rPr>
              <w:t>youlubackup.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b on a.id = b.id </w:t>
            </w:r>
          </w:p>
          <w:p w:rsidR="00DF3C51" w:rsidRPr="00DF3C51" w:rsidRDefault="00CB28A4" w:rsidP="00DF3C51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set a.name = b.name;</w:t>
            </w:r>
          </w:p>
        </w:tc>
      </w:tr>
    </w:tbl>
    <w:p w:rsidR="00CB28A4" w:rsidRPr="00F10401" w:rsidRDefault="00CB28A4" w:rsidP="00F10401">
      <w:pPr>
        <w:rPr>
          <w:rFonts w:ascii="仿宋" w:hAnsi="仿宋"/>
          <w:sz w:val="18"/>
          <w:szCs w:val="18"/>
        </w:rPr>
      </w:pPr>
    </w:p>
    <w:p w:rsidR="00CB28A4" w:rsidRPr="00F10401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数据更新范围超过</w:t>
      </w:r>
      <w:r w:rsidRPr="00F10401">
        <w:rPr>
          <w:rFonts w:ascii="仿宋" w:hAnsi="仿宋" w:hint="eastAsia"/>
          <w:sz w:val="18"/>
          <w:szCs w:val="18"/>
        </w:rPr>
        <w:t>1</w:t>
      </w:r>
      <w:r w:rsidRPr="00F10401">
        <w:rPr>
          <w:rFonts w:ascii="仿宋" w:hAnsi="仿宋" w:hint="eastAsia"/>
          <w:sz w:val="18"/>
          <w:szCs w:val="18"/>
        </w:rPr>
        <w:t>万条时，必须提供分批处理语句。</w:t>
      </w:r>
    </w:p>
    <w:p w:rsidR="00CB28A4" w:rsidRPr="00F10401" w:rsidRDefault="00CB28A4" w:rsidP="004B1BB9">
      <w:pPr>
        <w:ind w:firstLineChars="200" w:firstLine="36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同一条记录的多字段变更必须合并为一条语句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DF3C51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 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DF3C51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age =8 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改为：</w:t>
            </w:r>
          </w:p>
          <w:p w:rsidR="00CB28A4" w:rsidRDefault="00CB28A4" w:rsidP="002A59A8">
            <w:pPr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>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,</w:t>
            </w:r>
            <w:r w:rsidRPr="008C7E30">
              <w:rPr>
                <w:rFonts w:ascii="宋体" w:hAnsi="宋体"/>
                <w:sz w:val="18"/>
                <w:szCs w:val="18"/>
              </w:rPr>
              <w:t>age=8 where id=2;</w:t>
            </w:r>
          </w:p>
        </w:tc>
      </w:tr>
    </w:tbl>
    <w:p w:rsidR="00CB28A4" w:rsidRDefault="00CB28A4" w:rsidP="00CB28A4">
      <w:pPr>
        <w:pStyle w:val="a9"/>
        <w:ind w:leftChars="400" w:left="840" w:firstLineChars="0" w:firstLine="0"/>
        <w:rPr>
          <w:rFonts w:ascii="仿宋" w:hAnsi="仿宋"/>
          <w:sz w:val="18"/>
          <w:szCs w:val="18"/>
        </w:rPr>
      </w:pPr>
    </w:p>
    <w:p w:rsidR="00530F47" w:rsidRPr="009A1BD8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备份数据与更新数据应保持一致，禁止不必要的数据备份</w:t>
      </w:r>
    </w:p>
    <w:p w:rsidR="00C95CDC" w:rsidRDefault="00C95CDC" w:rsidP="008A6050">
      <w:pPr>
        <w:pStyle w:val="3"/>
      </w:pPr>
      <w:bookmarkStart w:id="20" w:name="_Toc34842934"/>
      <w:r>
        <w:rPr>
          <w:rFonts w:hint="eastAsia"/>
        </w:rPr>
        <w:t>4</w:t>
      </w:r>
      <w:r>
        <w:t>.2.4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操作</w:t>
      </w:r>
      <w:bookmarkEnd w:id="20"/>
    </w:p>
    <w:p w:rsidR="003F1302" w:rsidRDefault="003F1302" w:rsidP="003F1302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d</w:t>
      </w:r>
      <w:r>
        <w:rPr>
          <w:rFonts w:ascii="仿宋" w:hAnsi="仿宋"/>
          <w:sz w:val="18"/>
          <w:szCs w:val="18"/>
        </w:rPr>
        <w:t>elete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数据删除</w:t>
      </w:r>
      <w:r>
        <w:rPr>
          <w:rFonts w:ascii="仿宋" w:hAnsi="仿宋"/>
          <w:sz w:val="18"/>
          <w:szCs w:val="18"/>
        </w:rPr>
        <w:t>语句，其规范要求为：</w:t>
      </w:r>
    </w:p>
    <w:p w:rsidR="003F1302" w:rsidRPr="003F1302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3F1302">
        <w:rPr>
          <w:rFonts w:ascii="仿宋" w:hAnsi="仿宋"/>
          <w:sz w:val="18"/>
          <w:szCs w:val="18"/>
        </w:rPr>
        <w:t>必须提供相应回滚</w:t>
      </w:r>
      <w:r w:rsidRPr="003F1302">
        <w:rPr>
          <w:rFonts w:ascii="仿宋" w:hAnsi="仿宋" w:hint="eastAsia"/>
          <w:sz w:val="18"/>
          <w:szCs w:val="18"/>
        </w:rPr>
        <w:t>和</w:t>
      </w:r>
      <w:r w:rsidRPr="003F1302">
        <w:rPr>
          <w:rFonts w:ascii="仿宋" w:hAnsi="仿宋"/>
          <w:sz w:val="18"/>
          <w:szCs w:val="18"/>
        </w:rPr>
        <w:t>备份语句。</w:t>
      </w:r>
    </w:p>
    <w:p w:rsidR="003F1302" w:rsidRDefault="003F1302" w:rsidP="003F1302">
      <w:pPr>
        <w:ind w:firstLineChars="250" w:firstLine="45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 xml:space="preserve">: </w:t>
      </w:r>
    </w:p>
    <w:tbl>
      <w:tblPr>
        <w:tblStyle w:val="aa"/>
        <w:tblW w:w="7513" w:type="dxa"/>
        <w:tblInd w:w="3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513"/>
      </w:tblGrid>
      <w:tr w:rsidR="003F1302" w:rsidTr="003F1302">
        <w:tc>
          <w:tcPr>
            <w:tcW w:w="7513" w:type="dxa"/>
            <w:shd w:val="clear" w:color="auto" w:fill="FFFFFF" w:themeFill="background1"/>
          </w:tcPr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delete from </w:t>
            </w:r>
            <w:r w:rsidR="004B1BB9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4B1BB9" w:rsidRDefault="003F1302" w:rsidP="004B1BB9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youlubackup.a</w:t>
            </w:r>
            <w:r w:rsidR="00FD1645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select * from 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F1302" w:rsidRDefault="003F1302" w:rsidP="004B1BB9">
            <w:pPr>
              <w:ind w:firstLineChars="450" w:firstLine="81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a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select * from 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youlubackup.a</w:t>
            </w:r>
            <w:r w:rsidR="00927998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;</w:t>
            </w:r>
          </w:p>
        </w:tc>
      </w:tr>
    </w:tbl>
    <w:p w:rsidR="003F1302" w:rsidRPr="002B38DC" w:rsidRDefault="003F1302" w:rsidP="002B38D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    </w:t>
      </w:r>
    </w:p>
    <w:p w:rsidR="003F1302" w:rsidRPr="002B38DC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/>
          <w:sz w:val="18"/>
          <w:szCs w:val="18"/>
        </w:rPr>
        <w:t>数据</w:t>
      </w:r>
      <w:r w:rsidRPr="002B38DC">
        <w:rPr>
          <w:rFonts w:ascii="仿宋" w:hAnsi="仿宋" w:hint="eastAsia"/>
          <w:sz w:val="18"/>
          <w:szCs w:val="18"/>
        </w:rPr>
        <w:t>删除</w:t>
      </w:r>
      <w:r w:rsidRPr="002B38DC">
        <w:rPr>
          <w:rFonts w:ascii="仿宋" w:hAnsi="仿宋"/>
          <w:sz w:val="18"/>
          <w:szCs w:val="18"/>
        </w:rPr>
        <w:t>范围超过</w:t>
      </w:r>
      <w:r w:rsidRPr="002B38DC">
        <w:rPr>
          <w:rFonts w:ascii="仿宋" w:hAnsi="仿宋" w:hint="eastAsia"/>
          <w:sz w:val="18"/>
          <w:szCs w:val="18"/>
        </w:rPr>
        <w:t>1</w:t>
      </w:r>
      <w:r w:rsidRPr="002B38DC">
        <w:rPr>
          <w:rFonts w:ascii="仿宋" w:hAnsi="仿宋" w:hint="eastAsia"/>
          <w:sz w:val="18"/>
          <w:szCs w:val="18"/>
        </w:rPr>
        <w:t>万条时，必须提供分批处理语句。</w:t>
      </w:r>
    </w:p>
    <w:p w:rsidR="001E327E" w:rsidRPr="001E327E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 w:hint="eastAsia"/>
          <w:sz w:val="18"/>
          <w:szCs w:val="18"/>
        </w:rPr>
        <w:t>备份数据与删除数据应保持一致，禁止不必要的数据备份</w:t>
      </w:r>
    </w:p>
    <w:p w:rsidR="001E327E" w:rsidRDefault="001E327E" w:rsidP="001E327E">
      <w:pPr>
        <w:pStyle w:val="2"/>
      </w:pPr>
      <w:bookmarkStart w:id="21" w:name="_Toc34842935"/>
      <w:r>
        <w:rPr>
          <w:rFonts w:hint="eastAsia"/>
        </w:rPr>
        <w:t>4</w:t>
      </w:r>
      <w:r>
        <w:t>.3</w:t>
      </w:r>
      <w:r>
        <w:rPr>
          <w:rFonts w:hint="eastAsia"/>
        </w:rPr>
        <w:t>、过程、函数</w:t>
      </w:r>
      <w:r w:rsidR="000A3A98">
        <w:rPr>
          <w:rFonts w:hint="eastAsia"/>
        </w:rPr>
        <w:t>、类型</w:t>
      </w:r>
      <w:r>
        <w:rPr>
          <w:rFonts w:hint="eastAsia"/>
        </w:rPr>
        <w:t>变更规范</w:t>
      </w:r>
      <w:bookmarkEnd w:id="21"/>
    </w:p>
    <w:p w:rsidR="004B1BB9" w:rsidRDefault="004B1BB9" w:rsidP="004B1BB9">
      <w:pPr>
        <w:ind w:firstLineChars="100" w:firstLine="210"/>
        <w:rPr>
          <w:color w:val="FF0000"/>
        </w:rPr>
      </w:pPr>
      <w:r w:rsidRPr="004B1BB9">
        <w:rPr>
          <w:rFonts w:hint="eastAsia"/>
          <w:color w:val="FF0000"/>
        </w:rPr>
        <w:lastRenderedPageBreak/>
        <w:t>原则上</w:t>
      </w:r>
      <w:r w:rsidR="001F03CE">
        <w:rPr>
          <w:rFonts w:hint="eastAsia"/>
          <w:color w:val="FF0000"/>
        </w:rPr>
        <w:t>生产</w:t>
      </w:r>
      <w:r w:rsidRPr="004B1BB9">
        <w:rPr>
          <w:color w:val="FF0000"/>
        </w:rPr>
        <w:t>MySQL</w:t>
      </w:r>
      <w:r w:rsidR="008E002E">
        <w:rPr>
          <w:color w:val="FF0000"/>
        </w:rPr>
        <w:t>数据库禁止</w:t>
      </w:r>
      <w:r w:rsidRPr="004B1BB9">
        <w:rPr>
          <w:color w:val="FF0000"/>
        </w:rPr>
        <w:t>创建函数</w:t>
      </w:r>
      <w:r w:rsidRPr="004B1BB9">
        <w:rPr>
          <w:rFonts w:hint="eastAsia"/>
          <w:color w:val="FF0000"/>
        </w:rPr>
        <w:t>、存储过程</w:t>
      </w:r>
      <w:r w:rsidR="00550443">
        <w:rPr>
          <w:rFonts w:hint="eastAsia"/>
          <w:color w:val="FF0000"/>
        </w:rPr>
        <w:t>，处理过程在程序层完成</w:t>
      </w:r>
      <w:r w:rsidRPr="004B1BB9">
        <w:rPr>
          <w:rFonts w:hint="eastAsia"/>
          <w:color w:val="FF0000"/>
        </w:rPr>
        <w:t>。</w:t>
      </w:r>
    </w:p>
    <w:p w:rsidR="008E002E" w:rsidRPr="008E002E" w:rsidRDefault="008E002E" w:rsidP="004B1BB9">
      <w:pPr>
        <w:ind w:firstLineChars="100" w:firstLine="210"/>
        <w:rPr>
          <w:color w:val="FF0000"/>
        </w:rPr>
      </w:pPr>
    </w:p>
    <w:p w:rsidR="00345574" w:rsidRDefault="00345574" w:rsidP="004B1BB9">
      <w:pPr>
        <w:pStyle w:val="2"/>
      </w:pPr>
      <w:bookmarkStart w:id="22" w:name="_Toc34842936"/>
      <w:r>
        <w:t>5</w:t>
      </w:r>
      <w:r>
        <w:rPr>
          <w:rFonts w:hint="eastAsia"/>
        </w:rPr>
        <w:t>、Sql</w:t>
      </w:r>
      <w:r>
        <w:t xml:space="preserve"> S</w:t>
      </w:r>
      <w:r>
        <w:rPr>
          <w:rFonts w:hint="eastAsia"/>
        </w:rPr>
        <w:t>erver数据提取规范</w:t>
      </w:r>
      <w:bookmarkEnd w:id="22"/>
    </w:p>
    <w:p w:rsidR="00B55E6C" w:rsidRPr="00157E98" w:rsidRDefault="00285CEF" w:rsidP="00157E98">
      <w:pPr>
        <w:pStyle w:val="2"/>
      </w:pPr>
      <w:bookmarkStart w:id="23" w:name="_Toc34842937"/>
      <w:r>
        <w:t>5.1</w:t>
      </w:r>
      <w:r>
        <w:rPr>
          <w:rFonts w:hint="eastAsia"/>
        </w:rPr>
        <w:t>、</w:t>
      </w:r>
      <w:r w:rsidR="002D69E9">
        <w:rPr>
          <w:rFonts w:hint="eastAsia"/>
        </w:rPr>
        <w:t>数据提取</w:t>
      </w:r>
      <w:r w:rsidR="00D2311F">
        <w:rPr>
          <w:rFonts w:hint="eastAsia"/>
        </w:rPr>
        <w:t>格式</w:t>
      </w:r>
      <w:r w:rsidR="00271F53">
        <w:rPr>
          <w:rFonts w:hint="eastAsia"/>
        </w:rPr>
        <w:t>规范</w:t>
      </w:r>
      <w:bookmarkEnd w:id="23"/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/>
          <w:sz w:val="18"/>
          <w:szCs w:val="18"/>
        </w:rPr>
        <w:t>1</w:t>
      </w:r>
      <w:r w:rsidRPr="00157E98">
        <w:rPr>
          <w:rFonts w:ascii="仿宋" w:hAnsi="仿宋" w:hint="eastAsia"/>
          <w:sz w:val="18"/>
          <w:szCs w:val="18"/>
        </w:rPr>
        <w:t>、</w:t>
      </w:r>
      <w:r w:rsidR="00710BFD">
        <w:rPr>
          <w:rFonts w:ascii="仿宋" w:hAnsi="仿宋" w:hint="eastAsia"/>
          <w:sz w:val="18"/>
          <w:szCs w:val="18"/>
        </w:rPr>
        <w:t>提交提取数据脚本，</w:t>
      </w:r>
      <w:r w:rsidRPr="00157E98">
        <w:rPr>
          <w:rFonts w:ascii="仿宋" w:hAnsi="仿宋" w:hint="eastAsia"/>
          <w:sz w:val="18"/>
          <w:szCs w:val="18"/>
        </w:rPr>
        <w:t>脚本必须以文本</w:t>
      </w:r>
      <w:r w:rsidRPr="00157E98">
        <w:rPr>
          <w:rFonts w:ascii="仿宋" w:hAnsi="仿宋" w:hint="eastAsia"/>
          <w:sz w:val="18"/>
          <w:szCs w:val="18"/>
        </w:rPr>
        <w:t>(</w:t>
      </w:r>
      <w:r w:rsidRPr="00157E98">
        <w:rPr>
          <w:rFonts w:ascii="仿宋" w:hAnsi="仿宋"/>
          <w:sz w:val="18"/>
          <w:szCs w:val="18"/>
        </w:rPr>
        <w:t>txt)</w:t>
      </w:r>
      <w:r w:rsidRPr="00157E98">
        <w:rPr>
          <w:rFonts w:ascii="仿宋" w:hAnsi="仿宋" w:hint="eastAsia"/>
          <w:sz w:val="18"/>
          <w:szCs w:val="18"/>
        </w:rPr>
        <w:t>方式提供</w:t>
      </w:r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 w:hint="eastAsia"/>
          <w:sz w:val="18"/>
          <w:szCs w:val="18"/>
        </w:rPr>
        <w:t>2</w:t>
      </w:r>
      <w:r w:rsidRPr="00157E98">
        <w:rPr>
          <w:rFonts w:ascii="仿宋" w:hAnsi="仿宋" w:hint="eastAsia"/>
          <w:sz w:val="18"/>
          <w:szCs w:val="18"/>
        </w:rPr>
        <w:t>、上线脚本命名格式：业务名称</w:t>
      </w:r>
      <w:r w:rsidRPr="00157E98">
        <w:rPr>
          <w:rFonts w:ascii="仿宋" w:hAnsi="仿宋" w:hint="eastAsia"/>
          <w:sz w:val="18"/>
          <w:szCs w:val="18"/>
        </w:rPr>
        <w:t>-</w:t>
      </w:r>
      <w:r w:rsidRPr="00157E98">
        <w:rPr>
          <w:rFonts w:ascii="仿宋" w:hAnsi="仿宋" w:hint="eastAsia"/>
          <w:sz w:val="18"/>
          <w:szCs w:val="18"/>
        </w:rPr>
        <w:t>环境</w:t>
      </w:r>
      <w:r w:rsidR="007172B9">
        <w:rPr>
          <w:rFonts w:ascii="仿宋" w:hAnsi="仿宋" w:hint="eastAsia"/>
          <w:sz w:val="18"/>
          <w:szCs w:val="18"/>
        </w:rPr>
        <w:t>-DB-YYYYMMDD</w:t>
      </w:r>
      <w:r w:rsidRPr="00157E98">
        <w:rPr>
          <w:rFonts w:ascii="仿宋" w:hAnsi="仿宋"/>
          <w:sz w:val="18"/>
          <w:szCs w:val="18"/>
        </w:rPr>
        <w:t>-</w:t>
      </w:r>
      <w:r w:rsidR="001E3225">
        <w:rPr>
          <w:rFonts w:ascii="仿宋" w:hAnsi="仿宋"/>
          <w:sz w:val="18"/>
          <w:szCs w:val="18"/>
        </w:rPr>
        <w:t>M-</w:t>
      </w:r>
      <w:r w:rsidR="00FE5069">
        <w:rPr>
          <w:rFonts w:ascii="仿宋" w:hAnsi="仿宋"/>
          <w:sz w:val="18"/>
          <w:szCs w:val="18"/>
        </w:rPr>
        <w:t>N-</w:t>
      </w:r>
      <w:r w:rsidRPr="00157E98">
        <w:rPr>
          <w:rFonts w:ascii="仿宋" w:hAnsi="仿宋"/>
          <w:sz w:val="18"/>
          <w:szCs w:val="18"/>
        </w:rPr>
        <w:t>sql</w:t>
      </w:r>
      <w:r w:rsidRPr="00157E98">
        <w:rPr>
          <w:rFonts w:ascii="仿宋" w:hAnsi="仿宋" w:hint="eastAsia"/>
          <w:sz w:val="18"/>
          <w:szCs w:val="18"/>
        </w:rPr>
        <w:t>.txt</w:t>
      </w:r>
    </w:p>
    <w:tbl>
      <w:tblPr>
        <w:tblStyle w:val="aa"/>
        <w:tblW w:w="7456" w:type="dxa"/>
        <w:tblInd w:w="21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56"/>
      </w:tblGrid>
      <w:tr w:rsidR="00157E98" w:rsidTr="00D3458A">
        <w:tc>
          <w:tcPr>
            <w:tcW w:w="7456" w:type="dxa"/>
            <w:shd w:val="clear" w:color="auto" w:fill="FFFFFF" w:themeFill="background1"/>
          </w:tcPr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环境</w:t>
            </w:r>
            <w:r w:rsidRPr="00FB6302">
              <w:rPr>
                <w:rFonts w:ascii="宋体" w:hAnsi="宋体"/>
                <w:sz w:val="18"/>
                <w:szCs w:val="18"/>
              </w:rPr>
              <w:t>：生产、开发、测试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color w:val="FF0000"/>
                <w:sz w:val="18"/>
                <w:szCs w:val="18"/>
              </w:rPr>
              <w:t>DB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：脚本执行的数据库名称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YYYYMMDD</w:t>
            </w:r>
            <w:r w:rsidRPr="00FB6302">
              <w:rPr>
                <w:rFonts w:ascii="宋体" w:hAnsi="宋体"/>
                <w:sz w:val="18"/>
                <w:szCs w:val="18"/>
              </w:rPr>
              <w:t>：脚本执行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日期</w:t>
            </w:r>
          </w:p>
          <w:p w:rsidR="007172B9" w:rsidRPr="00FB6302" w:rsidRDefault="007172B9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 xml:space="preserve">M: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文件总数</w:t>
            </w:r>
          </w:p>
          <w:p w:rsidR="00FE5069" w:rsidRPr="00FB6302" w:rsidRDefault="00FE5069" w:rsidP="00D3458A">
            <w:pPr>
              <w:pStyle w:val="a9"/>
              <w:ind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N</w:t>
            </w:r>
            <w:r w:rsidRPr="00FB6302">
              <w:rPr>
                <w:rFonts w:ascii="宋体" w:hAnsi="宋体"/>
                <w:sz w:val="18"/>
                <w:szCs w:val="18"/>
              </w:rPr>
              <w:t>: 脚本执行顺序号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例如：</w:t>
            </w:r>
          </w:p>
          <w:p w:rsidR="007172B9" w:rsidRPr="00FB6302" w:rsidRDefault="00743B06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03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日要在</w:t>
            </w:r>
            <w:r w:rsidR="008724ED">
              <w:rPr>
                <w:rFonts w:ascii="宋体" w:hAnsi="宋体"/>
                <w:sz w:val="18"/>
                <w:szCs w:val="18"/>
              </w:rPr>
              <w:t>题库</w:t>
            </w:r>
            <w:r w:rsidR="00BE44B9">
              <w:rPr>
                <w:rFonts w:ascii="宋体" w:hAnsi="宋体" w:hint="eastAsia"/>
                <w:sz w:val="18"/>
                <w:szCs w:val="18"/>
              </w:rPr>
              <w:t>questionbank</w:t>
            </w:r>
            <w:r w:rsidR="007172B9" w:rsidRPr="00FB6302">
              <w:rPr>
                <w:rFonts w:ascii="宋体" w:hAnsi="宋体" w:hint="eastAsia"/>
                <w:sz w:val="18"/>
                <w:szCs w:val="18"/>
              </w:rPr>
              <w:t>生产库提取数据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脚本命名如下：</w:t>
            </w:r>
          </w:p>
          <w:p w:rsidR="00157E98" w:rsidRPr="00FB6302" w:rsidRDefault="007172B9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数据提取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157E98" w:rsidRPr="00FB6302" w:rsidRDefault="002B1CE3" w:rsidP="00D3458A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题库</w:t>
            </w:r>
            <w:r w:rsidR="00157E98" w:rsidRPr="00FB6302">
              <w:rPr>
                <w:rFonts w:ascii="宋体" w:hAnsi="宋体"/>
                <w:sz w:val="18"/>
                <w:szCs w:val="18"/>
              </w:rPr>
              <w:t>-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>
              <w:rPr>
                <w:rFonts w:ascii="宋体" w:hAnsi="宋体"/>
                <w:sz w:val="18"/>
                <w:szCs w:val="18"/>
              </w:rPr>
              <w:t>questionbank-201200310</w:t>
            </w:r>
            <w:r w:rsidR="00157E98"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2-1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="00157E98" w:rsidRPr="00FB6302">
              <w:rPr>
                <w:rFonts w:ascii="宋体" w:hAnsi="宋体"/>
                <w:sz w:val="18"/>
                <w:szCs w:val="18"/>
              </w:rPr>
              <w:t>sql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B44A70" w:rsidRPr="00FB6302" w:rsidRDefault="002B1CE3" w:rsidP="00B44A70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题库</w:t>
            </w:r>
            <w:r w:rsidR="00B44A70" w:rsidRPr="00FB6302">
              <w:rPr>
                <w:rFonts w:ascii="宋体" w:hAnsi="宋体"/>
                <w:sz w:val="18"/>
                <w:szCs w:val="18"/>
              </w:rPr>
              <w:t>-</w:t>
            </w:r>
            <w:r w:rsidR="00B44A70"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>
              <w:rPr>
                <w:rFonts w:ascii="宋体" w:hAnsi="宋体"/>
                <w:sz w:val="18"/>
                <w:szCs w:val="18"/>
              </w:rPr>
              <w:t>questionbank-201200310</w:t>
            </w:r>
            <w:r w:rsidR="00B44A70"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2-2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="00B44A70" w:rsidRPr="00FB6302">
              <w:rPr>
                <w:rFonts w:ascii="宋体" w:hAnsi="宋体"/>
                <w:sz w:val="18"/>
                <w:szCs w:val="18"/>
              </w:rPr>
              <w:t>sql</w:t>
            </w:r>
            <w:r w:rsidR="00B44A70"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157E98" w:rsidRPr="009315EB" w:rsidRDefault="00157E98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790023" w:rsidRDefault="00D2311F" w:rsidP="00D2311F">
      <w:pPr>
        <w:pStyle w:val="2"/>
      </w:pPr>
      <w:bookmarkStart w:id="24" w:name="_Toc34842938"/>
      <w:r>
        <w:t>5.2</w:t>
      </w:r>
      <w:r w:rsidR="00790023">
        <w:rPr>
          <w:rFonts w:hint="eastAsia"/>
        </w:rPr>
        <w:t>、</w:t>
      </w:r>
      <w:r w:rsidR="004051A6">
        <w:rPr>
          <w:rFonts w:hint="eastAsia"/>
        </w:rPr>
        <w:t>内容规范</w:t>
      </w:r>
      <w:bookmarkEnd w:id="24"/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90023" w:rsidTr="00790023">
        <w:tc>
          <w:tcPr>
            <w:tcW w:w="8159" w:type="dxa"/>
          </w:tcPr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/*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地址：</w:t>
            </w:r>
            <w:r w:rsidR="005A78E2" w:rsidRPr="005A78E2">
              <w:rPr>
                <w:rFonts w:ascii="宋体" w:hAnsi="宋体" w:hint="eastAsia"/>
                <w:sz w:val="18"/>
                <w:szCs w:val="18"/>
              </w:rPr>
              <w:t>172.31.3.118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库名：</w:t>
            </w:r>
            <w:r w:rsidR="002B1CE3">
              <w:rPr>
                <w:rFonts w:ascii="宋体" w:hAnsi="宋体" w:hint="eastAsia"/>
                <w:sz w:val="18"/>
                <w:szCs w:val="18"/>
              </w:rPr>
              <w:t>题库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*工单联系人电话: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137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*******</w:t>
            </w:r>
          </w:p>
          <w:p w:rsidR="00790023" w:rsidRDefault="00790023" w:rsidP="00B55E6C">
            <w:pPr>
              <w:rPr>
                <w:rFonts w:ascii="仿宋" w:hAnsi="仿宋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*/</w:t>
            </w:r>
          </w:p>
        </w:tc>
      </w:tr>
    </w:tbl>
    <w:p w:rsidR="00790023" w:rsidRPr="0054506F" w:rsidRDefault="00D2311F" w:rsidP="0054506F">
      <w:pPr>
        <w:pStyle w:val="2"/>
      </w:pPr>
      <w:bookmarkStart w:id="25" w:name="_Toc34842939"/>
      <w:r>
        <w:t>5.3</w:t>
      </w:r>
      <w:r>
        <w:rPr>
          <w:rFonts w:hint="eastAsia"/>
        </w:rPr>
        <w:t>、脚本规范</w:t>
      </w:r>
      <w:bookmarkEnd w:id="25"/>
    </w:p>
    <w:p w:rsidR="00FA7FC8" w:rsidRPr="0086788E" w:rsidRDefault="0059552D" w:rsidP="000736F4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脚本规范是对</w:t>
      </w:r>
      <w:r>
        <w:rPr>
          <w:rFonts w:ascii="仿宋" w:hAnsi="仿宋" w:hint="eastAsia"/>
          <w:sz w:val="18"/>
          <w:szCs w:val="18"/>
        </w:rPr>
        <w:t>sql</w:t>
      </w:r>
      <w:r w:rsidR="00887B90">
        <w:rPr>
          <w:rFonts w:ascii="仿宋" w:hAnsi="仿宋" w:hint="eastAsia"/>
          <w:sz w:val="18"/>
          <w:szCs w:val="18"/>
        </w:rPr>
        <w:t>规范和优化</w:t>
      </w:r>
      <w:r>
        <w:rPr>
          <w:rFonts w:ascii="仿宋" w:hAnsi="仿宋" w:hint="eastAsia"/>
          <w:sz w:val="18"/>
          <w:szCs w:val="18"/>
        </w:rPr>
        <w:t>，目的提高数据提取效率</w:t>
      </w:r>
      <w:r w:rsidR="00C57FB0">
        <w:rPr>
          <w:rFonts w:ascii="仿宋" w:hAnsi="仿宋" w:hint="eastAsia"/>
          <w:sz w:val="18"/>
          <w:szCs w:val="18"/>
        </w:rPr>
        <w:t>、不影响</w:t>
      </w:r>
      <w:r w:rsidR="008E512E">
        <w:rPr>
          <w:rFonts w:ascii="仿宋" w:hAnsi="仿宋" w:hint="eastAsia"/>
          <w:sz w:val="18"/>
          <w:szCs w:val="18"/>
        </w:rPr>
        <w:t>或避免影响</w:t>
      </w:r>
      <w:r w:rsidR="00C57FB0">
        <w:rPr>
          <w:rFonts w:ascii="仿宋" w:hAnsi="仿宋" w:hint="eastAsia"/>
          <w:sz w:val="18"/>
          <w:szCs w:val="18"/>
        </w:rPr>
        <w:t>生产库。</w:t>
      </w:r>
    </w:p>
    <w:p w:rsidR="00C91D67" w:rsidRPr="00B55E6C" w:rsidRDefault="000736F4" w:rsidP="00B55E6C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1</w:t>
      </w:r>
      <w:r w:rsidR="00B55E6C" w:rsidRPr="00B55E6C">
        <w:rPr>
          <w:rFonts w:ascii="仿宋" w:hAnsi="仿宋" w:hint="eastAsia"/>
          <w:sz w:val="18"/>
          <w:szCs w:val="18"/>
        </w:rPr>
        <w:t>、</w:t>
      </w:r>
      <w:r w:rsidR="00C91D67" w:rsidRPr="00B55E6C">
        <w:rPr>
          <w:rFonts w:ascii="仿宋" w:hAnsi="仿宋"/>
          <w:sz w:val="18"/>
          <w:szCs w:val="18"/>
        </w:rPr>
        <w:t>禁止使用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*</w:t>
      </w:r>
      <w:r w:rsidR="00C91D67" w:rsidRPr="00B55E6C">
        <w:rPr>
          <w:rFonts w:ascii="仿宋" w:hAnsi="仿宋"/>
          <w:sz w:val="18"/>
          <w:szCs w:val="18"/>
        </w:rPr>
        <w:t xml:space="preserve">　必须使用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&lt;</w:t>
      </w:r>
      <w:r w:rsidR="00C91D67" w:rsidRPr="00B55E6C">
        <w:rPr>
          <w:rFonts w:ascii="仿宋" w:hAnsi="仿宋"/>
          <w:sz w:val="18"/>
          <w:szCs w:val="18"/>
        </w:rPr>
        <w:t>字段列表</w:t>
      </w:r>
      <w:r w:rsidR="00C91D67" w:rsidRPr="00B55E6C">
        <w:rPr>
          <w:rFonts w:ascii="仿宋" w:hAnsi="仿宋" w:hint="eastAsia"/>
          <w:sz w:val="18"/>
          <w:szCs w:val="18"/>
        </w:rPr>
        <w:t>&gt;</w:t>
      </w:r>
      <w:r w:rsidR="00C91D67" w:rsidRPr="00B55E6C">
        <w:rPr>
          <w:rFonts w:ascii="仿宋" w:hAnsi="仿宋" w:hint="eastAsia"/>
          <w:sz w:val="18"/>
          <w:szCs w:val="18"/>
        </w:rPr>
        <w:t>查询</w:t>
      </w:r>
    </w:p>
    <w:p w:rsidR="00C91D67" w:rsidRPr="00B55E6C" w:rsidRDefault="00C91D67" w:rsidP="00B55E6C">
      <w:pPr>
        <w:pStyle w:val="a9"/>
        <w:ind w:left="180" w:firstLineChars="100" w:firstLine="18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Where</w:t>
      </w:r>
      <w:r w:rsidRPr="00B55E6C">
        <w:rPr>
          <w:rFonts w:ascii="仿宋" w:hAnsi="仿宋"/>
          <w:sz w:val="18"/>
          <w:szCs w:val="18"/>
        </w:rPr>
        <w:t>从句中禁止对列进行函数转换或计算（对列进行函数转换或计算时会导致无法使用索引）</w:t>
      </w:r>
    </w:p>
    <w:p w:rsidR="00C91D67" w:rsidRPr="00FB6302" w:rsidRDefault="00C91D67" w:rsidP="00B55E6C">
      <w:pPr>
        <w:pStyle w:val="a9"/>
        <w:ind w:leftChars="171" w:left="359" w:firstLineChars="0" w:firstLine="0"/>
        <w:rPr>
          <w:rFonts w:ascii="宋体" w:hAnsi="宋体"/>
          <w:sz w:val="18"/>
          <w:szCs w:val="18"/>
        </w:rPr>
      </w:pPr>
      <w:r w:rsidRPr="00FB6302">
        <w:rPr>
          <w:rFonts w:ascii="宋体" w:hAnsi="宋体"/>
          <w:sz w:val="18"/>
          <w:szCs w:val="18"/>
        </w:rPr>
        <w:t>举例如下：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C91D67" w:rsidRPr="00FB6302" w:rsidTr="00B55E6C">
        <w:tc>
          <w:tcPr>
            <w:tcW w:w="7450" w:type="dxa"/>
            <w:shd w:val="clear" w:color="auto" w:fill="FFFFFF" w:themeFill="background1"/>
          </w:tcPr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C91D67" w:rsidRPr="00FB6302" w:rsidRDefault="00C91D67" w:rsidP="00AE52EE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date(create_time)='</w:t>
            </w:r>
            <w:r w:rsidR="00AE52EE">
              <w:rPr>
                <w:rFonts w:ascii="宋体" w:hAnsi="宋体"/>
                <w:sz w:val="18"/>
                <w:szCs w:val="18"/>
              </w:rPr>
              <w:t>20200310</w:t>
            </w:r>
            <w:r w:rsidRPr="00FB6302">
              <w:rPr>
                <w:rFonts w:ascii="宋体" w:hAnsi="宋体"/>
                <w:sz w:val="18"/>
                <w:szCs w:val="18"/>
              </w:rPr>
              <w:t>'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&gt;=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</w:t>
            </w:r>
            <w:r w:rsidR="00AE52EE">
              <w:rPr>
                <w:rFonts w:ascii="宋体" w:hAnsi="宋体"/>
                <w:sz w:val="18"/>
                <w:szCs w:val="18"/>
              </w:rPr>
              <w:t>20200310</w:t>
            </w:r>
            <w:r w:rsidRPr="00FB6302">
              <w:rPr>
                <w:rFonts w:ascii="宋体" w:hAnsi="宋体"/>
                <w:sz w:val="18"/>
                <w:szCs w:val="18"/>
              </w:rPr>
              <w:t>'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and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&lt;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="00AE52EE" w:rsidRPr="00FB6302">
              <w:rPr>
                <w:rFonts w:ascii="宋体" w:hAnsi="宋体"/>
                <w:sz w:val="18"/>
                <w:szCs w:val="18"/>
              </w:rPr>
              <w:t>'</w:t>
            </w:r>
            <w:r w:rsidR="00AE52EE">
              <w:rPr>
                <w:rFonts w:ascii="宋体" w:hAnsi="宋体"/>
                <w:sz w:val="18"/>
                <w:szCs w:val="18"/>
              </w:rPr>
              <w:t>20200311</w:t>
            </w:r>
            <w:r w:rsidR="00AE52EE" w:rsidRPr="00FB6302">
              <w:rPr>
                <w:rFonts w:ascii="宋体" w:hAnsi="宋体"/>
                <w:sz w:val="18"/>
                <w:szCs w:val="18"/>
              </w:rPr>
              <w:t>'</w:t>
            </w:r>
            <w:r w:rsidR="00AE52EE" w:rsidRPr="00FB6302">
              <w:rPr>
                <w:rFonts w:ascii="宋体" w:hAnsi="宋体" w:cs="Calibri"/>
                <w:sz w:val="18"/>
                <w:szCs w:val="18"/>
              </w:rPr>
              <w:t> </w:t>
            </w:r>
          </w:p>
        </w:tc>
      </w:tr>
    </w:tbl>
    <w:p w:rsidR="00C91D67" w:rsidRPr="00FB6302" w:rsidRDefault="00C91D67" w:rsidP="00B55E6C">
      <w:pPr>
        <w:rPr>
          <w:rFonts w:ascii="宋体" w:hAnsi="宋体"/>
          <w:sz w:val="18"/>
          <w:szCs w:val="18"/>
        </w:rPr>
      </w:pPr>
    </w:p>
    <w:p w:rsidR="00B55E6C" w:rsidRPr="00FB6302" w:rsidRDefault="00463989" w:rsidP="009F0549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t>3</w:t>
      </w:r>
      <w:r w:rsidR="00B66F45" w:rsidRPr="00FB6302">
        <w:rPr>
          <w:rFonts w:ascii="宋体" w:hAnsi="宋体" w:hint="eastAsia"/>
          <w:sz w:val="18"/>
          <w:szCs w:val="18"/>
        </w:rPr>
        <w:t>、</w:t>
      </w:r>
      <w:r w:rsidR="00C91D67" w:rsidRPr="00FB6302">
        <w:rPr>
          <w:rFonts w:ascii="宋体" w:hAnsi="宋体"/>
          <w:sz w:val="18"/>
          <w:szCs w:val="18"/>
        </w:rPr>
        <w:t>针对大表，必须通过脚本拆分，分批执行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7371"/>
      </w:tblGrid>
      <w:tr w:rsidR="00B55E6C" w:rsidRPr="00FB6302" w:rsidTr="00B55E6C">
        <w:tc>
          <w:tcPr>
            <w:tcW w:w="7371" w:type="dxa"/>
          </w:tcPr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举例：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</w:t>
            </w:r>
            <w:r w:rsidR="00474921">
              <w:rPr>
                <w:rFonts w:ascii="宋体" w:hAnsi="宋体"/>
                <w:sz w:val="18"/>
                <w:szCs w:val="18"/>
              </w:rPr>
              <w:t>20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 w:rsidR="00474921">
              <w:rPr>
                <w:rFonts w:ascii="宋体" w:hAnsi="宋体"/>
                <w:sz w:val="18"/>
                <w:szCs w:val="18"/>
              </w:rPr>
              <w:t>3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 w:rsidR="00474921">
              <w:rPr>
                <w:rFonts w:ascii="宋体" w:hAnsi="宋体"/>
                <w:sz w:val="18"/>
                <w:szCs w:val="18"/>
              </w:rPr>
              <w:t>10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</w:t>
            </w:r>
            <w:r w:rsidR="00474921">
              <w:rPr>
                <w:rFonts w:ascii="宋体" w:hAnsi="宋体" w:hint="eastAsia"/>
                <w:sz w:val="18"/>
                <w:szCs w:val="18"/>
              </w:rPr>
              <w:t>题库questionbank库，</w:t>
            </w:r>
            <w:r w:rsidRPr="00FB6302">
              <w:rPr>
                <w:rFonts w:ascii="宋体" w:hAnsi="宋体"/>
                <w:sz w:val="18"/>
                <w:szCs w:val="18"/>
              </w:rPr>
              <w:t>表名</w:t>
            </w:r>
            <w:r w:rsidR="00131DA3">
              <w:rPr>
                <w:rFonts w:ascii="宋体" w:hAnsi="宋体"/>
                <w:sz w:val="18"/>
                <w:szCs w:val="18"/>
              </w:rPr>
              <w:t>t1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，</w:t>
            </w:r>
            <w:r w:rsidRPr="00FB6302">
              <w:rPr>
                <w:rFonts w:ascii="宋体" w:hAnsi="宋体"/>
                <w:sz w:val="18"/>
                <w:szCs w:val="18"/>
              </w:rPr>
              <w:t>t1中有5</w:t>
            </w:r>
            <w:r w:rsidR="00131DA3">
              <w:rPr>
                <w:rFonts w:ascii="宋体" w:hAnsi="宋体" w:hint="eastAsia"/>
                <w:sz w:val="18"/>
                <w:szCs w:val="18"/>
              </w:rPr>
              <w:t>千万条数据，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要获取t</w:t>
            </w:r>
            <w:r w:rsidRPr="00FB6302">
              <w:rPr>
                <w:rFonts w:ascii="宋体" w:hAnsi="宋体"/>
                <w:sz w:val="18"/>
                <w:szCs w:val="18"/>
              </w:rPr>
              <w:t>1</w:t>
            </w:r>
            <w:r w:rsidR="00131DA3">
              <w:rPr>
                <w:rFonts w:ascii="宋体" w:hAnsi="宋体"/>
                <w:sz w:val="18"/>
                <w:szCs w:val="18"/>
              </w:rPr>
              <w:t>中的数据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不能使用：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select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* from t1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获取数据；</w:t>
            </w:r>
          </w:p>
          <w:p w:rsidR="00B55E6C" w:rsidRPr="00FB6302" w:rsidRDefault="00B55E6C" w:rsidP="00B55E6C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必须使用：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t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&lt;</w:t>
            </w:r>
            <w:r w:rsidRPr="00FB6302">
              <w:rPr>
                <w:rFonts w:ascii="宋体" w:hAnsi="宋体"/>
                <w:sz w:val="18"/>
                <w:szCs w:val="18"/>
              </w:rPr>
              <w:t>字段列表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&gt;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from … where 条件把数据拆分</w:t>
            </w:r>
          </w:p>
        </w:tc>
      </w:tr>
    </w:tbl>
    <w:p w:rsidR="006122BB" w:rsidRDefault="009F0549" w:rsidP="00B55E6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</w:t>
      </w:r>
    </w:p>
    <w:p w:rsidR="00B55E6C" w:rsidRDefault="00251D1D" w:rsidP="0093127D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4</w:t>
      </w:r>
      <w:r w:rsidR="0093127D">
        <w:rPr>
          <w:rFonts w:ascii="仿宋" w:hAnsi="仿宋" w:hint="eastAsia"/>
          <w:sz w:val="18"/>
          <w:szCs w:val="18"/>
        </w:rPr>
        <w:t>、提取后文件格式</w:t>
      </w:r>
    </w:p>
    <w:p w:rsidR="00863698" w:rsidRPr="00B55E6C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数据提取以</w:t>
      </w:r>
      <w:r w:rsidRPr="00B55E6C">
        <w:rPr>
          <w:rFonts w:ascii="仿宋" w:hAnsi="仿宋"/>
          <w:sz w:val="18"/>
          <w:szCs w:val="18"/>
        </w:rPr>
        <w:t>excel</w:t>
      </w:r>
      <w:r w:rsidRPr="00B55E6C">
        <w:rPr>
          <w:rFonts w:ascii="仿宋" w:hAnsi="仿宋"/>
          <w:sz w:val="18"/>
          <w:szCs w:val="18"/>
        </w:rPr>
        <w:t>文本保存</w:t>
      </w:r>
      <w:r w:rsidRPr="00B55E6C">
        <w:rPr>
          <w:rFonts w:ascii="仿宋" w:hAnsi="仿宋" w:hint="eastAsia"/>
          <w:sz w:val="18"/>
          <w:szCs w:val="18"/>
        </w:rPr>
        <w:t xml:space="preserve"> </w:t>
      </w:r>
      <w:r w:rsidRPr="00B55E6C">
        <w:rPr>
          <w:rFonts w:ascii="仿宋" w:hAnsi="仿宋"/>
          <w:sz w:val="18"/>
          <w:szCs w:val="18"/>
        </w:rPr>
        <w:t>命名方式：</w:t>
      </w:r>
      <w:r w:rsidRPr="00B55E6C">
        <w:rPr>
          <w:rFonts w:ascii="仿宋" w:hAnsi="仿宋" w:hint="eastAsia"/>
          <w:sz w:val="18"/>
          <w:szCs w:val="18"/>
        </w:rPr>
        <w:t>业务名称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库名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表名</w:t>
      </w:r>
      <w:r w:rsidRPr="00B55E6C">
        <w:rPr>
          <w:rFonts w:ascii="仿宋" w:hAnsi="仿宋" w:hint="eastAsia"/>
          <w:sz w:val="18"/>
          <w:szCs w:val="18"/>
        </w:rPr>
        <w:t>YYYMMDD_N.</w:t>
      </w:r>
      <w:r w:rsidRPr="00B55E6C">
        <w:rPr>
          <w:rFonts w:ascii="仿宋" w:hAnsi="仿宋"/>
          <w:sz w:val="18"/>
          <w:szCs w:val="18"/>
        </w:rPr>
        <w:t>xml</w:t>
      </w:r>
    </w:p>
    <w:p w:rsidR="00C91D67" w:rsidRPr="00E35E5D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E35E5D">
        <w:rPr>
          <w:rFonts w:ascii="仿宋" w:hAnsi="仿宋"/>
          <w:sz w:val="18"/>
          <w:szCs w:val="18"/>
        </w:rPr>
        <w:t>脚本提取以</w:t>
      </w:r>
      <w:r w:rsidRPr="00E35E5D">
        <w:rPr>
          <w:rFonts w:ascii="仿宋" w:hAnsi="仿宋"/>
          <w:sz w:val="18"/>
          <w:szCs w:val="18"/>
        </w:rPr>
        <w:t>txt</w:t>
      </w:r>
      <w:r w:rsidRPr="00E35E5D">
        <w:rPr>
          <w:rFonts w:ascii="仿宋" w:hAnsi="仿宋"/>
          <w:sz w:val="18"/>
          <w:szCs w:val="18"/>
        </w:rPr>
        <w:t>文本保存</w:t>
      </w:r>
      <w:r w:rsidRPr="00E35E5D">
        <w:rPr>
          <w:rFonts w:ascii="仿宋" w:hAnsi="仿宋" w:hint="eastAsia"/>
          <w:sz w:val="18"/>
          <w:szCs w:val="18"/>
        </w:rPr>
        <w:t xml:space="preserve"> </w:t>
      </w:r>
      <w:r w:rsidR="007B733A"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>命名方式：</w:t>
      </w:r>
      <w:r w:rsidRPr="00E35E5D">
        <w:rPr>
          <w:rFonts w:ascii="仿宋" w:hAnsi="仿宋" w:hint="eastAsia"/>
          <w:sz w:val="18"/>
          <w:szCs w:val="18"/>
        </w:rPr>
        <w:t>业务名称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库名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表名</w:t>
      </w:r>
      <w:r w:rsidRPr="00E35E5D">
        <w:rPr>
          <w:rFonts w:ascii="仿宋" w:hAnsi="仿宋" w:hint="eastAsia"/>
          <w:sz w:val="18"/>
          <w:szCs w:val="18"/>
        </w:rPr>
        <w:t>YYYMMDD_N.</w:t>
      </w:r>
      <w:r w:rsidRPr="00E35E5D">
        <w:rPr>
          <w:rFonts w:ascii="仿宋" w:hAnsi="仿宋"/>
          <w:sz w:val="18"/>
          <w:szCs w:val="18"/>
        </w:rPr>
        <w:t>txt</w:t>
      </w:r>
    </w:p>
    <w:sectPr w:rsidR="00C91D67" w:rsidRPr="00E35E5D" w:rsidSect="00C9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95" w:rsidRDefault="00D31895" w:rsidP="00F72E55">
      <w:r>
        <w:separator/>
      </w:r>
    </w:p>
  </w:endnote>
  <w:endnote w:type="continuationSeparator" w:id="0">
    <w:p w:rsidR="00D31895" w:rsidRDefault="00D31895" w:rsidP="00F7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95" w:rsidRDefault="00D31895" w:rsidP="00F72E55">
      <w:r>
        <w:separator/>
      </w:r>
    </w:p>
  </w:footnote>
  <w:footnote w:type="continuationSeparator" w:id="0">
    <w:p w:rsidR="00D31895" w:rsidRDefault="00D31895" w:rsidP="00F7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774"/>
    <w:multiLevelType w:val="hybridMultilevel"/>
    <w:tmpl w:val="C486D12E"/>
    <w:lvl w:ilvl="0" w:tplc="18FCC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D443C"/>
    <w:multiLevelType w:val="multilevel"/>
    <w:tmpl w:val="124D443C"/>
    <w:lvl w:ilvl="0">
      <w:start w:val="1"/>
      <w:numFmt w:val="decimal"/>
      <w:lvlText w:val="%1)"/>
      <w:lvlJc w:val="left"/>
      <w:pPr>
        <w:ind w:left="99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20272820"/>
    <w:multiLevelType w:val="hybridMultilevel"/>
    <w:tmpl w:val="FC12D37E"/>
    <w:lvl w:ilvl="0" w:tplc="70C84B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1D6"/>
    <w:multiLevelType w:val="multilevel"/>
    <w:tmpl w:val="338941D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4011F"/>
    <w:multiLevelType w:val="hybridMultilevel"/>
    <w:tmpl w:val="7D1E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F1890"/>
    <w:multiLevelType w:val="hybridMultilevel"/>
    <w:tmpl w:val="9258D5A6"/>
    <w:lvl w:ilvl="0" w:tplc="7564F6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E2ADB"/>
    <w:multiLevelType w:val="hybridMultilevel"/>
    <w:tmpl w:val="0BE81358"/>
    <w:lvl w:ilvl="0" w:tplc="FCC4918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CED5A7B"/>
    <w:multiLevelType w:val="hybridMultilevel"/>
    <w:tmpl w:val="E7462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1785F"/>
    <w:multiLevelType w:val="multilevel"/>
    <w:tmpl w:val="4F717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5A5A9B"/>
    <w:multiLevelType w:val="hybridMultilevel"/>
    <w:tmpl w:val="8DAA539C"/>
    <w:lvl w:ilvl="0" w:tplc="A2D42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52156"/>
    <w:multiLevelType w:val="hybridMultilevel"/>
    <w:tmpl w:val="0B062CE8"/>
    <w:lvl w:ilvl="0" w:tplc="AED0E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64C42"/>
    <w:multiLevelType w:val="multilevel"/>
    <w:tmpl w:val="74A64C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81910"/>
    <w:multiLevelType w:val="multilevel"/>
    <w:tmpl w:val="121E6366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D4"/>
    <w:rsid w:val="000039CB"/>
    <w:rsid w:val="00004889"/>
    <w:rsid w:val="00017605"/>
    <w:rsid w:val="00020230"/>
    <w:rsid w:val="00023427"/>
    <w:rsid w:val="0002369C"/>
    <w:rsid w:val="00026B47"/>
    <w:rsid w:val="00050D13"/>
    <w:rsid w:val="00051219"/>
    <w:rsid w:val="00061D3F"/>
    <w:rsid w:val="000736F4"/>
    <w:rsid w:val="0007688F"/>
    <w:rsid w:val="000812A3"/>
    <w:rsid w:val="00081550"/>
    <w:rsid w:val="00082345"/>
    <w:rsid w:val="00083066"/>
    <w:rsid w:val="00091976"/>
    <w:rsid w:val="000920C6"/>
    <w:rsid w:val="00095BBA"/>
    <w:rsid w:val="000A0E0D"/>
    <w:rsid w:val="000A2610"/>
    <w:rsid w:val="000A3A98"/>
    <w:rsid w:val="000B4977"/>
    <w:rsid w:val="000D0623"/>
    <w:rsid w:val="000D38E4"/>
    <w:rsid w:val="000E31E3"/>
    <w:rsid w:val="000E3C4C"/>
    <w:rsid w:val="000E6783"/>
    <w:rsid w:val="0010329A"/>
    <w:rsid w:val="00104ED1"/>
    <w:rsid w:val="00110A94"/>
    <w:rsid w:val="00115BC6"/>
    <w:rsid w:val="00120CAA"/>
    <w:rsid w:val="00131DA3"/>
    <w:rsid w:val="0013619E"/>
    <w:rsid w:val="00152A27"/>
    <w:rsid w:val="0015464C"/>
    <w:rsid w:val="00157E98"/>
    <w:rsid w:val="001617B2"/>
    <w:rsid w:val="00166166"/>
    <w:rsid w:val="00171011"/>
    <w:rsid w:val="00183026"/>
    <w:rsid w:val="001911A4"/>
    <w:rsid w:val="001969AC"/>
    <w:rsid w:val="00197F2C"/>
    <w:rsid w:val="001A6D25"/>
    <w:rsid w:val="001B0EC8"/>
    <w:rsid w:val="001C08D3"/>
    <w:rsid w:val="001C6770"/>
    <w:rsid w:val="001E1332"/>
    <w:rsid w:val="001E3225"/>
    <w:rsid w:val="001E327E"/>
    <w:rsid w:val="001E341A"/>
    <w:rsid w:val="001E5E20"/>
    <w:rsid w:val="001E767F"/>
    <w:rsid w:val="001F03CE"/>
    <w:rsid w:val="00205113"/>
    <w:rsid w:val="002069EB"/>
    <w:rsid w:val="0021183B"/>
    <w:rsid w:val="00217DF2"/>
    <w:rsid w:val="00227194"/>
    <w:rsid w:val="00243A3C"/>
    <w:rsid w:val="0025124A"/>
    <w:rsid w:val="00251D1D"/>
    <w:rsid w:val="002541BF"/>
    <w:rsid w:val="00270615"/>
    <w:rsid w:val="00271F53"/>
    <w:rsid w:val="00282A03"/>
    <w:rsid w:val="00285CEF"/>
    <w:rsid w:val="00286CD2"/>
    <w:rsid w:val="00292F59"/>
    <w:rsid w:val="002A1BF1"/>
    <w:rsid w:val="002B01A2"/>
    <w:rsid w:val="002B07F7"/>
    <w:rsid w:val="002B1CE3"/>
    <w:rsid w:val="002B2CCF"/>
    <w:rsid w:val="002B38DC"/>
    <w:rsid w:val="002C0FCF"/>
    <w:rsid w:val="002C66A8"/>
    <w:rsid w:val="002D69E9"/>
    <w:rsid w:val="002D6D13"/>
    <w:rsid w:val="002D6E22"/>
    <w:rsid w:val="002D7239"/>
    <w:rsid w:val="002E7AC4"/>
    <w:rsid w:val="002F3093"/>
    <w:rsid w:val="00302171"/>
    <w:rsid w:val="003079F7"/>
    <w:rsid w:val="00314BD1"/>
    <w:rsid w:val="003171EB"/>
    <w:rsid w:val="0033004E"/>
    <w:rsid w:val="00332AA2"/>
    <w:rsid w:val="00335131"/>
    <w:rsid w:val="0034276E"/>
    <w:rsid w:val="003428C1"/>
    <w:rsid w:val="00345574"/>
    <w:rsid w:val="00346BD7"/>
    <w:rsid w:val="0035341C"/>
    <w:rsid w:val="003536BF"/>
    <w:rsid w:val="00361FD1"/>
    <w:rsid w:val="00370678"/>
    <w:rsid w:val="0038601B"/>
    <w:rsid w:val="003A25EF"/>
    <w:rsid w:val="003A443F"/>
    <w:rsid w:val="003A5A19"/>
    <w:rsid w:val="003B3AB7"/>
    <w:rsid w:val="003B710B"/>
    <w:rsid w:val="003C0062"/>
    <w:rsid w:val="003C2943"/>
    <w:rsid w:val="003D0EFB"/>
    <w:rsid w:val="003D54CB"/>
    <w:rsid w:val="003E1459"/>
    <w:rsid w:val="003E1DA1"/>
    <w:rsid w:val="003F1302"/>
    <w:rsid w:val="003F1861"/>
    <w:rsid w:val="004051A6"/>
    <w:rsid w:val="00410FF0"/>
    <w:rsid w:val="004203A9"/>
    <w:rsid w:val="004265C3"/>
    <w:rsid w:val="00463989"/>
    <w:rsid w:val="00474921"/>
    <w:rsid w:val="00477B57"/>
    <w:rsid w:val="00496A38"/>
    <w:rsid w:val="004B1BB9"/>
    <w:rsid w:val="004B4CA7"/>
    <w:rsid w:val="004D421D"/>
    <w:rsid w:val="004D7CA2"/>
    <w:rsid w:val="004D7D0A"/>
    <w:rsid w:val="004E5A6B"/>
    <w:rsid w:val="004F3D8E"/>
    <w:rsid w:val="004F58CE"/>
    <w:rsid w:val="00503F9C"/>
    <w:rsid w:val="0050626B"/>
    <w:rsid w:val="005104CB"/>
    <w:rsid w:val="00514495"/>
    <w:rsid w:val="0052035A"/>
    <w:rsid w:val="00521390"/>
    <w:rsid w:val="005217D4"/>
    <w:rsid w:val="00530F47"/>
    <w:rsid w:val="00532830"/>
    <w:rsid w:val="00533BCB"/>
    <w:rsid w:val="00536DC5"/>
    <w:rsid w:val="00541582"/>
    <w:rsid w:val="0054270A"/>
    <w:rsid w:val="0054506F"/>
    <w:rsid w:val="005500FE"/>
    <w:rsid w:val="00550443"/>
    <w:rsid w:val="0055118F"/>
    <w:rsid w:val="00557FB3"/>
    <w:rsid w:val="00566C23"/>
    <w:rsid w:val="00574004"/>
    <w:rsid w:val="00583B5A"/>
    <w:rsid w:val="005857CA"/>
    <w:rsid w:val="005859F0"/>
    <w:rsid w:val="005914A7"/>
    <w:rsid w:val="00594D0A"/>
    <w:rsid w:val="0059552D"/>
    <w:rsid w:val="005A78E2"/>
    <w:rsid w:val="005B173E"/>
    <w:rsid w:val="005C1B5A"/>
    <w:rsid w:val="005C3171"/>
    <w:rsid w:val="005D32C1"/>
    <w:rsid w:val="005E0CE4"/>
    <w:rsid w:val="005E157C"/>
    <w:rsid w:val="005E778D"/>
    <w:rsid w:val="005F36E4"/>
    <w:rsid w:val="005F778D"/>
    <w:rsid w:val="00602CE9"/>
    <w:rsid w:val="006122BB"/>
    <w:rsid w:val="006141A0"/>
    <w:rsid w:val="006149B6"/>
    <w:rsid w:val="00621532"/>
    <w:rsid w:val="00633CE5"/>
    <w:rsid w:val="006348EC"/>
    <w:rsid w:val="00647FFC"/>
    <w:rsid w:val="00654C77"/>
    <w:rsid w:val="00655D40"/>
    <w:rsid w:val="006608F5"/>
    <w:rsid w:val="0066516B"/>
    <w:rsid w:val="00671B23"/>
    <w:rsid w:val="00691096"/>
    <w:rsid w:val="006B56FE"/>
    <w:rsid w:val="006F3FC5"/>
    <w:rsid w:val="006F4A0D"/>
    <w:rsid w:val="00710BFD"/>
    <w:rsid w:val="00711645"/>
    <w:rsid w:val="007172B9"/>
    <w:rsid w:val="007219A5"/>
    <w:rsid w:val="00727600"/>
    <w:rsid w:val="00730A6C"/>
    <w:rsid w:val="00735F8D"/>
    <w:rsid w:val="00743B06"/>
    <w:rsid w:val="00755471"/>
    <w:rsid w:val="007749A6"/>
    <w:rsid w:val="00790023"/>
    <w:rsid w:val="00793844"/>
    <w:rsid w:val="00797BA3"/>
    <w:rsid w:val="007A29E3"/>
    <w:rsid w:val="007A652D"/>
    <w:rsid w:val="007A6680"/>
    <w:rsid w:val="007B06C4"/>
    <w:rsid w:val="007B733A"/>
    <w:rsid w:val="007C0984"/>
    <w:rsid w:val="007C40ED"/>
    <w:rsid w:val="007D4C2F"/>
    <w:rsid w:val="007D6580"/>
    <w:rsid w:val="007D7B9F"/>
    <w:rsid w:val="007E559C"/>
    <w:rsid w:val="007F4F8A"/>
    <w:rsid w:val="007F54AA"/>
    <w:rsid w:val="008029BA"/>
    <w:rsid w:val="008146E2"/>
    <w:rsid w:val="00817CA5"/>
    <w:rsid w:val="00817DA9"/>
    <w:rsid w:val="00822515"/>
    <w:rsid w:val="00830646"/>
    <w:rsid w:val="00832919"/>
    <w:rsid w:val="008407F1"/>
    <w:rsid w:val="008451B8"/>
    <w:rsid w:val="0085647B"/>
    <w:rsid w:val="008610B2"/>
    <w:rsid w:val="00863698"/>
    <w:rsid w:val="00864100"/>
    <w:rsid w:val="008650BB"/>
    <w:rsid w:val="0086788E"/>
    <w:rsid w:val="008724ED"/>
    <w:rsid w:val="00887B90"/>
    <w:rsid w:val="008A6050"/>
    <w:rsid w:val="008A6992"/>
    <w:rsid w:val="008C3389"/>
    <w:rsid w:val="008C67A5"/>
    <w:rsid w:val="008C7E30"/>
    <w:rsid w:val="008D0F22"/>
    <w:rsid w:val="008D1EEF"/>
    <w:rsid w:val="008E002E"/>
    <w:rsid w:val="008E512E"/>
    <w:rsid w:val="008E6B03"/>
    <w:rsid w:val="008F2A8C"/>
    <w:rsid w:val="008F606E"/>
    <w:rsid w:val="00901E0A"/>
    <w:rsid w:val="009058C9"/>
    <w:rsid w:val="00905B1D"/>
    <w:rsid w:val="00910E90"/>
    <w:rsid w:val="00911EEA"/>
    <w:rsid w:val="00913AFD"/>
    <w:rsid w:val="009272D3"/>
    <w:rsid w:val="00927998"/>
    <w:rsid w:val="0093127D"/>
    <w:rsid w:val="009315EB"/>
    <w:rsid w:val="009401B3"/>
    <w:rsid w:val="0094196F"/>
    <w:rsid w:val="00972887"/>
    <w:rsid w:val="009755D7"/>
    <w:rsid w:val="009776B4"/>
    <w:rsid w:val="009778BB"/>
    <w:rsid w:val="00981618"/>
    <w:rsid w:val="00983524"/>
    <w:rsid w:val="009854B2"/>
    <w:rsid w:val="009927BD"/>
    <w:rsid w:val="00996819"/>
    <w:rsid w:val="009A0F62"/>
    <w:rsid w:val="009A1BD8"/>
    <w:rsid w:val="009A4334"/>
    <w:rsid w:val="009C27BC"/>
    <w:rsid w:val="009C3B39"/>
    <w:rsid w:val="009C41C6"/>
    <w:rsid w:val="009C6AE5"/>
    <w:rsid w:val="009C7950"/>
    <w:rsid w:val="009F0549"/>
    <w:rsid w:val="009F22D2"/>
    <w:rsid w:val="009F58F6"/>
    <w:rsid w:val="009F5B7C"/>
    <w:rsid w:val="00A05FA2"/>
    <w:rsid w:val="00A07683"/>
    <w:rsid w:val="00A13C9C"/>
    <w:rsid w:val="00A16985"/>
    <w:rsid w:val="00A21CA5"/>
    <w:rsid w:val="00A21D1A"/>
    <w:rsid w:val="00A30EF0"/>
    <w:rsid w:val="00A32982"/>
    <w:rsid w:val="00A343D6"/>
    <w:rsid w:val="00A34A22"/>
    <w:rsid w:val="00A44C03"/>
    <w:rsid w:val="00A50BDC"/>
    <w:rsid w:val="00A5269F"/>
    <w:rsid w:val="00AA1E90"/>
    <w:rsid w:val="00AC600D"/>
    <w:rsid w:val="00AD2481"/>
    <w:rsid w:val="00AD49FF"/>
    <w:rsid w:val="00AE52EE"/>
    <w:rsid w:val="00AE7E45"/>
    <w:rsid w:val="00AF38A9"/>
    <w:rsid w:val="00B068A9"/>
    <w:rsid w:val="00B06E26"/>
    <w:rsid w:val="00B128C9"/>
    <w:rsid w:val="00B143C1"/>
    <w:rsid w:val="00B1646E"/>
    <w:rsid w:val="00B2121F"/>
    <w:rsid w:val="00B2713F"/>
    <w:rsid w:val="00B27750"/>
    <w:rsid w:val="00B3793A"/>
    <w:rsid w:val="00B44A70"/>
    <w:rsid w:val="00B53979"/>
    <w:rsid w:val="00B55E6C"/>
    <w:rsid w:val="00B66F45"/>
    <w:rsid w:val="00B71C6F"/>
    <w:rsid w:val="00B84F07"/>
    <w:rsid w:val="00B85337"/>
    <w:rsid w:val="00B85A6A"/>
    <w:rsid w:val="00B91A77"/>
    <w:rsid w:val="00B93A03"/>
    <w:rsid w:val="00BA42C8"/>
    <w:rsid w:val="00BA48A5"/>
    <w:rsid w:val="00BA53A9"/>
    <w:rsid w:val="00BB5CF2"/>
    <w:rsid w:val="00BC36B3"/>
    <w:rsid w:val="00BC7638"/>
    <w:rsid w:val="00BD64CC"/>
    <w:rsid w:val="00BE44B9"/>
    <w:rsid w:val="00BE7ECD"/>
    <w:rsid w:val="00BF087B"/>
    <w:rsid w:val="00C019B1"/>
    <w:rsid w:val="00C02CA5"/>
    <w:rsid w:val="00C0506A"/>
    <w:rsid w:val="00C12781"/>
    <w:rsid w:val="00C21D1A"/>
    <w:rsid w:val="00C24943"/>
    <w:rsid w:val="00C33CCD"/>
    <w:rsid w:val="00C5040C"/>
    <w:rsid w:val="00C57FB0"/>
    <w:rsid w:val="00C6320C"/>
    <w:rsid w:val="00C653D7"/>
    <w:rsid w:val="00C83E57"/>
    <w:rsid w:val="00C8511A"/>
    <w:rsid w:val="00C91D67"/>
    <w:rsid w:val="00C92EEB"/>
    <w:rsid w:val="00C95CDC"/>
    <w:rsid w:val="00CB28A4"/>
    <w:rsid w:val="00CB5D92"/>
    <w:rsid w:val="00CC659B"/>
    <w:rsid w:val="00CD2B95"/>
    <w:rsid w:val="00CE1327"/>
    <w:rsid w:val="00CF175A"/>
    <w:rsid w:val="00CF796B"/>
    <w:rsid w:val="00CF7A97"/>
    <w:rsid w:val="00CF7C62"/>
    <w:rsid w:val="00D00094"/>
    <w:rsid w:val="00D026BD"/>
    <w:rsid w:val="00D06358"/>
    <w:rsid w:val="00D064FD"/>
    <w:rsid w:val="00D16FDC"/>
    <w:rsid w:val="00D2311F"/>
    <w:rsid w:val="00D24E28"/>
    <w:rsid w:val="00D31895"/>
    <w:rsid w:val="00D31BD4"/>
    <w:rsid w:val="00D3458A"/>
    <w:rsid w:val="00D420E3"/>
    <w:rsid w:val="00D45B69"/>
    <w:rsid w:val="00D45BCF"/>
    <w:rsid w:val="00D67735"/>
    <w:rsid w:val="00D71F68"/>
    <w:rsid w:val="00D72112"/>
    <w:rsid w:val="00D7359D"/>
    <w:rsid w:val="00D8508D"/>
    <w:rsid w:val="00D85A29"/>
    <w:rsid w:val="00D8682A"/>
    <w:rsid w:val="00D9215B"/>
    <w:rsid w:val="00D93463"/>
    <w:rsid w:val="00DA4BC4"/>
    <w:rsid w:val="00DA7CA7"/>
    <w:rsid w:val="00DB1AFC"/>
    <w:rsid w:val="00DB298C"/>
    <w:rsid w:val="00DB3987"/>
    <w:rsid w:val="00DC4AAE"/>
    <w:rsid w:val="00DD4ADA"/>
    <w:rsid w:val="00DD77AA"/>
    <w:rsid w:val="00DF01FA"/>
    <w:rsid w:val="00DF3C51"/>
    <w:rsid w:val="00DF401B"/>
    <w:rsid w:val="00E1421E"/>
    <w:rsid w:val="00E218E4"/>
    <w:rsid w:val="00E22FD5"/>
    <w:rsid w:val="00E25030"/>
    <w:rsid w:val="00E33920"/>
    <w:rsid w:val="00E340F2"/>
    <w:rsid w:val="00E35E5D"/>
    <w:rsid w:val="00E564A0"/>
    <w:rsid w:val="00E60233"/>
    <w:rsid w:val="00E603AE"/>
    <w:rsid w:val="00E605D0"/>
    <w:rsid w:val="00E62A43"/>
    <w:rsid w:val="00E75D3C"/>
    <w:rsid w:val="00E75DFF"/>
    <w:rsid w:val="00E76F07"/>
    <w:rsid w:val="00E8124E"/>
    <w:rsid w:val="00E84435"/>
    <w:rsid w:val="00E869C2"/>
    <w:rsid w:val="00E875F2"/>
    <w:rsid w:val="00E93783"/>
    <w:rsid w:val="00EA1348"/>
    <w:rsid w:val="00EA2184"/>
    <w:rsid w:val="00EA2450"/>
    <w:rsid w:val="00EB5DE1"/>
    <w:rsid w:val="00EC44E4"/>
    <w:rsid w:val="00ED1109"/>
    <w:rsid w:val="00ED36E2"/>
    <w:rsid w:val="00EE035B"/>
    <w:rsid w:val="00EE3F10"/>
    <w:rsid w:val="00EF21BA"/>
    <w:rsid w:val="00F10401"/>
    <w:rsid w:val="00F146D4"/>
    <w:rsid w:val="00F148DC"/>
    <w:rsid w:val="00F168A2"/>
    <w:rsid w:val="00F215D3"/>
    <w:rsid w:val="00F36A00"/>
    <w:rsid w:val="00F41383"/>
    <w:rsid w:val="00F46E76"/>
    <w:rsid w:val="00F52431"/>
    <w:rsid w:val="00F60BF1"/>
    <w:rsid w:val="00F65382"/>
    <w:rsid w:val="00F66A07"/>
    <w:rsid w:val="00F700D5"/>
    <w:rsid w:val="00F72E55"/>
    <w:rsid w:val="00F758CE"/>
    <w:rsid w:val="00F77FC3"/>
    <w:rsid w:val="00F91E73"/>
    <w:rsid w:val="00FA3DD1"/>
    <w:rsid w:val="00FA7F58"/>
    <w:rsid w:val="00FA7FC8"/>
    <w:rsid w:val="00FB6302"/>
    <w:rsid w:val="00FC4515"/>
    <w:rsid w:val="00FD1645"/>
    <w:rsid w:val="00FE5069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2E593-5E62-4024-9FEB-DDCBC3E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5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4AA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DC4AA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D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E55"/>
    <w:rPr>
      <w:sz w:val="18"/>
      <w:szCs w:val="18"/>
    </w:rPr>
  </w:style>
  <w:style w:type="paragraph" w:styleId="a7">
    <w:name w:val="Normal Indent"/>
    <w:basedOn w:val="a"/>
    <w:rsid w:val="00F72E55"/>
    <w:pPr>
      <w:ind w:firstLine="420"/>
    </w:pPr>
  </w:style>
  <w:style w:type="paragraph" w:styleId="31">
    <w:name w:val="toc 3"/>
    <w:basedOn w:val="a"/>
    <w:next w:val="a"/>
    <w:uiPriority w:val="39"/>
    <w:rsid w:val="00F72E55"/>
    <w:pPr>
      <w:ind w:leftChars="400" w:left="840"/>
    </w:pPr>
  </w:style>
  <w:style w:type="paragraph" w:styleId="11">
    <w:name w:val="toc 1"/>
    <w:basedOn w:val="a"/>
    <w:next w:val="a"/>
    <w:uiPriority w:val="39"/>
    <w:rsid w:val="00F72E55"/>
  </w:style>
  <w:style w:type="paragraph" w:styleId="21">
    <w:name w:val="toc 2"/>
    <w:basedOn w:val="a"/>
    <w:next w:val="a"/>
    <w:uiPriority w:val="39"/>
    <w:rsid w:val="00F72E55"/>
    <w:pPr>
      <w:ind w:leftChars="200" w:left="420"/>
    </w:pPr>
  </w:style>
  <w:style w:type="character" w:styleId="a8">
    <w:name w:val="Hyperlink"/>
    <w:uiPriority w:val="99"/>
    <w:unhideWhenUsed/>
    <w:rsid w:val="00F72E55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F413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AAE"/>
    <w:rPr>
      <w:rFonts w:ascii="宋体" w:eastAsia="宋体" w:hAnsi="宋体" w:cs="宋体"/>
      <w:b/>
      <w:bCs/>
      <w:kern w:val="0"/>
      <w:sz w:val="30"/>
      <w:szCs w:val="36"/>
    </w:rPr>
  </w:style>
  <w:style w:type="table" w:styleId="aa">
    <w:name w:val="Table Grid"/>
    <w:basedOn w:val="a1"/>
    <w:uiPriority w:val="59"/>
    <w:qFormat/>
    <w:rsid w:val="002D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57400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74004"/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DC4AAE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653D7"/>
    <w:rPr>
      <w:rFonts w:ascii="Calibri" w:eastAsia="宋体" w:hAnsi="Calibri" w:cs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1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Cs w:val="32"/>
    </w:rPr>
  </w:style>
  <w:style w:type="character" w:styleId="ad">
    <w:name w:val="Subtle Reference"/>
    <w:basedOn w:val="a0"/>
    <w:uiPriority w:val="31"/>
    <w:qFormat/>
    <w:rsid w:val="00DD77AA"/>
    <w:rPr>
      <w:smallCaps/>
      <w:color w:val="5A5A5A" w:themeColor="text1" w:themeTint="A5"/>
    </w:rPr>
  </w:style>
  <w:style w:type="character" w:styleId="ae">
    <w:name w:val="Strong"/>
    <w:basedOn w:val="a0"/>
    <w:uiPriority w:val="22"/>
    <w:qFormat/>
    <w:rsid w:val="00901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DF280-059C-46B3-92DC-E937F4B5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10</Pages>
  <Words>925</Words>
  <Characters>5279</Characters>
  <Application>Microsoft Office Word</Application>
  <DocSecurity>0</DocSecurity>
  <Lines>43</Lines>
  <Paragraphs>12</Paragraphs>
  <ScaleCrop>false</ScaleCrop>
  <Company>P R C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panghaibo</cp:lastModifiedBy>
  <cp:revision>544</cp:revision>
  <dcterms:created xsi:type="dcterms:W3CDTF">2019-06-05T03:32:00Z</dcterms:created>
  <dcterms:modified xsi:type="dcterms:W3CDTF">2020-03-11T10:15:00Z</dcterms:modified>
</cp:coreProperties>
</file>