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B460043" wp14:paraId="65610E78" wp14:textId="3CA1527B">
      <w:pPr>
        <w:pStyle w:val="Heading3"/>
        <w:ind w:left="2832" w:firstLine="0"/>
        <w:rPr>
          <w:noProof w:val="0"/>
          <w:lang w:val="ru-RU"/>
        </w:rPr>
      </w:pPr>
    </w:p>
    <w:p xmlns:wp14="http://schemas.microsoft.com/office/word/2010/wordml" w:rsidP="2B460043" wp14:paraId="441B9A1F" wp14:textId="1217DB60">
      <w:pPr>
        <w:pStyle w:val="Heading3"/>
        <w:ind w:left="2124"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460043" w:rsidR="51EF9E8E">
        <w:rPr>
          <w:noProof w:val="0"/>
          <w:lang w:val="ru-RU"/>
        </w:rPr>
        <w:t>Техническое задание</w:t>
      </w:r>
    </w:p>
    <w:p xmlns:wp14="http://schemas.microsoft.com/office/word/2010/wordml" w:rsidP="2B460043" wp14:paraId="4A8F484F" wp14:textId="19C6BB58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07E5A3BD">
        <w:rPr>
          <w:noProof w:val="0"/>
          <w:lang w:val="ru-RU"/>
        </w:rPr>
        <w:t xml:space="preserve">    </w:t>
      </w:r>
      <w:r>
        <w:tab/>
      </w:r>
      <w:r w:rsidRPr="2B460043" w:rsidR="3F39D0C4">
        <w:rPr>
          <w:noProof w:val="0"/>
          <w:lang w:val="ru-RU"/>
        </w:rPr>
        <w:t xml:space="preserve">1. </w:t>
      </w:r>
      <w:r w:rsidRPr="2B460043" w:rsidR="51EF9E8E">
        <w:rPr>
          <w:noProof w:val="0"/>
          <w:lang w:val="ru-RU"/>
        </w:rPr>
        <w:t>Общие сведе</w:t>
      </w:r>
      <w:r w:rsidRPr="2B460043" w:rsidR="51EF9E8E">
        <w:rPr>
          <w:noProof w:val="0"/>
          <w:lang w:val="ru-RU"/>
        </w:rPr>
        <w:t>ния</w:t>
      </w:r>
    </w:p>
    <w:p xmlns:wp14="http://schemas.microsoft.com/office/word/2010/wordml" w:rsidP="2B460043" wp14:paraId="45C599F5" wp14:textId="09C9F5F9">
      <w:pPr>
        <w:pStyle w:val="Normal"/>
        <w:rPr>
          <w:noProof w:val="0"/>
          <w:lang w:val="ru-RU"/>
        </w:rPr>
      </w:pPr>
    </w:p>
    <w:p xmlns:wp14="http://schemas.microsoft.com/office/word/2010/wordml" w:rsidP="2B460043" wp14:paraId="36ED5745" wp14:textId="7114FA6A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Полное наименование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: Разработка интеллектуальной системы мониторинга цен на образовательные услуги</w:t>
      </w:r>
    </w:p>
    <w:p xmlns:wp14="http://schemas.microsoft.com/office/word/2010/wordml" w:rsidP="2B460043" wp14:paraId="64B400B2" wp14:textId="2974BCCA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Краткое наименование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: Интеллектуальная система мониторинга цен</w:t>
      </w:r>
    </w:p>
    <w:p xmlns:wp14="http://schemas.microsoft.com/office/word/2010/wordml" w:rsidP="00995886" wp14:paraId="06536FD2" wp14:textId="4E510DAC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0995886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Организация</w:t>
      </w:r>
      <w:r w:rsidRPr="00995886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: </w:t>
      </w:r>
      <w:r w:rsidRPr="00995886" w:rsidR="0239C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«</w:t>
      </w:r>
      <w:r w:rsidRPr="00995886" w:rsidR="0239C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ЧОУВО «Московский университет имени С.Ю. Витте»</w:t>
      </w:r>
    </w:p>
    <w:p xmlns:wp14="http://schemas.microsoft.com/office/word/2010/wordml" w:rsidP="2B460043" wp14:paraId="7CB6E8D6" wp14:textId="2644BE24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Перечень документов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: </w:t>
      </w:r>
      <w:r w:rsidRPr="2B460043" w:rsidR="6F6800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</w:t>
      </w:r>
      <w:r w:rsidRPr="2B460043" w:rsidR="680C0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тсутствуют</w:t>
      </w:r>
    </w:p>
    <w:p xmlns:wp14="http://schemas.microsoft.com/office/word/2010/wordml" w:rsidP="2B460043" wp14:paraId="52B1E24D" wp14:textId="3A70A39E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Сроки работ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: </w:t>
      </w:r>
      <w:r w:rsidRPr="2B460043" w:rsidR="07398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Отсутствуют</w:t>
      </w:r>
    </w:p>
    <w:p xmlns:wp14="http://schemas.microsoft.com/office/word/2010/wordml" w:rsidP="2B460043" wp14:paraId="2B06A6F5" wp14:textId="1E03FDAA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xmlns:wp14="http://schemas.microsoft.com/office/word/2010/wordml" w:rsidP="2B460043" wp14:paraId="2E5C1802" wp14:textId="2B4C0442">
      <w:pPr>
        <w:pStyle w:val="Heading1"/>
        <w:ind w:left="708"/>
        <w:rPr>
          <w:noProof w:val="0"/>
          <w:lang w:val="ru-RU"/>
        </w:rPr>
      </w:pPr>
      <w:r w:rsidRPr="2B460043" w:rsidR="4B4C0F05">
        <w:rPr>
          <w:noProof w:val="0"/>
          <w:lang w:val="ru-RU"/>
        </w:rPr>
        <w:t xml:space="preserve">2. </w:t>
      </w:r>
      <w:r w:rsidRPr="2B460043" w:rsidR="51EF9E8E">
        <w:rPr>
          <w:noProof w:val="0"/>
          <w:lang w:val="ru-RU"/>
        </w:rPr>
        <w:t>Цели и назначение создания автоматизированной системы</w:t>
      </w:r>
    </w:p>
    <w:p xmlns:wp14="http://schemas.microsoft.com/office/word/2010/wordml" w:rsidP="2B460043" wp14:paraId="25DD0230" wp14:textId="245ED24A">
      <w:pPr>
        <w:pStyle w:val="Normal"/>
        <w:rPr>
          <w:noProof w:val="0"/>
          <w:lang w:val="ru-RU"/>
        </w:rPr>
      </w:pPr>
    </w:p>
    <w:p xmlns:wp14="http://schemas.microsoft.com/office/word/2010/wordml" w:rsidP="2B460043" wp14:paraId="26802333" wp14:textId="0FB1A6E6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681365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2.1 </w:t>
      </w: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Цели создания АС</w:t>
      </w:r>
    </w:p>
    <w:p xmlns:wp14="http://schemas.microsoft.com/office/word/2010/wordml" w:rsidP="2B460043" wp14:paraId="6404AA9C" wp14:textId="2A150724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Основной целью создания автоматизированной системы (АС) является разработка инструмента для мониторинга и анализа изменений цен на образовательные услуги, который позволит пользователям получать актуальную информацию о стоимости различных образовательных предложений. Ожидается, что система будет обладать следующими возможностями:</w:t>
      </w:r>
    </w:p>
    <w:p xmlns:wp14="http://schemas.microsoft.com/office/word/2010/wordml" w:rsidP="2B460043" wp14:paraId="1F96C47C" wp14:textId="4E58721E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Автоматический сбор данных о ценах на образовательные услуги из различных источников (веб-сайты учебных заведений, агрегаторы курсов и т.д.).</w:t>
      </w:r>
    </w:p>
    <w:p xmlns:wp14="http://schemas.microsoft.com/office/word/2010/wordml" w:rsidP="2B460043" wp14:paraId="5BA55B2A" wp14:textId="1DD4374A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Анализ динамики изменения цен и прогнозирование будущих тенденций.</w:t>
      </w:r>
    </w:p>
    <w:p xmlns:wp14="http://schemas.microsoft.com/office/word/2010/wordml" w:rsidP="2B460043" wp14:paraId="3592A082" wp14:textId="24FB34DB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Предоставление рекомендаций пользователям по выбору оптимальных образовательных услуг исходя из их бюджета и предпочтений.</w:t>
      </w:r>
    </w:p>
    <w:p xmlns:wp14="http://schemas.microsoft.com/office/word/2010/wordml" w:rsidP="2B460043" wp14:paraId="1E528BFF" wp14:textId="7D792D82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Обеспечение удобного интерфейса для взаимодействия пользователей с системой.</w:t>
      </w:r>
    </w:p>
    <w:p xmlns:wp14="http://schemas.microsoft.com/office/word/2010/wordml" w:rsidP="2B460043" wp14:paraId="28FC9A49" wp14:textId="32BC1F3B">
      <w:pPr>
        <w:spacing w:before="0" w:beforeAutospacing="off" w:after="0" w:afterAutospacing="off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3C7EE6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2.2 </w:t>
      </w: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Ожидаемые результаты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:</w:t>
      </w:r>
    </w:p>
    <w:p xmlns:wp14="http://schemas.microsoft.com/office/word/2010/wordml" w:rsidP="2B460043" wp14:paraId="63AC1381" wp14:textId="16709C93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Повышение доступности информации о ценах на образовательные услуги для широкой аудитории.</w:t>
      </w:r>
    </w:p>
    <w:p xmlns:wp14="http://schemas.microsoft.com/office/word/2010/wordml" w:rsidP="2B460043" wp14:paraId="76F4025E" wp14:textId="117EECAA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Снижение времени поиска и выбора подходящего образовательного предложения.</w:t>
      </w:r>
    </w:p>
    <w:p xmlns:wp14="http://schemas.microsoft.com/office/word/2010/wordml" w:rsidP="2B460043" wp14:paraId="2D56C527" wp14:textId="7F754344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Улучшение принятия решений пользователями благодаря рекомендациям системы.</w:t>
      </w:r>
    </w:p>
    <w:p xmlns:wp14="http://schemas.microsoft.com/office/word/2010/wordml" w:rsidP="2B460043" wp14:paraId="6104D231" wp14:textId="429F5815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Прогнозирование рыночных трендов в сфере образования.</w:t>
      </w:r>
    </w:p>
    <w:p xmlns:wp14="http://schemas.microsoft.com/office/word/2010/wordml" w:rsidP="2B460043" wp14:paraId="51F6BA63" wp14:textId="055704DC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Критерии оценки достижения целей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:</w:t>
      </w:r>
    </w:p>
    <w:p xmlns:wp14="http://schemas.microsoft.com/office/word/2010/wordml" w:rsidP="2B460043" wp14:paraId="05CC3595" wp14:textId="1A2068B8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Количество успешно собранных данных о ценах.</w:t>
      </w:r>
    </w:p>
    <w:p xmlns:wp14="http://schemas.microsoft.com/office/word/2010/wordml" w:rsidP="2B460043" wp14:paraId="031F34AF" wp14:textId="1A8C3256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Точность прогнозирования изменений цен.</w:t>
      </w:r>
    </w:p>
    <w:p xmlns:wp14="http://schemas.microsoft.com/office/word/2010/wordml" w:rsidP="2B460043" wp14:paraId="10A79FB5" wp14:textId="78A3470E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Уровень удовлетворенности пользователей качеством предоставляемых рекомендаций.</w:t>
      </w:r>
    </w:p>
    <w:p xmlns:wp14="http://schemas.microsoft.com/office/word/2010/wordml" w:rsidP="2B460043" wp14:paraId="554A7488" wp14:textId="42373CEE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Время, необходимое пользователю для нахождения нужного образовательного предложения.</w:t>
      </w:r>
    </w:p>
    <w:p xmlns:wp14="http://schemas.microsoft.com/office/word/2010/wordml" w:rsidP="2B460043" wp14:paraId="693595A1" wp14:textId="65366B36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210812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2.3</w:t>
      </w: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Назначение АС</w:t>
      </w:r>
    </w:p>
    <w:p xmlns:wp14="http://schemas.microsoft.com/office/word/2010/wordml" w:rsidP="2B460043" wp14:paraId="526E1623" wp14:textId="115380B3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Интеллектуальная система мониторинга цен на образовательные услуги предназначена для автоматизации процесса сбора, анализа и представления информации о стоимости образовательных услуг. Она ориентирована на поддержку пользователей, заинтересованных в получении актуальных данных о рынке образовательных услуг, а также на помощь образовательным учреждениям в мониторинге конкурентных предложений.</w:t>
      </w:r>
    </w:p>
    <w:p xmlns:wp14="http://schemas.microsoft.com/office/word/2010/wordml" w:rsidP="2B460043" wp14:paraId="1B327E4E" wp14:textId="4CD531CE">
      <w:pPr>
        <w:pStyle w:val="Subtitle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noProof w:val="0"/>
          <w:lang w:val="ru-RU"/>
        </w:rPr>
        <w:t>Условия эксплуатации объекта автоматизации</w:t>
      </w:r>
    </w:p>
    <w:p xmlns:wp14="http://schemas.microsoft.com/office/word/2010/wordml" w:rsidP="2B460043" wp14:paraId="7EA3B191" wp14:textId="023AE72E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Эксплуатация системы будет осуществляться в образовательной среде, включающей учебные заведения различного типа (школы, колледжи, университеты) и других участников рынка образовательных услуг. Система предназначена для использования как конечными потребителями (учащимися, родителями, студентами), так и представителями образовательных учреждений (администрацией, преподавателями, аналитиками). Рабочая среда характеризуется следующими параметрами:</w:t>
      </w:r>
    </w:p>
    <w:p xmlns:wp14="http://schemas.microsoft.com/office/word/2010/wordml" w:rsidP="2B460043" wp14:paraId="0E7EF081" wp14:textId="64837873">
      <w:pPr>
        <w:pStyle w:val="ListParagraph"/>
        <w:numPr>
          <w:ilvl w:val="0"/>
          <w:numId w:val="10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Функционирование в условиях высокоскоростного интернета с возможностью доступа к большим объемам данных.</w:t>
      </w:r>
    </w:p>
    <w:p xmlns:wp14="http://schemas.microsoft.com/office/word/2010/wordml" w:rsidP="2B460043" wp14:paraId="3667C9C0" wp14:textId="4E2F196B">
      <w:pPr>
        <w:pStyle w:val="ListParagraph"/>
        <w:numPr>
          <w:ilvl w:val="0"/>
          <w:numId w:val="10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Использование персональных компьютеров, мобильных устройств и серверов под управлением операционных систем Windows, </w:t>
      </w:r>
      <w:proofErr w:type="spellStart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macOS</w:t>
      </w:r>
      <w:proofErr w:type="spellEnd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Linux и мобильных платформ </w:t>
      </w:r>
      <w:proofErr w:type="spellStart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iOS</w:t>
      </w:r>
      <w:proofErr w:type="spellEnd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proofErr w:type="spellStart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Android</w:t>
      </w:r>
      <w:proofErr w:type="spellEnd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xmlns:wp14="http://schemas.microsoft.com/office/word/2010/wordml" w:rsidP="2B460043" wp14:paraId="08D856C2" wp14:textId="4864D487">
      <w:pPr>
        <w:pStyle w:val="ListParagraph"/>
        <w:numPr>
          <w:ilvl w:val="0"/>
          <w:numId w:val="10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Возможность применения облачных решений для хранения данных и проведения вычислительных операций.</w:t>
      </w:r>
    </w:p>
    <w:p xmlns:wp14="http://schemas.microsoft.com/office/word/2010/wordml" w:rsidP="2B460043" wp14:paraId="4F1A0F40" wp14:textId="3CE545CA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Эти условия обеспечивают необходимую инфраструктуру для надежной работы системы и предоставления своевременной актуальной информации о ценах на образовательные услуги.</w:t>
      </w:r>
    </w:p>
    <w:p xmlns:wp14="http://schemas.microsoft.com/office/word/2010/wordml" w:rsidP="2B460043" wp14:paraId="2623A512" wp14:textId="476DFE20">
      <w:pPr>
        <w:pStyle w:val="Subtit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44F5EFD">
        <w:rPr>
          <w:b w:val="1"/>
          <w:bCs w:val="1"/>
          <w:noProof w:val="0"/>
          <w:lang w:val="ru-RU"/>
        </w:rPr>
        <w:t xml:space="preserve">2.4 </w:t>
      </w:r>
      <w:r w:rsidRPr="2B460043" w:rsidR="51EF9E8E">
        <w:rPr>
          <w:b w:val="1"/>
          <w:bCs w:val="1"/>
          <w:noProof w:val="0"/>
          <w:lang w:val="ru-RU"/>
        </w:rPr>
        <w:t>Требования к автоматизированной системе</w:t>
      </w:r>
    </w:p>
    <w:p xmlns:wp14="http://schemas.microsoft.com/office/word/2010/wordml" w:rsidP="2B460043" wp14:paraId="6FD44C6D" wp14:textId="04FC79AF">
      <w:pPr>
        <w:pStyle w:val="Subtit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19BD550B">
        <w:rPr>
          <w:b w:val="1"/>
          <w:bCs w:val="1"/>
          <w:noProof w:val="0"/>
          <w:lang w:val="ru-RU"/>
        </w:rPr>
        <w:t>2.4.1</w:t>
      </w:r>
      <w:r w:rsidRPr="2B460043" w:rsidR="51EF9E8E">
        <w:rPr>
          <w:b w:val="1"/>
          <w:bCs w:val="1"/>
          <w:noProof w:val="0"/>
          <w:lang w:val="ru-RU"/>
        </w:rPr>
        <w:t>Структурные требования к автоматизированной системе</w:t>
      </w:r>
    </w:p>
    <w:p xmlns:wp14="http://schemas.microsoft.com/office/word/2010/wordml" w:rsidP="2B460043" wp14:paraId="0F566690" wp14:textId="75806CFC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Структура автоматизированной системы должна быть модульной и гибкой, что позволит легко расширять функциональные возможности и интегрировать новые компоненты. Система должна включать следующие ключевые модули:</w:t>
      </w:r>
    </w:p>
    <w:p xmlns:wp14="http://schemas.microsoft.com/office/word/2010/wordml" w:rsidP="2B460043" wp14:paraId="2272373F" wp14:textId="6AC723B1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Модуль сбора данных – отвечает за извлечение информации о ценах на образовательные услуги из различных источников (сайтов, баз данных, API поставщиков услуг).</w:t>
      </w:r>
    </w:p>
    <w:p xmlns:wp14="http://schemas.microsoft.com/office/word/2010/wordml" w:rsidP="2B460043" wp14:paraId="6ACDDB16" wp14:textId="39385D09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Модуль анализа данных – осуществляет обработку и анализ собранных данных, выявляет тенденции и аномалии в изменении цен.</w:t>
      </w:r>
    </w:p>
    <w:p xmlns:wp14="http://schemas.microsoft.com/office/word/2010/wordml" w:rsidP="2B460043" wp14:paraId="0F1D1A3D" wp14:textId="67120895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Модуль прогнозирования – использует алгоритмы машинного обучения для предсказания будущих изменений цен.</w:t>
      </w:r>
    </w:p>
    <w:p xmlns:wp14="http://schemas.microsoft.com/office/word/2010/wordml" w:rsidP="2B460043" wp14:paraId="41373780" wp14:textId="316207E6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Модуль рекомендаций – предоставляет пользователям персонализированные рекомендации на основе их запросов и предпочтений.</w:t>
      </w:r>
    </w:p>
    <w:p xmlns:wp14="http://schemas.microsoft.com/office/word/2010/wordml" w:rsidP="2B460043" wp14:paraId="1612CBBF" wp14:textId="38DE1FA4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Интерфейсный модуль – обеспечивает взаимодействие пользователей с системой через удобный интерфейс (веб-приложение, мобильное приложение).</w:t>
      </w:r>
    </w:p>
    <w:p xmlns:wp14="http://schemas.microsoft.com/office/word/2010/wordml" w:rsidP="2B460043" wp14:paraId="16E72C04" wp14:textId="2C152339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Каждый модуль должен работать автономно, обеспечивая плавную передачу данных между ними.</w:t>
      </w:r>
    </w:p>
    <w:p xmlns:wp14="http://schemas.microsoft.com/office/word/2010/wordml" w:rsidP="2B460043" wp14:paraId="17710233" wp14:textId="1CCD17C5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xmlns:wp14="http://schemas.microsoft.com/office/word/2010/wordml" w:rsidP="2B460043" wp14:paraId="156BCDE3" wp14:textId="19878343">
      <w:pPr>
        <w:pStyle w:val="Subtit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3D60F3A1">
        <w:rPr>
          <w:b w:val="1"/>
          <w:bCs w:val="1"/>
          <w:noProof w:val="0"/>
          <w:lang w:val="ru-RU"/>
        </w:rPr>
        <w:t>2.4.2</w:t>
      </w:r>
      <w:r w:rsidRPr="2B460043" w:rsidR="6A66B24F">
        <w:rPr>
          <w:b w:val="1"/>
          <w:bCs w:val="1"/>
          <w:noProof w:val="0"/>
          <w:lang w:val="ru-RU"/>
        </w:rPr>
        <w:t xml:space="preserve"> </w:t>
      </w:r>
      <w:r w:rsidRPr="2B460043" w:rsidR="51EF9E8E">
        <w:rPr>
          <w:b w:val="1"/>
          <w:bCs w:val="1"/>
          <w:noProof w:val="0"/>
          <w:lang w:val="ru-RU"/>
        </w:rPr>
        <w:t>Функциональные требования к автоматизированной системе</w:t>
      </w:r>
    </w:p>
    <w:p xmlns:wp14="http://schemas.microsoft.com/office/word/2010/wordml" w:rsidP="2B460043" wp14:paraId="16121194" wp14:textId="4190591E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Основные функции системы включают:</w:t>
      </w:r>
    </w:p>
    <w:p xmlns:wp14="http://schemas.microsoft.com/office/word/2010/wordml" w:rsidP="2B460043" wp14:paraId="131F73BA" wp14:textId="3278A998">
      <w:pPr>
        <w:pStyle w:val="ListParagraph"/>
        <w:numPr>
          <w:ilvl w:val="0"/>
          <w:numId w:val="1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Сбор данных о ценах на образовательные услуги из различных источников в режиме реального времени.</w:t>
      </w:r>
    </w:p>
    <w:p xmlns:wp14="http://schemas.microsoft.com/office/word/2010/wordml" w:rsidP="2B460043" wp14:paraId="1484F00E" wp14:textId="2B2882F4">
      <w:pPr>
        <w:pStyle w:val="ListParagraph"/>
        <w:numPr>
          <w:ilvl w:val="0"/>
          <w:numId w:val="1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Анализ собранных данных с использованием методов статистической обработки и машинного обучения.</w:t>
      </w:r>
    </w:p>
    <w:p xmlns:wp14="http://schemas.microsoft.com/office/word/2010/wordml" w:rsidP="2B460043" wp14:paraId="31DDB59A" wp14:textId="707268F7">
      <w:pPr>
        <w:pStyle w:val="ListParagraph"/>
        <w:numPr>
          <w:ilvl w:val="0"/>
          <w:numId w:val="1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Прогнозирование изменений цен на основе исторических данных и текущих рыночных факторов.</w:t>
      </w:r>
    </w:p>
    <w:p xmlns:wp14="http://schemas.microsoft.com/office/word/2010/wordml" w:rsidP="2B460043" wp14:paraId="343B4805" wp14:textId="097E9A32">
      <w:pPr>
        <w:pStyle w:val="ListParagraph"/>
        <w:numPr>
          <w:ilvl w:val="0"/>
          <w:numId w:val="1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Формирование рекомендаций для пользователей на основе их интересов и финансовых возможностей.</w:t>
      </w:r>
    </w:p>
    <w:p xmlns:wp14="http://schemas.microsoft.com/office/word/2010/wordml" w:rsidP="2B460043" wp14:paraId="2F59B4DE" wp14:textId="4E44A48C">
      <w:pPr>
        <w:pStyle w:val="ListParagraph"/>
        <w:numPr>
          <w:ilvl w:val="0"/>
          <w:numId w:val="1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Представление информации в виде удобных отчетов, графиков и таблиц.</w:t>
      </w:r>
    </w:p>
    <w:p xmlns:wp14="http://schemas.microsoft.com/office/word/2010/wordml" w:rsidP="2B460043" wp14:paraId="19952E6A" wp14:textId="46A5BBE9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Каждая функция должна отвечать следующим критериям:</w:t>
      </w:r>
    </w:p>
    <w:p xmlns:wp14="http://schemas.microsoft.com/office/word/2010/wordml" w:rsidP="2B460043" wp14:paraId="4EC97FA3" wp14:textId="045952B6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Высокая точность и надежность обработки данных.</w:t>
      </w:r>
    </w:p>
    <w:p xmlns:wp14="http://schemas.microsoft.com/office/word/2010/wordml" w:rsidP="2B460043" wp14:paraId="42D6C824" wp14:textId="28D05389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Скорость выполнения операций, обеспечивающая минимальные задержки при предоставлении информации.</w:t>
      </w:r>
    </w:p>
    <w:p xmlns:wp14="http://schemas.microsoft.com/office/word/2010/wordml" w:rsidP="2B460043" wp14:paraId="671083A0" wp14:textId="61841E39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Гибкость настроек для адаптации системы под конкретные задачи и потребности пользователей.</w:t>
      </w:r>
    </w:p>
    <w:p xmlns:wp14="http://schemas.microsoft.com/office/word/2010/wordml" w:rsidP="2B460043" wp14:paraId="38C7703C" wp14:textId="2C3CFC97">
      <w:pPr>
        <w:pStyle w:val="Subtit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0ADB7116">
        <w:rPr>
          <w:b w:val="1"/>
          <w:bCs w:val="1"/>
          <w:noProof w:val="0"/>
          <w:lang w:val="ru-RU"/>
        </w:rPr>
        <w:t xml:space="preserve">2.4.3 </w:t>
      </w:r>
      <w:r w:rsidRPr="2B460043" w:rsidR="51EF9E8E">
        <w:rPr>
          <w:b w:val="1"/>
          <w:bCs w:val="1"/>
          <w:noProof w:val="0"/>
          <w:lang w:val="ru-RU"/>
        </w:rPr>
        <w:t>Требования к видам обеспечения автоматизированной системы</w:t>
      </w:r>
    </w:p>
    <w:p xmlns:wp14="http://schemas.microsoft.com/office/word/2010/wordml" w:rsidP="2B460043" wp14:paraId="24E94B75" wp14:textId="3AD7C7DF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Система должна предусматривать следующие виды обеспечения:</w:t>
      </w:r>
    </w:p>
    <w:p xmlns:wp14="http://schemas.microsoft.com/office/word/2010/wordml" w:rsidP="2B460043" wp14:paraId="7EC6E513" wp14:textId="2EA90085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Программное обеспечение: современные языки программирования (Python, JavaScript), библиотеки и фреймворки для анализа данных и машинного обучения (</w:t>
      </w:r>
      <w:proofErr w:type="spellStart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Pandas</w:t>
      </w:r>
      <w:proofErr w:type="spellEnd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proofErr w:type="spellStart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Scikit-learn</w:t>
      </w:r>
      <w:proofErr w:type="spellEnd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proofErr w:type="spellStart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TensorFlow</w:t>
      </w:r>
      <w:proofErr w:type="spellEnd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), а также инструменты для разработки пользовательских интерфейсов (</w:t>
      </w:r>
      <w:proofErr w:type="spellStart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React</w:t>
      </w:r>
      <w:proofErr w:type="spellEnd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proofErr w:type="spellStart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Angular</w:t>
      </w:r>
      <w:proofErr w:type="spellEnd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).</w:t>
      </w:r>
    </w:p>
    <w:p xmlns:wp14="http://schemas.microsoft.com/office/word/2010/wordml" w:rsidP="2B460043" wp14:paraId="27770E13" wp14:textId="1759DCFE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Информационное обеспечение: базы данных для хранения собранных данных о ценах, исторические данные для анализа и прогнозирования.</w:t>
      </w:r>
    </w:p>
    <w:p xmlns:wp14="http://schemas.microsoft.com/office/word/2010/wordml" w:rsidP="2B460043" wp14:paraId="72D5C6AA" wp14:textId="7D4F65C8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Математическое обеспечение: алгоритмы и методы машинного обучения, статистики и прогнозирования, используемые для анализа данных и формирования рекомендаций.</w:t>
      </w:r>
    </w:p>
    <w:p xmlns:wp14="http://schemas.microsoft.com/office/word/2010/wordml" w:rsidP="2B460043" wp14:paraId="3C4E304D" wp14:textId="6360AEF2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Лингвистическое обеспечение: средства для обработки естественного языка (NLP), необходимые для интерпретации запросов пользователей и генерации отчетов.</w:t>
      </w:r>
    </w:p>
    <w:p xmlns:wp14="http://schemas.microsoft.com/office/word/2010/wordml" w:rsidP="2B460043" wp14:paraId="41DFFC28" wp14:textId="7442790D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xmlns:wp14="http://schemas.microsoft.com/office/word/2010/wordml" w:rsidP="2B460043" wp14:paraId="1F1B625C" wp14:textId="422233EB">
      <w:pPr>
        <w:pStyle w:val="Heading1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2B460043">
        <w:rPr>
          <w:noProof w:val="0"/>
          <w:lang w:val="ru-RU"/>
        </w:rPr>
        <w:t>3.</w:t>
      </w:r>
      <w:r w:rsidRPr="2B460043" w:rsidR="3B18758E">
        <w:rPr>
          <w:noProof w:val="0"/>
          <w:lang w:val="ru-RU"/>
        </w:rPr>
        <w:t xml:space="preserve"> </w:t>
      </w:r>
      <w:r w:rsidRPr="2B460043" w:rsidR="51EF9E8E">
        <w:rPr>
          <w:noProof w:val="0"/>
          <w:lang w:val="ru-RU"/>
        </w:rPr>
        <w:t>Общие технические требования к автоматизированной системе</w:t>
      </w:r>
      <w:r w:rsidRPr="2B460043" w:rsidR="0CFB24B4">
        <w:rPr>
          <w:noProof w:val="0"/>
          <w:lang w:val="ru-RU"/>
        </w:rPr>
        <w:t>.</w:t>
      </w:r>
    </w:p>
    <w:p xmlns:wp14="http://schemas.microsoft.com/office/word/2010/wordml" w:rsidP="2B460043" wp14:paraId="610AA89C" wp14:textId="108F2AF3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xmlns:wp14="http://schemas.microsoft.com/office/word/2010/wordml" w:rsidP="2B460043" wp14:paraId="79CA4E0E" wp14:textId="6F019735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Технические требования к системе включают:</w:t>
      </w:r>
    </w:p>
    <w:p xmlns:wp14="http://schemas.microsoft.com/office/word/2010/wordml" w:rsidP="2B460043" wp14:paraId="24A1B969" wp14:textId="1B697BFE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Совместимость с современными браузерами и мобильными устройствами.</w:t>
      </w:r>
    </w:p>
    <w:p xmlns:wp14="http://schemas.microsoft.com/office/word/2010/wordml" w:rsidP="2B460043" wp14:paraId="36FF333F" wp14:textId="00F4B390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Поддержка кросс-</w:t>
      </w:r>
      <w:proofErr w:type="spellStart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платформенности</w:t>
      </w:r>
      <w:proofErr w:type="spellEnd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для работы на разных операционных системах.</w:t>
      </w:r>
    </w:p>
    <w:p xmlns:wp14="http://schemas.microsoft.com/office/word/2010/wordml" w:rsidP="2B460043" wp14:paraId="77D12F3B" wp14:textId="1D98A19A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Соответствие минимальным требованиям к аппаратному обеспечению: процессор с тактовой частотой не менее 2 ГГц, минимум 4 ГБ оперативной памяти, SSD-диск для быстрой обработки данных.</w:t>
      </w:r>
    </w:p>
    <w:p xmlns:wp14="http://schemas.microsoft.com/office/word/2010/wordml" w:rsidP="2B460043" wp14:paraId="22017297" wp14:textId="35F4B8C1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Надежность работы системы и ее устойчивость к сбоям, включая механизмы резервного копирования и восстановления данных.</w:t>
      </w:r>
    </w:p>
    <w:p xmlns:wp14="http://schemas.microsoft.com/office/word/2010/wordml" w:rsidP="2B460043" wp14:paraId="5B38516D" wp14:textId="394E38F4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Безопасность передачи и хранения данных, соответствие стандартам защиты информации.</w:t>
      </w:r>
    </w:p>
    <w:p xmlns:wp14="http://schemas.microsoft.com/office/word/2010/wordml" w:rsidP="2B460043" wp14:paraId="62B35C46" wp14:textId="2D35CD37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Все требования к автоматизированной системе должны соответствовать актуальным нормативным документам и стандартам в области информационных технологий и автоматизации.</w:t>
      </w:r>
    </w:p>
    <w:p xmlns:wp14="http://schemas.microsoft.com/office/word/2010/wordml" w:rsidP="2B460043" wp14:paraId="12E01085" wp14:textId="5A0E3A50">
      <w:pPr>
        <w:pStyle w:val="Subtit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31A94496">
        <w:rPr>
          <w:b w:val="1"/>
          <w:bCs w:val="1"/>
          <w:noProof w:val="0"/>
          <w:lang w:val="ru-RU"/>
        </w:rPr>
        <w:t xml:space="preserve">4. </w:t>
      </w:r>
      <w:r w:rsidRPr="2B460043" w:rsidR="51EF9E8E">
        <w:rPr>
          <w:b w:val="1"/>
          <w:bCs w:val="1"/>
          <w:noProof w:val="0"/>
          <w:lang w:val="ru-RU"/>
        </w:rPr>
        <w:t>Состав и содержание работ по созданию автоматизированной системы</w:t>
      </w:r>
    </w:p>
    <w:p xmlns:wp14="http://schemas.microsoft.com/office/word/2010/wordml" w:rsidP="2B460043" wp14:paraId="4C7C5654" wp14:textId="196E7468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Этот раздел включает описание этапов создания автоматизированной системы (АС), а также предполагаемые сроки их реализации. Общая структура может выглядеть следующим образом:</w:t>
      </w:r>
    </w:p>
    <w:p xmlns:wp14="http://schemas.microsoft.com/office/word/2010/wordml" w:rsidP="2B460043" wp14:paraId="13EC7823" wp14:textId="08EE314B">
      <w:pPr>
        <w:pStyle w:val="Subtit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2040CFD">
        <w:rPr>
          <w:b w:val="1"/>
          <w:bCs w:val="1"/>
          <w:noProof w:val="0"/>
          <w:lang w:val="ru-RU"/>
        </w:rPr>
        <w:t>4.</w:t>
      </w:r>
      <w:r w:rsidRPr="2B460043" w:rsidR="51EF9E8E">
        <w:rPr>
          <w:b w:val="1"/>
          <w:bCs w:val="1"/>
          <w:noProof w:val="0"/>
          <w:lang w:val="ru-RU"/>
        </w:rPr>
        <w:t>1. Анализ требований и проектирование системы</w:t>
      </w:r>
    </w:p>
    <w:p xmlns:wp14="http://schemas.microsoft.com/office/word/2010/wordml" w:rsidP="2B460043" wp14:paraId="57A40691" wp14:textId="7A755BC1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Содержание этапа: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B460043" wp14:paraId="42973459" wp14:textId="79BE0866">
      <w:pPr>
        <w:pStyle w:val="ListParagraph"/>
        <w:numPr>
          <w:ilvl w:val="0"/>
          <w:numId w:val="1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Изучение текущего состояния рынка образовательных услуг и существующих систем мониторинга цен.</w:t>
      </w:r>
    </w:p>
    <w:p xmlns:wp14="http://schemas.microsoft.com/office/word/2010/wordml" w:rsidP="2B460043" wp14:paraId="2D29C013" wp14:textId="367B9358">
      <w:pPr>
        <w:pStyle w:val="ListParagraph"/>
        <w:numPr>
          <w:ilvl w:val="0"/>
          <w:numId w:val="1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Определение функциональных и нефункциональных требований к системе.</w:t>
      </w:r>
    </w:p>
    <w:p xmlns:wp14="http://schemas.microsoft.com/office/word/2010/wordml" w:rsidP="2B460043" wp14:paraId="77ED9A06" wp14:textId="380980D8">
      <w:pPr>
        <w:pStyle w:val="ListParagraph"/>
        <w:numPr>
          <w:ilvl w:val="0"/>
          <w:numId w:val="1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Разработка концептуальной архитектуры системы, включая выбор технологий и инструментов для реализации.</w:t>
      </w:r>
    </w:p>
    <w:p xmlns:wp14="http://schemas.microsoft.com/office/word/2010/wordml" w:rsidP="2B460043" wp14:paraId="47C3F661" wp14:textId="45362A2E">
      <w:pPr>
        <w:pStyle w:val="ListParagraph"/>
        <w:numPr>
          <w:ilvl w:val="0"/>
          <w:numId w:val="1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Подготовка технического задания и проектной документации.</w:t>
      </w:r>
    </w:p>
    <w:p xmlns:wp14="http://schemas.microsoft.com/office/word/2010/wordml" w:rsidP="2B460043" wp14:paraId="75A8F9A3" wp14:textId="146C19B0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Сроки выполнения: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1 месяц.</w:t>
      </w:r>
    </w:p>
    <w:p xmlns:wp14="http://schemas.microsoft.com/office/word/2010/wordml" w:rsidP="2B460043" wp14:paraId="2EF04213" wp14:textId="69020F1C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xmlns:wp14="http://schemas.microsoft.com/office/word/2010/wordml" w:rsidP="2B460043" wp14:paraId="414ACEA4" wp14:textId="389C6948">
      <w:pPr>
        <w:pStyle w:val="Subtit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48676071">
        <w:rPr>
          <w:b w:val="1"/>
          <w:bCs w:val="1"/>
          <w:noProof w:val="0"/>
          <w:lang w:val="ru-RU"/>
        </w:rPr>
        <w:t>4.</w:t>
      </w:r>
      <w:r w:rsidRPr="2B460043" w:rsidR="51EF9E8E">
        <w:rPr>
          <w:b w:val="1"/>
          <w:bCs w:val="1"/>
          <w:noProof w:val="0"/>
          <w:lang w:val="ru-RU"/>
        </w:rPr>
        <w:t>2. Разработка программного обеспечения</w:t>
      </w:r>
    </w:p>
    <w:p xmlns:wp14="http://schemas.microsoft.com/office/word/2010/wordml" w:rsidP="2B460043" wp14:paraId="61EC51C1" wp14:textId="27831347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Содержание этапа:</w:t>
      </w:r>
    </w:p>
    <w:p xmlns:wp14="http://schemas.microsoft.com/office/word/2010/wordml" w:rsidP="2B460043" wp14:paraId="6DFDC88F" wp14:textId="36DC0EC2">
      <w:pPr>
        <w:pStyle w:val="ListParagraph"/>
        <w:numPr>
          <w:ilvl w:val="0"/>
          <w:numId w:val="1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Написание программного кода для основных модулей системы (сбор данных, анализ, прогнозирование, рекомендации).</w:t>
      </w:r>
    </w:p>
    <w:p xmlns:wp14="http://schemas.microsoft.com/office/word/2010/wordml" w:rsidP="2B460043" wp14:paraId="75F72B37" wp14:textId="24A6E3EA">
      <w:pPr>
        <w:pStyle w:val="ListParagraph"/>
        <w:numPr>
          <w:ilvl w:val="0"/>
          <w:numId w:val="1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Интеграция необходимых библиотек и фреймворков для анализа данных и машинного обучения.</w:t>
      </w:r>
    </w:p>
    <w:p xmlns:wp14="http://schemas.microsoft.com/office/word/2010/wordml" w:rsidP="2B460043" wp14:paraId="00CCFB7A" wp14:textId="1AC89C2B">
      <w:pPr>
        <w:pStyle w:val="ListParagraph"/>
        <w:numPr>
          <w:ilvl w:val="0"/>
          <w:numId w:val="1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Реализация пользовательского интерфейса (веб-приложения, мобильного приложения).</w:t>
      </w:r>
    </w:p>
    <w:p xmlns:wp14="http://schemas.microsoft.com/office/word/2010/wordml" w:rsidP="2B460043" wp14:paraId="702C540C" wp14:textId="4B9BE33D">
      <w:pPr>
        <w:pStyle w:val="ListParagraph"/>
        <w:numPr>
          <w:ilvl w:val="0"/>
          <w:numId w:val="1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Тестирование отдельных модулей и их интеграция в единую систему.</w:t>
      </w:r>
    </w:p>
    <w:p xmlns:wp14="http://schemas.microsoft.com/office/word/2010/wordml" w:rsidP="2B460043" wp14:paraId="54F38F26" wp14:textId="6CCB74C9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Сроки выполнения: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3 месяца.</w:t>
      </w:r>
    </w:p>
    <w:p xmlns:wp14="http://schemas.microsoft.com/office/word/2010/wordml" w:rsidP="2B460043" wp14:paraId="3EF01589" wp14:textId="7DA15AC6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xmlns:wp14="http://schemas.microsoft.com/office/word/2010/wordml" w:rsidP="2B460043" wp14:paraId="0A869A92" wp14:textId="4730410C">
      <w:pPr>
        <w:pStyle w:val="Subtit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3B04A290">
        <w:rPr>
          <w:b w:val="1"/>
          <w:bCs w:val="1"/>
          <w:noProof w:val="0"/>
          <w:lang w:val="ru-RU"/>
        </w:rPr>
        <w:t>4.</w:t>
      </w:r>
      <w:r w:rsidRPr="2B460043" w:rsidR="51EF9E8E">
        <w:rPr>
          <w:b w:val="1"/>
          <w:bCs w:val="1"/>
          <w:noProof w:val="0"/>
          <w:lang w:val="ru-RU"/>
        </w:rPr>
        <w:t>3 Тестирование и отладка системы</w:t>
      </w:r>
    </w:p>
    <w:p xmlns:wp14="http://schemas.microsoft.com/office/word/2010/wordml" w:rsidP="2B460043" wp14:paraId="52F182F1" wp14:textId="1FB324A1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Содержание этапа:</w:t>
      </w:r>
    </w:p>
    <w:p xmlns:wp14="http://schemas.microsoft.com/office/word/2010/wordml" w:rsidP="2B460043" wp14:paraId="45EAE121" wp14:textId="4FB9505B">
      <w:pPr>
        <w:pStyle w:val="ListParagraph"/>
        <w:numPr>
          <w:ilvl w:val="0"/>
          <w:numId w:val="1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Проведение функционального и нефункционального тестирования системы.</w:t>
      </w:r>
    </w:p>
    <w:p xmlns:wp14="http://schemas.microsoft.com/office/word/2010/wordml" w:rsidP="2B460043" wp14:paraId="09742874" wp14:textId="67668CB9">
      <w:pPr>
        <w:pStyle w:val="ListParagraph"/>
        <w:numPr>
          <w:ilvl w:val="0"/>
          <w:numId w:val="1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Исправление выявленных ошибок и недочетов.</w:t>
      </w:r>
    </w:p>
    <w:p xmlns:wp14="http://schemas.microsoft.com/office/word/2010/wordml" w:rsidP="2B460043" wp14:paraId="318F07BF" wp14:textId="49789641">
      <w:pPr>
        <w:pStyle w:val="ListParagraph"/>
        <w:numPr>
          <w:ilvl w:val="0"/>
          <w:numId w:val="1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Выполнение нагрузочного тестирования для проверки устойчивости системы к высоким нагрузкам.</w:t>
      </w:r>
    </w:p>
    <w:p xmlns:wp14="http://schemas.microsoft.com/office/word/2010/wordml" w:rsidP="2B460043" wp14:paraId="34659619" wp14:textId="7CAC315A">
      <w:pPr>
        <w:pStyle w:val="ListParagraph"/>
        <w:numPr>
          <w:ilvl w:val="0"/>
          <w:numId w:val="1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Оценка производительности и надежности системы.</w:t>
      </w:r>
    </w:p>
    <w:p xmlns:wp14="http://schemas.microsoft.com/office/word/2010/wordml" w:rsidP="2B460043" wp14:paraId="050ACF56" wp14:textId="3D8ECB4F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Сроки выполнения: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2 месяца.</w:t>
      </w:r>
    </w:p>
    <w:p xmlns:wp14="http://schemas.microsoft.com/office/word/2010/wordml" w:rsidP="2B460043" wp14:paraId="4D1C882B" wp14:textId="757C6DD0">
      <w:pPr>
        <w:pStyle w:val="Subtit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1830D1CB">
        <w:rPr>
          <w:b w:val="1"/>
          <w:bCs w:val="1"/>
          <w:noProof w:val="0"/>
          <w:lang w:val="ru-RU"/>
        </w:rPr>
        <w:t>4.</w:t>
      </w:r>
      <w:r w:rsidRPr="2B460043" w:rsidR="51EF9E8E">
        <w:rPr>
          <w:b w:val="1"/>
          <w:bCs w:val="1"/>
          <w:noProof w:val="0"/>
          <w:lang w:val="ru-RU"/>
        </w:rPr>
        <w:t>4. Интеграция и внедрение системы</w:t>
      </w:r>
    </w:p>
    <w:p xmlns:wp14="http://schemas.microsoft.com/office/word/2010/wordml" w:rsidP="2B460043" wp14:paraId="47154028" wp14:textId="4B9026BF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Содержание этапа:</w:t>
      </w:r>
    </w:p>
    <w:p xmlns:wp14="http://schemas.microsoft.com/office/word/2010/wordml" w:rsidP="2B460043" wp14:paraId="20F03CA4" wp14:textId="7168CB49">
      <w:pPr>
        <w:pStyle w:val="ListParagraph"/>
        <w:numPr>
          <w:ilvl w:val="0"/>
          <w:numId w:val="1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Установка и настройка системы на целевые платформы (серверы, облачные решения).</w:t>
      </w:r>
    </w:p>
    <w:p xmlns:wp14="http://schemas.microsoft.com/office/word/2010/wordml" w:rsidP="2B460043" wp14:paraId="3EC92F09" wp14:textId="5F9A6229">
      <w:pPr>
        <w:pStyle w:val="ListParagraph"/>
        <w:numPr>
          <w:ilvl w:val="0"/>
          <w:numId w:val="1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Обучение пользователей работе с системой.</w:t>
      </w:r>
    </w:p>
    <w:p xmlns:wp14="http://schemas.microsoft.com/office/word/2010/wordml" w:rsidP="2B460043" wp14:paraId="4D9DA6BC" wp14:textId="477DE2E7">
      <w:pPr>
        <w:pStyle w:val="ListParagraph"/>
        <w:numPr>
          <w:ilvl w:val="0"/>
          <w:numId w:val="1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Запуск пилотного проекта для оценки работоспособности системы в реальных условиях.</w:t>
      </w:r>
    </w:p>
    <w:p xmlns:wp14="http://schemas.microsoft.com/office/word/2010/wordml" w:rsidP="2B460043" wp14:paraId="6BF9184B" wp14:textId="457932B5">
      <w:pPr>
        <w:pStyle w:val="ListParagraph"/>
        <w:numPr>
          <w:ilvl w:val="0"/>
          <w:numId w:val="1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Сроки выполнения: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1 месяц.</w:t>
      </w:r>
    </w:p>
    <w:p xmlns:wp14="http://schemas.microsoft.com/office/word/2010/wordml" w:rsidP="2B460043" wp14:paraId="5FBC8789" wp14:textId="605D260E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xmlns:wp14="http://schemas.microsoft.com/office/word/2010/wordml" w:rsidP="2B460043" wp14:paraId="5652A37C" wp14:textId="68C336C0">
      <w:pPr>
        <w:pStyle w:val="Subtitle"/>
        <w:rPr>
          <w:b w:val="1"/>
          <w:bCs w:val="1"/>
          <w:noProof w:val="0"/>
          <w:lang w:val="ru-RU"/>
        </w:rPr>
      </w:pPr>
      <w:r w:rsidRPr="2B460043" w:rsidR="20F8EB79">
        <w:rPr>
          <w:b w:val="1"/>
          <w:bCs w:val="1"/>
          <w:noProof w:val="0"/>
          <w:lang w:val="ru-RU"/>
        </w:rPr>
        <w:t>4.</w:t>
      </w:r>
      <w:r w:rsidRPr="2B460043" w:rsidR="51EF9E8E">
        <w:rPr>
          <w:b w:val="1"/>
          <w:bCs w:val="1"/>
          <w:noProof w:val="0"/>
          <w:lang w:val="ru-RU"/>
        </w:rPr>
        <w:t>5. Эксплуатация и сопровождение системы</w:t>
      </w:r>
    </w:p>
    <w:p xmlns:wp14="http://schemas.microsoft.com/office/word/2010/wordml" w:rsidP="2B460043" wp14:paraId="4B66F5DF" wp14:textId="0AF2FDC3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Содержание этапа:</w:t>
      </w:r>
    </w:p>
    <w:p xmlns:wp14="http://schemas.microsoft.com/office/word/2010/wordml" w:rsidP="2B460043" wp14:paraId="452F2FA2" wp14:textId="5B9B4B86">
      <w:pPr>
        <w:pStyle w:val="ListParagraph"/>
        <w:numPr>
          <w:ilvl w:val="0"/>
          <w:numId w:val="20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Постоянный мониторинг функционирования системы.</w:t>
      </w:r>
    </w:p>
    <w:p xmlns:wp14="http://schemas.microsoft.com/office/word/2010/wordml" w:rsidP="2B460043" wp14:paraId="21DFE37D" wp14:textId="14E6C254">
      <w:pPr>
        <w:pStyle w:val="ListParagraph"/>
        <w:numPr>
          <w:ilvl w:val="0"/>
          <w:numId w:val="20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Регулярное обновление и техническая поддержка программного обеспечения.</w:t>
      </w:r>
    </w:p>
    <w:p xmlns:wp14="http://schemas.microsoft.com/office/word/2010/wordml" w:rsidP="2B460043" wp14:paraId="4A4F947C" wp14:textId="01672FFE">
      <w:pPr>
        <w:pStyle w:val="ListParagraph"/>
        <w:numPr>
          <w:ilvl w:val="0"/>
          <w:numId w:val="20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Внесение изменений и усовершенствований на основании отзывов пользователей.</w:t>
      </w:r>
    </w:p>
    <w:p xmlns:wp14="http://schemas.microsoft.com/office/word/2010/wordml" w:rsidP="2B460043" wp14:paraId="1718EC9F" wp14:textId="43C57C4C">
      <w:pPr>
        <w:pStyle w:val="ListParagraph"/>
        <w:numPr>
          <w:ilvl w:val="0"/>
          <w:numId w:val="20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Проведение регулярных аудитов и оценка эффективности системы.</w:t>
      </w:r>
    </w:p>
    <w:p xmlns:wp14="http://schemas.microsoft.com/office/word/2010/wordml" w:rsidP="2B460043" wp14:paraId="7588A5A8" wp14:textId="17CA22CA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Сроки выполнения</w:t>
      </w:r>
      <w:proofErr w:type="gramStart"/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На</w:t>
      </w:r>
      <w:proofErr w:type="gramEnd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постоянной основе после завершения всех предыдущих этапов.</w:t>
      </w:r>
    </w:p>
    <w:p xmlns:wp14="http://schemas.microsoft.com/office/word/2010/wordml" w:rsidP="2B460043" wp14:paraId="77F24DE0" wp14:textId="46F2026D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Фактические сроки могут быть скорректированы в зависимости от реальной ситуации и возможностей команды разработчиков.</w:t>
      </w:r>
    </w:p>
    <w:p xmlns:wp14="http://schemas.microsoft.com/office/word/2010/wordml" w:rsidP="2B460043" wp14:paraId="0941264E" wp14:textId="73480850">
      <w:pPr>
        <w:pStyle w:val="Heading3"/>
        <w:spacing w:before="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Порядок разработки и процедура проведения экспертизы технической документации</w:t>
      </w:r>
    </w:p>
    <w:p xmlns:wp14="http://schemas.microsoft.com/office/word/2010/wordml" w:rsidP="2B460043" wp14:paraId="005B8A16" wp14:textId="1874D00A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Экспертиза технической документации проводится независимыми экспертами или специализированными организациями. В ходе этого процесса проверяются следующие аспекты:</w:t>
      </w:r>
    </w:p>
    <w:p xmlns:wp14="http://schemas.microsoft.com/office/word/2010/wordml" w:rsidP="2B460043" wp14:paraId="04655F06" wp14:textId="243CAD18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Соответствие документации установленным нормам и требованиям.</w:t>
      </w:r>
    </w:p>
    <w:p xmlns:wp14="http://schemas.microsoft.com/office/word/2010/wordml" w:rsidP="2B460043" wp14:paraId="35493238" wp14:textId="7ED2E704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Качество и полнота представленной информации.</w:t>
      </w:r>
    </w:p>
    <w:p xmlns:wp14="http://schemas.microsoft.com/office/word/2010/wordml" w:rsidP="2B460043" wp14:paraId="2FFCCEB6" wp14:textId="775FCED0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Логическая структура и последовательность изложения материала.</w:t>
      </w:r>
    </w:p>
    <w:p xmlns:wp14="http://schemas.microsoft.com/office/word/2010/wordml" w:rsidP="2B460043" wp14:paraId="0A9CDD51" wp14:textId="2F6AC77C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Наличие всех необходимых разделов и приложений.</w:t>
      </w:r>
    </w:p>
    <w:p xmlns:wp14="http://schemas.microsoft.com/office/word/2010/wordml" w:rsidP="2B460043" wp14:paraId="5A8538BF" wp14:textId="018DC952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Процедура проведения экспертизы включает следующие шаги:</w:t>
      </w:r>
    </w:p>
    <w:p xmlns:wp14="http://schemas.microsoft.com/office/word/2010/wordml" w:rsidP="2B460043" wp14:paraId="7B8B03EE" wp14:textId="05900FD3">
      <w:pPr>
        <w:pStyle w:val="ListParagraph"/>
        <w:numPr>
          <w:ilvl w:val="0"/>
          <w:numId w:val="2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Подготовка документации: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Все проектные документы собираются и оформляются в соответствии с требованиями нормативных актов.</w:t>
      </w:r>
    </w:p>
    <w:p xmlns:wp14="http://schemas.microsoft.com/office/word/2010/wordml" w:rsidP="2B460043" wp14:paraId="3E8FE48F" wp14:textId="0F360945">
      <w:pPr>
        <w:pStyle w:val="ListParagraph"/>
        <w:numPr>
          <w:ilvl w:val="0"/>
          <w:numId w:val="2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Подача заявки на экспертизу: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Заявка подается в соответствующую организацию, которая имеет право проводить экспертизу технических документов.</w:t>
      </w:r>
    </w:p>
    <w:p xmlns:wp14="http://schemas.microsoft.com/office/word/2010/wordml" w:rsidP="2B460043" wp14:paraId="58C70ED0" wp14:textId="7A86CDC7">
      <w:pPr>
        <w:pStyle w:val="ListParagraph"/>
        <w:numPr>
          <w:ilvl w:val="0"/>
          <w:numId w:val="2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Рассмотрение заявки: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Организация-эксперт рассматривает заявку и принимает решение о начале экспертизы.</w:t>
      </w:r>
    </w:p>
    <w:p xmlns:wp14="http://schemas.microsoft.com/office/word/2010/wordml" w:rsidP="2B460043" wp14:paraId="6FF878DF" wp14:textId="55CE14FB">
      <w:pPr>
        <w:pStyle w:val="ListParagraph"/>
        <w:numPr>
          <w:ilvl w:val="0"/>
          <w:numId w:val="2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Проведение экспертизы: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Эксперты изучают документацию, проводят анализ и составляют заключение.</w:t>
      </w:r>
    </w:p>
    <w:p xmlns:wp14="http://schemas.microsoft.com/office/word/2010/wordml" w:rsidP="2B460043" wp14:paraId="70F41881" wp14:textId="40D771F6">
      <w:pPr>
        <w:pStyle w:val="ListParagraph"/>
        <w:numPr>
          <w:ilvl w:val="0"/>
          <w:numId w:val="2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Оформление заключения: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По результатам экспертизы оформляется официальное заключение, которое передается заказчику.</w:t>
      </w:r>
    </w:p>
    <w:p xmlns:wp14="http://schemas.microsoft.com/office/word/2010/wordml" w:rsidP="2B460043" wp14:paraId="5FCDFE13" wp14:textId="2F13D673">
      <w:pPr>
        <w:pStyle w:val="ListParagraph"/>
        <w:numPr>
          <w:ilvl w:val="0"/>
          <w:numId w:val="2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Корректировка документации: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 случае обнаружения несоответствий или недостатков, заказчик вносит необходимые изменения в документацию.</w:t>
      </w:r>
    </w:p>
    <w:p xmlns:wp14="http://schemas.microsoft.com/office/word/2010/wordml" w:rsidP="2B460043" wp14:paraId="185F4E42" wp14:textId="1152C14C">
      <w:pPr>
        <w:pStyle w:val="ListParagraph"/>
        <w:numPr>
          <w:ilvl w:val="0"/>
          <w:numId w:val="2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Утверждение документации</w:t>
      </w:r>
      <w:proofErr w:type="gramStart"/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После</w:t>
      </w:r>
      <w:proofErr w:type="gramEnd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устранения замечаний документация утверждается и принимается к дальнейшей работе.</w:t>
      </w:r>
    </w:p>
    <w:p xmlns:wp14="http://schemas.microsoft.com/office/word/2010/wordml" w:rsidP="2B460043" wp14:paraId="119A8180" wp14:textId="35897F6B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B460043" wp14:paraId="2C75739F" wp14:textId="521EF4EB">
      <w:pPr>
        <w:pStyle w:val="Heading1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1FBD4821">
        <w:rPr>
          <w:noProof w:val="0"/>
          <w:lang w:val="ru-RU"/>
        </w:rPr>
        <w:t>5.</w:t>
      </w:r>
      <w:r w:rsidRPr="2B460043" w:rsidR="52628792">
        <w:rPr>
          <w:noProof w:val="0"/>
          <w:lang w:val="ru-RU"/>
        </w:rPr>
        <w:t xml:space="preserve"> </w:t>
      </w:r>
      <w:r w:rsidRPr="2B460043" w:rsidR="51EF9E8E">
        <w:rPr>
          <w:noProof w:val="0"/>
          <w:lang w:val="ru-RU"/>
        </w:rPr>
        <w:t>Порядок контроля и приемки автоматизированной системы</w:t>
      </w:r>
    </w:p>
    <w:p xmlns:wp14="http://schemas.microsoft.com/office/word/2010/wordml" w:rsidP="2B460043" wp14:paraId="425D76D5" wp14:textId="61D8BBB1">
      <w:pPr>
        <w:pStyle w:val="Subtit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7D2476B">
        <w:rPr>
          <w:b w:val="1"/>
          <w:bCs w:val="1"/>
          <w:noProof w:val="0"/>
          <w:lang w:val="ru-RU"/>
        </w:rPr>
        <w:t>5.1</w:t>
      </w:r>
      <w:r w:rsidRPr="2B460043" w:rsidR="4AD31FC6">
        <w:rPr>
          <w:b w:val="1"/>
          <w:bCs w:val="1"/>
          <w:noProof w:val="0"/>
          <w:lang w:val="ru-RU"/>
        </w:rPr>
        <w:t xml:space="preserve"> </w:t>
      </w:r>
      <w:r w:rsidRPr="2B460043" w:rsidR="51EF9E8E">
        <w:rPr>
          <w:b w:val="1"/>
          <w:bCs w:val="1"/>
          <w:noProof w:val="0"/>
          <w:lang w:val="ru-RU"/>
        </w:rPr>
        <w:t>В</w:t>
      </w:r>
      <w:r w:rsidRPr="2B460043" w:rsidR="51EF9E8E">
        <w:rPr>
          <w:b w:val="1"/>
          <w:bCs w:val="1"/>
          <w:noProof w:val="0"/>
          <w:lang w:val="ru-RU"/>
        </w:rPr>
        <w:t>иды, состав и методы испытаний автоматизированной системы и её компонентов</w:t>
      </w:r>
    </w:p>
    <w:p xmlns:wp14="http://schemas.microsoft.com/office/word/2010/wordml" w:rsidP="2B460043" wp14:paraId="484F753A" wp14:textId="1D883570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Испытания автоматизированной системы (АС) проводятся на разных этапах разработки и включают следующие типы:</w:t>
      </w:r>
    </w:p>
    <w:p xmlns:wp14="http://schemas.microsoft.com/office/word/2010/wordml" w:rsidP="2B460043" wp14:paraId="52A87CFB" wp14:textId="0597ECBB">
      <w:pPr>
        <w:pStyle w:val="ListParagraph"/>
        <w:numPr>
          <w:ilvl w:val="0"/>
          <w:numId w:val="23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Функциональные испытания: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Проверка соответствия функциональности системы установленным требованиям.</w:t>
      </w:r>
    </w:p>
    <w:p xmlns:wp14="http://schemas.microsoft.com/office/word/2010/wordml" w:rsidP="2B460043" wp14:paraId="670A0464" wp14:textId="2557D096">
      <w:pPr>
        <w:pStyle w:val="ListParagraph"/>
        <w:numPr>
          <w:ilvl w:val="0"/>
          <w:numId w:val="23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Нагрузочные испытания: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Оценка устойчивости системы при высоких нагрузках.</w:t>
      </w:r>
    </w:p>
    <w:p xmlns:wp14="http://schemas.microsoft.com/office/word/2010/wordml" w:rsidP="2B460043" wp14:paraId="56FE988C" wp14:textId="4B390324">
      <w:pPr>
        <w:pStyle w:val="ListParagraph"/>
        <w:numPr>
          <w:ilvl w:val="0"/>
          <w:numId w:val="23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Тестирование безопасности: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Проверка защищённости системы от несанкционированного доступа и выявление уязвимостей.</w:t>
      </w:r>
    </w:p>
    <w:p xmlns:wp14="http://schemas.microsoft.com/office/word/2010/wordml" w:rsidP="2B460043" wp14:paraId="28C4CECC" wp14:textId="7FDEA8BB">
      <w:pPr>
        <w:pStyle w:val="ListParagraph"/>
        <w:numPr>
          <w:ilvl w:val="0"/>
          <w:numId w:val="23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Интеграционные испытания: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Проверка совместимости отдельных модулей системы.</w:t>
      </w:r>
    </w:p>
    <w:p xmlns:wp14="http://schemas.microsoft.com/office/word/2010/wordml" w:rsidP="2B460043" wp14:paraId="43C2BD7C" wp14:textId="4E0CF141">
      <w:pPr>
        <w:pStyle w:val="ListParagraph"/>
        <w:numPr>
          <w:ilvl w:val="0"/>
          <w:numId w:val="23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Регрессионные испытания: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Повторное тестирование после внесения изменений для подтверждения отсутствия регрессивных эффектов.</w:t>
      </w:r>
    </w:p>
    <w:p xmlns:wp14="http://schemas.microsoft.com/office/word/2010/wordml" w:rsidP="2B460043" wp14:paraId="02FE9C1D" wp14:textId="1A47FE1F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Методы проведения испытаний включают:</w:t>
      </w:r>
    </w:p>
    <w:p xmlns:wp14="http://schemas.microsoft.com/office/word/2010/wordml" w:rsidP="2B460043" wp14:paraId="735F59F6" wp14:textId="59F84588">
      <w:pPr>
        <w:pStyle w:val="ListParagraph"/>
        <w:numPr>
          <w:ilvl w:val="0"/>
          <w:numId w:val="2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Ручное тестирование.</w:t>
      </w:r>
    </w:p>
    <w:p xmlns:wp14="http://schemas.microsoft.com/office/word/2010/wordml" w:rsidP="2B460043" wp14:paraId="5ED3AC07" wp14:textId="060D6BBD">
      <w:pPr>
        <w:pStyle w:val="ListParagraph"/>
        <w:numPr>
          <w:ilvl w:val="0"/>
          <w:numId w:val="2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Автоматизированное тестирование с использованием специализированных программных средств.</w:t>
      </w:r>
    </w:p>
    <w:p xmlns:wp14="http://schemas.microsoft.com/office/word/2010/wordml" w:rsidP="2B460043" wp14:paraId="30263AAA" wp14:textId="7B42D923">
      <w:pPr>
        <w:pStyle w:val="ListParagraph"/>
        <w:numPr>
          <w:ilvl w:val="0"/>
          <w:numId w:val="2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Статистический анализ результатов тестирования.</w:t>
      </w:r>
    </w:p>
    <w:p xmlns:wp14="http://schemas.microsoft.com/office/word/2010/wordml" w:rsidP="2B460043" wp14:paraId="4F613E3F" wp14:textId="50E0C7B6">
      <w:pPr>
        <w:pStyle w:val="Subtit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7CA6936">
        <w:rPr>
          <w:b w:val="1"/>
          <w:bCs w:val="1"/>
          <w:noProof w:val="0"/>
          <w:lang w:val="ru-RU"/>
        </w:rPr>
        <w:t xml:space="preserve">5.2 </w:t>
      </w:r>
      <w:r w:rsidRPr="2B460043" w:rsidR="51EF9E8E">
        <w:rPr>
          <w:b w:val="1"/>
          <w:bCs w:val="1"/>
          <w:noProof w:val="0"/>
          <w:lang w:val="ru-RU"/>
        </w:rPr>
        <w:t>Этапы приёмки автоматизированной системы</w:t>
      </w:r>
    </w:p>
    <w:p xmlns:wp14="http://schemas.microsoft.com/office/word/2010/wordml" w:rsidP="2B460043" wp14:paraId="7932C469" wp14:textId="140D06D8">
      <w:pPr>
        <w:pStyle w:val="ListParagraph"/>
        <w:numPr>
          <w:ilvl w:val="0"/>
          <w:numId w:val="2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Предварительная приёмка</w:t>
      </w:r>
      <w:proofErr w:type="gramStart"/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Проводится</w:t>
      </w:r>
      <w:proofErr w:type="gramEnd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перед началом полномасштабного тестирования. Включает проверку готовности системы к эксплуатации и соответствие базовых функций заявленным требованиям.</w:t>
      </w:r>
    </w:p>
    <w:p xmlns:wp14="http://schemas.microsoft.com/office/word/2010/wordml" w:rsidP="2B460043" wp14:paraId="68A9C787" wp14:textId="0E046408">
      <w:pPr>
        <w:pStyle w:val="ListParagraph"/>
        <w:numPr>
          <w:ilvl w:val="0"/>
          <w:numId w:val="2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Опытная эксплуатация: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Внедрение системы в ограниченном масштабе для проверки её работы в реальных условиях. Продолжительность опытной эксплуатации определяется проектом.</w:t>
      </w:r>
    </w:p>
    <w:p xmlns:wp14="http://schemas.microsoft.com/office/word/2010/wordml" w:rsidP="2B460043" wp14:paraId="361FEF56" wp14:textId="1E633F96">
      <w:pPr>
        <w:pStyle w:val="ListParagraph"/>
        <w:numPr>
          <w:ilvl w:val="0"/>
          <w:numId w:val="2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Окончательная приёмка: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Финальная проверка системы после успешного прохождения всех испытаний и опытной эксплуатации. Включает подписание акта о вводе системы в промышленную эксплуатацию.</w:t>
      </w:r>
    </w:p>
    <w:p xmlns:wp14="http://schemas.microsoft.com/office/word/2010/wordml" w:rsidP="2B460043" wp14:paraId="48F0221B" wp14:textId="58B665DA">
      <w:pPr>
        <w:pStyle w:val="ListParagraph"/>
        <w:numPr>
          <w:ilvl w:val="0"/>
          <w:numId w:val="2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Гарантийное обслуживание: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Разработчик обязуется устранить все выявленные недостатки в течение гарантийного срока, указанного в договоре.</w:t>
      </w:r>
    </w:p>
    <w:p xmlns:wp14="http://schemas.microsoft.com/office/word/2010/wordml" w:rsidP="2B460043" wp14:paraId="75A5F875" wp14:textId="367C3C89">
      <w:pPr>
        <w:pStyle w:val="Heading3"/>
        <w:spacing w:before="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Общие требования к приемке работ, процедура согласования и утверждения приёмочной </w:t>
      </w:r>
      <w:proofErr w:type="gramStart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документации</w:t>
      </w:r>
      <w:r w:rsidRPr="2B460043" w:rsidR="6E98D6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:</w:t>
      </w:r>
      <w:proofErr w:type="gramEnd"/>
    </w:p>
    <w:p xmlns:wp14="http://schemas.microsoft.com/office/word/2010/wordml" w:rsidP="2B460043" wp14:paraId="495B2A4A" wp14:textId="6BABD432">
      <w:pPr>
        <w:pStyle w:val="ListParagraph"/>
        <w:numPr>
          <w:ilvl w:val="0"/>
          <w:numId w:val="2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Приемка работ осуществляется на основе следующих критериев:</w:t>
      </w:r>
    </w:p>
    <w:p xmlns:wp14="http://schemas.microsoft.com/office/word/2010/wordml" w:rsidP="2B460043" wp14:paraId="7AEE7639" wp14:textId="30F6FC71">
      <w:pPr>
        <w:pStyle w:val="ListParagraph"/>
        <w:numPr>
          <w:ilvl w:val="0"/>
          <w:numId w:val="2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Соответствие системы техническим требованиям.</w:t>
      </w:r>
    </w:p>
    <w:p xmlns:wp14="http://schemas.microsoft.com/office/word/2010/wordml" w:rsidP="2B460043" wp14:paraId="5D86C0B1" wp14:textId="74B832FD">
      <w:pPr>
        <w:pStyle w:val="ListParagraph"/>
        <w:numPr>
          <w:ilvl w:val="0"/>
          <w:numId w:val="2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Успешное прохождение всех предусмотренных типов испытаний.</w:t>
      </w:r>
    </w:p>
    <w:p xmlns:wp14="http://schemas.microsoft.com/office/word/2010/wordml" w:rsidP="2B460043" wp14:paraId="5CA1D56F" wp14:textId="2D156F3D">
      <w:pPr>
        <w:pStyle w:val="ListParagraph"/>
        <w:numPr>
          <w:ilvl w:val="0"/>
          <w:numId w:val="2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Наличие полной и качественной документации.</w:t>
      </w:r>
    </w:p>
    <w:p xmlns:wp14="http://schemas.microsoft.com/office/word/2010/wordml" w:rsidP="2B460043" wp14:paraId="7B5885C2" wp14:textId="66EB15EC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Процедура согласования и утверждения приемочной документации включает:</w:t>
      </w:r>
    </w:p>
    <w:p xmlns:wp14="http://schemas.microsoft.com/office/word/2010/wordml" w:rsidP="2B460043" wp14:paraId="3F3B24F7" wp14:textId="258ECF0D">
      <w:pPr>
        <w:pStyle w:val="ListParagraph"/>
        <w:numPr>
          <w:ilvl w:val="0"/>
          <w:numId w:val="2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Предоставление отчетов по проведенным испытаниям и результатам приемочного тестирования.</w:t>
      </w:r>
    </w:p>
    <w:p xmlns:wp14="http://schemas.microsoft.com/office/word/2010/wordml" w:rsidP="2B460043" wp14:paraId="5E897656" wp14:textId="4743D3F1">
      <w:pPr>
        <w:pStyle w:val="ListParagraph"/>
        <w:numPr>
          <w:ilvl w:val="0"/>
          <w:numId w:val="2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Рассмотрение и утверждение приемочной документации комиссией, состоящей из представителей заказчика и исполнителя.</w:t>
      </w:r>
    </w:p>
    <w:p xmlns:wp14="http://schemas.microsoft.com/office/word/2010/wordml" w:rsidP="2B460043" wp14:paraId="2EC710DB" wp14:textId="48F85772">
      <w:pPr>
        <w:pStyle w:val="ListParagraph"/>
        <w:numPr>
          <w:ilvl w:val="0"/>
          <w:numId w:val="27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Подписание акта о приемке выполненных работ.</w:t>
      </w:r>
    </w:p>
    <w:p xmlns:wp14="http://schemas.microsoft.com/office/word/2010/wordml" w:rsidP="2B460043" wp14:paraId="01F2EDA3" wp14:textId="06100F9F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B460043" wp14:paraId="41188E43" wp14:textId="7C25467E">
      <w:pPr>
        <w:pStyle w:val="Heading3"/>
        <w:spacing w:before="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Состав и полномочия приемочной комиссии</w:t>
      </w:r>
    </w:p>
    <w:p xmlns:wp14="http://schemas.microsoft.com/office/word/2010/wordml" w:rsidP="2B460043" wp14:paraId="6FC0F26F" wp14:textId="13151713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Состав приемочной комиссии формируется из представителей заказчика и исполнителя. Полномочия комиссии зависят от масштаба проекта и могут быть следующими:</w:t>
      </w:r>
    </w:p>
    <w:p xmlns:wp14="http://schemas.microsoft.com/office/word/2010/wordml" w:rsidP="2B460043" wp14:paraId="3AE7E6B4" wp14:textId="7555F4CF">
      <w:pPr>
        <w:pStyle w:val="ListParagraph"/>
        <w:numPr>
          <w:ilvl w:val="0"/>
          <w:numId w:val="2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Государственные – если проект финансируется за счет государственных средств.</w:t>
      </w:r>
    </w:p>
    <w:p xmlns:wp14="http://schemas.microsoft.com/office/word/2010/wordml" w:rsidP="2B460043" wp14:paraId="384CBD38" wp14:textId="438A4F14">
      <w:pPr>
        <w:pStyle w:val="ListParagraph"/>
        <w:numPr>
          <w:ilvl w:val="0"/>
          <w:numId w:val="2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Межведомственные – если проект затрагивает интересы нескольких ведомств.</w:t>
      </w:r>
    </w:p>
    <w:p xmlns:wp14="http://schemas.microsoft.com/office/word/2010/wordml" w:rsidP="2B460043" wp14:paraId="2F6FB6C3" wp14:textId="18966D93">
      <w:pPr>
        <w:pStyle w:val="ListParagraph"/>
        <w:numPr>
          <w:ilvl w:val="0"/>
          <w:numId w:val="28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Ведомственные – если проект реализуется в рамках одной организации.</w:t>
      </w:r>
    </w:p>
    <w:p xmlns:wp14="http://schemas.microsoft.com/office/word/2010/wordml" w:rsidP="2B460043" wp14:paraId="5E2C78BF" wp14:textId="5D7F75A6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B460043" wp14:paraId="7DBA0EAF" wp14:textId="1233A0FC">
      <w:pPr>
        <w:pStyle w:val="Heading1"/>
        <w:numPr>
          <w:ilvl w:val="0"/>
          <w:numId w:val="4"/>
        </w:numPr>
        <w:ind w:left="360" w:firstLine="0"/>
        <w:rPr>
          <w:b w:val="1"/>
          <w:bCs w:val="1"/>
          <w:noProof w:val="0"/>
          <w:lang w:val="ru-RU"/>
        </w:rPr>
      </w:pPr>
      <w:r w:rsidRPr="2B460043" w:rsidR="51EF9E8E">
        <w:rPr>
          <w:b w:val="1"/>
          <w:bCs w:val="1"/>
          <w:noProof w:val="0"/>
          <w:lang w:val="ru-RU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xmlns:wp14="http://schemas.microsoft.com/office/word/2010/wordml" w:rsidP="2B460043" wp14:paraId="26782C88" wp14:textId="3D5A79A7">
      <w:pPr>
        <w:pStyle w:val="Normal"/>
        <w:rPr>
          <w:noProof w:val="0"/>
          <w:lang w:val="ru-RU"/>
        </w:rPr>
      </w:pPr>
    </w:p>
    <w:p xmlns:wp14="http://schemas.microsoft.com/office/word/2010/wordml" w:rsidP="2B460043" wp14:paraId="48CDD757" wp14:textId="3DF524C3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 данном разделе перечислены мероприятия, которые необходимо провести при подготовке объекта автоматизации к вводу автоматизированной системы (АС) в действие. Эти мероприятия направлены на создание условий, обеспечивающих соответствие </w:t>
      </w:r>
      <w:proofErr w:type="gramStart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создаваемой</w:t>
      </w:r>
      <w:proofErr w:type="gramEnd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АС требованиям технического задания (ТЗ):</w:t>
      </w:r>
    </w:p>
    <w:p xmlns:wp14="http://schemas.microsoft.com/office/word/2010/wordml" w:rsidP="2B460043" wp14:paraId="57B861D6" wp14:textId="560D08B6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xmlns:wp14="http://schemas.microsoft.com/office/word/2010/wordml" w:rsidP="2B460043" wp14:paraId="05EDAA73" wp14:textId="4D828C05">
      <w:pPr>
        <w:pStyle w:val="Subtit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4DA99621">
        <w:rPr>
          <w:b w:val="1"/>
          <w:bCs w:val="1"/>
          <w:noProof w:val="0"/>
          <w:lang w:val="ru-RU"/>
        </w:rPr>
        <w:t xml:space="preserve">6.1 </w:t>
      </w:r>
      <w:r w:rsidRPr="2B460043" w:rsidR="51EF9E8E">
        <w:rPr>
          <w:b w:val="1"/>
          <w:bCs w:val="1"/>
          <w:noProof w:val="0"/>
          <w:lang w:val="ru-RU"/>
        </w:rPr>
        <w:t>Создание условий функционирования объекта автоматизации:</w:t>
      </w:r>
    </w:p>
    <w:p xmlns:wp14="http://schemas.microsoft.com/office/word/2010/wordml" w:rsidP="2B460043" wp14:paraId="4979CEA8" wp14:textId="36FCC83B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Необходимо создать условия, при которых функционирование объекта автоматизации обеспечит выполнение всех требований, указанных в техническом задании.</w:t>
      </w:r>
    </w:p>
    <w:p xmlns:wp14="http://schemas.microsoft.com/office/word/2010/wordml" w:rsidP="2B460043" wp14:paraId="6408B962" wp14:textId="12D1A742">
      <w:pPr>
        <w:numPr>
          <w:ilvl w:val="0"/>
          <w:numId w:val="2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Гарантия того, что все компоненты АС будут работать в полном объеме и в соответствии с проектом.</w:t>
      </w:r>
    </w:p>
    <w:p xmlns:wp14="http://schemas.microsoft.com/office/word/2010/wordml" w:rsidP="2B460043" wp14:paraId="3BE6E431" wp14:textId="4E8032BF">
      <w:pPr>
        <w:numPr>
          <w:ilvl w:val="0"/>
          <w:numId w:val="2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Предоставление необходимых ресурсов (аппаратных, программных, сетевых) для полноценного функционирования АС.</w:t>
      </w:r>
    </w:p>
    <w:p xmlns:wp14="http://schemas.microsoft.com/office/word/2010/wordml" w:rsidP="2B460043" wp14:paraId="0CD6F7C4" wp14:textId="0B8974B4">
      <w:pPr>
        <w:pStyle w:val="Subtit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22A2B79F">
        <w:rPr>
          <w:b w:val="1"/>
          <w:bCs w:val="1"/>
          <w:noProof w:val="0"/>
          <w:lang w:val="ru-RU"/>
        </w:rPr>
        <w:t xml:space="preserve">6.2 </w:t>
      </w:r>
      <w:r w:rsidRPr="2B460043" w:rsidR="51EF9E8E">
        <w:rPr>
          <w:b w:val="1"/>
          <w:bCs w:val="1"/>
          <w:noProof w:val="0"/>
          <w:lang w:val="ru-RU"/>
        </w:rPr>
        <w:t>Проведение</w:t>
      </w:r>
      <w:r w:rsidRPr="2B460043" w:rsidR="51EF9E8E">
        <w:rPr>
          <w:b w:val="1"/>
          <w:bCs w:val="1"/>
          <w:noProof w:val="0"/>
          <w:lang w:val="ru-RU"/>
        </w:rPr>
        <w:t xml:space="preserve"> необходимых организационно-штатных мероприятий:</w:t>
      </w:r>
    </w:p>
    <w:p xmlns:wp14="http://schemas.microsoft.com/office/word/2010/wordml" w:rsidP="2B460043" wp14:paraId="5B492D53" wp14:textId="726EEC91">
      <w:pPr>
        <w:pStyle w:val="ListParagraph"/>
        <w:numPr>
          <w:ilvl w:val="0"/>
          <w:numId w:val="30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Формирование группы ответственных лиц за эксплуатацию и обслуживание АС.</w:t>
      </w:r>
    </w:p>
    <w:p xmlns:wp14="http://schemas.microsoft.com/office/word/2010/wordml" w:rsidP="2B460043" wp14:paraId="4C21C2A8" wp14:textId="62B54E25">
      <w:pPr>
        <w:pStyle w:val="ListParagraph"/>
        <w:numPr>
          <w:ilvl w:val="0"/>
          <w:numId w:val="30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Распределение ролей и ответственности среди сотрудников, связанных </w:t>
      </w:r>
      <w:proofErr w:type="gramStart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 работой</w:t>
      </w:r>
      <w:proofErr w:type="gramEnd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АС.</w:t>
      </w:r>
    </w:p>
    <w:p xmlns:wp14="http://schemas.microsoft.com/office/word/2010/wordml" w:rsidP="2B460043" wp14:paraId="684C938C" wp14:textId="563EDB89">
      <w:pPr>
        <w:pStyle w:val="ListParagraph"/>
        <w:numPr>
          <w:ilvl w:val="0"/>
          <w:numId w:val="30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Обучение персонала правилам работы с новой системой и ее особенностями.</w:t>
      </w:r>
    </w:p>
    <w:p xmlns:wp14="http://schemas.microsoft.com/office/word/2010/wordml" w:rsidP="2B460043" wp14:paraId="4611F34F" wp14:textId="4F314E3D">
      <w:pPr>
        <w:pStyle w:val="ListParagraph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xmlns:wp14="http://schemas.microsoft.com/office/word/2010/wordml" w:rsidP="2B460043" wp14:paraId="225E0727" wp14:textId="67B7F7A4">
      <w:pPr>
        <w:pStyle w:val="Subtit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3BA216E5">
        <w:rPr>
          <w:b w:val="1"/>
          <w:bCs w:val="1"/>
          <w:noProof w:val="0"/>
          <w:lang w:val="ru-RU"/>
        </w:rPr>
        <w:t xml:space="preserve">6.3 </w:t>
      </w:r>
      <w:r w:rsidRPr="2B460043" w:rsidR="51EF9E8E">
        <w:rPr>
          <w:b w:val="1"/>
          <w:bCs w:val="1"/>
          <w:noProof w:val="0"/>
          <w:lang w:val="ru-RU"/>
        </w:rPr>
        <w:t>Порядок обучения персонала и пользователей АС:</w:t>
      </w:r>
    </w:p>
    <w:p xmlns:wp14="http://schemas.microsoft.com/office/word/2010/wordml" w:rsidP="2B460043" wp14:paraId="74AE166B" wp14:textId="4AD22FED">
      <w:pPr>
        <w:pStyle w:val="ListParagraph"/>
        <w:numPr>
          <w:ilvl w:val="0"/>
          <w:numId w:val="3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Ознакомление с основами работы с АС, включая интерфейс и функционал системы.</w:t>
      </w:r>
    </w:p>
    <w:p xmlns:wp14="http://schemas.microsoft.com/office/word/2010/wordml" w:rsidP="2B460043" wp14:paraId="716EA3F9" wp14:textId="3ABA3100">
      <w:pPr>
        <w:pStyle w:val="ListParagraph"/>
        <w:numPr>
          <w:ilvl w:val="0"/>
          <w:numId w:val="3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Практические занятия по использованию АС в повседневной работе.</w:t>
      </w:r>
    </w:p>
    <w:p xmlns:wp14="http://schemas.microsoft.com/office/word/2010/wordml" w:rsidP="2B460043" wp14:paraId="3E36DD1E" wp14:textId="6DC6D989">
      <w:pPr>
        <w:pStyle w:val="ListParagraph"/>
        <w:numPr>
          <w:ilvl w:val="0"/>
          <w:numId w:val="3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Инструктаж по действиям в случае возникновения неполадок или сбоев в работе системы.</w:t>
      </w:r>
    </w:p>
    <w:p xmlns:wp14="http://schemas.microsoft.com/office/word/2010/wordml" w:rsidP="2B460043" wp14:paraId="389C9939" wp14:textId="120E82C7">
      <w:pPr>
        <w:pStyle w:val="ListParagraph"/>
        <w:numPr>
          <w:ilvl w:val="0"/>
          <w:numId w:val="3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Проведение аттестационных мероприятий для подтверждения готовности персонала к самостоятельной работе с АС.</w:t>
      </w:r>
    </w:p>
    <w:p xmlns:wp14="http://schemas.microsoft.com/office/word/2010/wordml" w:rsidP="2B460043" wp14:paraId="1A3AE5FD" wp14:textId="6C87F9C9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B460043" wp14:paraId="58FA8C91" wp14:textId="16874E2E">
      <w:pPr>
        <w:pStyle w:val="Heading1"/>
        <w:numPr>
          <w:ilvl w:val="0"/>
          <w:numId w:val="4"/>
        </w:numPr>
        <w:rPr>
          <w:noProof w:val="0"/>
          <w:lang w:val="ru-RU"/>
        </w:rPr>
      </w:pPr>
      <w:r w:rsidRPr="2B460043" w:rsidR="51EF9E8E">
        <w:rPr>
          <w:noProof w:val="0"/>
          <w:lang w:val="ru-RU"/>
        </w:rPr>
        <w:t>Требования к документированию</w:t>
      </w:r>
    </w:p>
    <w:p xmlns:wp14="http://schemas.microsoft.com/office/word/2010/wordml" w:rsidP="2B460043" wp14:paraId="52D34809" wp14:textId="64D65A77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 этом разделе указывается перечень документов, которые подлежат разработке в процессе создания и внедрения автоматизированной системы:</w:t>
      </w:r>
    </w:p>
    <w:p xmlns:wp14="http://schemas.microsoft.com/office/word/2010/wordml" w:rsidP="2B460043" wp14:paraId="01F3287C" wp14:textId="67DAD9D0">
      <w:pPr>
        <w:pStyle w:val="ListParagraph"/>
        <w:numPr>
          <w:ilvl w:val="0"/>
          <w:numId w:val="3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Техническое задание на разработку АС.</w:t>
      </w:r>
    </w:p>
    <w:p xmlns:wp14="http://schemas.microsoft.com/office/word/2010/wordml" w:rsidP="2B460043" wp14:paraId="1E11DD76" wp14:textId="6406EFA2">
      <w:pPr>
        <w:pStyle w:val="ListParagraph"/>
        <w:numPr>
          <w:ilvl w:val="0"/>
          <w:numId w:val="3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Проектная документация (включая схемы, диаграммы, описания архитектуры).</w:t>
      </w:r>
    </w:p>
    <w:p xmlns:wp14="http://schemas.microsoft.com/office/word/2010/wordml" w:rsidP="2B460043" wp14:paraId="371B3B9A" wp14:textId="68E81A2C">
      <w:pPr>
        <w:pStyle w:val="ListParagraph"/>
        <w:numPr>
          <w:ilvl w:val="0"/>
          <w:numId w:val="3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Руководство пользователя.</w:t>
      </w:r>
    </w:p>
    <w:p xmlns:wp14="http://schemas.microsoft.com/office/word/2010/wordml" w:rsidP="2B460043" wp14:paraId="58C15B92" wp14:textId="2177964D">
      <w:pPr>
        <w:pStyle w:val="ListParagraph"/>
        <w:numPr>
          <w:ilvl w:val="0"/>
          <w:numId w:val="3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Руководство администратора.</w:t>
      </w:r>
    </w:p>
    <w:p xmlns:wp14="http://schemas.microsoft.com/office/word/2010/wordml" w:rsidP="2B460043" wp14:paraId="63D8D9AA" wp14:textId="3D6EDE20">
      <w:pPr>
        <w:pStyle w:val="ListParagraph"/>
        <w:numPr>
          <w:ilvl w:val="0"/>
          <w:numId w:val="3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Программа и методики испытаний.</w:t>
      </w:r>
    </w:p>
    <w:p xmlns:wp14="http://schemas.microsoft.com/office/word/2010/wordml" w:rsidP="2B460043" wp14:paraId="27957C2C" wp14:textId="382CFB07">
      <w:pPr>
        <w:pStyle w:val="ListParagraph"/>
        <w:numPr>
          <w:ilvl w:val="0"/>
          <w:numId w:val="3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Отчет о проведении испытаний.</w:t>
      </w:r>
    </w:p>
    <w:p xmlns:wp14="http://schemas.microsoft.com/office/word/2010/wordml" w:rsidP="2B460043" wp14:paraId="353E0535" wp14:textId="0EC30642">
      <w:pPr>
        <w:pStyle w:val="ListParagraph"/>
        <w:numPr>
          <w:ilvl w:val="0"/>
          <w:numId w:val="3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Акт о приемке выполненных работ.</w:t>
      </w:r>
    </w:p>
    <w:p xmlns:wp14="http://schemas.microsoft.com/office/word/2010/wordml" w:rsidP="2B460043" wp14:paraId="45670217" wp14:textId="35FC02B8">
      <w:pPr>
        <w:pStyle w:val="ListParagraph"/>
        <w:numPr>
          <w:ilvl w:val="0"/>
          <w:numId w:val="32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Инструкция по эксплуатации и обслуживанию АС.</w:t>
      </w:r>
    </w:p>
    <w:p xmlns:wp14="http://schemas.microsoft.com/office/word/2010/wordml" w:rsidP="2B460043" wp14:paraId="19783E78" wp14:textId="5AC60DED">
      <w:pPr>
        <w:pStyle w:val="Heading3"/>
        <w:spacing w:before="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xmlns:wp14="http://schemas.microsoft.com/office/word/2010/wordml" w:rsidP="2B460043" wp14:paraId="06C30FD7" wp14:textId="746AC074">
      <w:pPr>
        <w:pStyle w:val="Subtit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0FBE3A6F">
        <w:rPr>
          <w:b w:val="1"/>
          <w:bCs w:val="1"/>
          <w:noProof w:val="0"/>
          <w:lang w:val="ru-RU"/>
        </w:rPr>
        <w:t xml:space="preserve">7.1 </w:t>
      </w:r>
      <w:r w:rsidRPr="2B460043" w:rsidR="51EF9E8E">
        <w:rPr>
          <w:b w:val="1"/>
          <w:bCs w:val="1"/>
          <w:noProof w:val="0"/>
          <w:lang w:val="ru-RU"/>
        </w:rPr>
        <w:t>Вид представления и количество документов</w:t>
      </w:r>
    </w:p>
    <w:p xmlns:wp14="http://schemas.microsoft.com/office/word/2010/wordml" w:rsidP="2B460043" wp14:paraId="0B181B4A" wp14:textId="07F0E5E5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Документы, сопровождающие разработку и внедрение автоматизированной системы, должны быть представлены в двух формах:</w:t>
      </w:r>
    </w:p>
    <w:p xmlns:wp14="http://schemas.microsoft.com/office/word/2010/wordml" w:rsidP="2B460043" wp14:paraId="6AFCC126" wp14:textId="2B7442BE">
      <w:pPr>
        <w:pStyle w:val="ListParagraph"/>
        <w:numPr>
          <w:ilvl w:val="0"/>
          <w:numId w:val="33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Электронный вид: файлы в соответствующих форматах (.</w:t>
      </w:r>
      <w:proofErr w:type="spellStart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pdf</w:t>
      </w:r>
      <w:proofErr w:type="spellEnd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.</w:t>
      </w:r>
      <w:proofErr w:type="spellStart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docx</w:t>
      </w:r>
      <w:proofErr w:type="spellEnd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др.), доступные для просмотра и редактирования.</w:t>
      </w:r>
    </w:p>
    <w:p xmlns:wp14="http://schemas.microsoft.com/office/word/2010/wordml" w:rsidP="2B460043" wp14:paraId="2E72EF10" wp14:textId="06A8BCAD">
      <w:pPr>
        <w:pStyle w:val="ListParagraph"/>
        <w:numPr>
          <w:ilvl w:val="0"/>
          <w:numId w:val="33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Бумажный носитель: печатные экземпляры для архивации и официальных процедур.</w:t>
      </w:r>
    </w:p>
    <w:p xmlns:wp14="http://schemas.microsoft.com/office/word/2010/wordml" w:rsidP="2B460043" wp14:paraId="3190EB81" wp14:textId="69E4B937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Количество экземпляров каждого документа определяется потребностями заказчика и разработчика, но обычно включает:</w:t>
      </w:r>
    </w:p>
    <w:p xmlns:wp14="http://schemas.microsoft.com/office/word/2010/wordml" w:rsidP="2B460043" wp14:paraId="73622B26" wp14:textId="5F4339F7">
      <w:pPr>
        <w:pStyle w:val="ListParagraph"/>
        <w:numPr>
          <w:ilvl w:val="0"/>
          <w:numId w:val="3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Один экземпляр на бумажном носителе для архива.</w:t>
      </w:r>
    </w:p>
    <w:p xmlns:wp14="http://schemas.microsoft.com/office/word/2010/wordml" w:rsidP="2B460043" wp14:paraId="7E4FF315" wp14:textId="582D2A86">
      <w:pPr>
        <w:pStyle w:val="ListParagraph"/>
        <w:numPr>
          <w:ilvl w:val="0"/>
          <w:numId w:val="34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Электронные копии для удобства распространения и использования.</w:t>
      </w:r>
    </w:p>
    <w:p xmlns:wp14="http://schemas.microsoft.com/office/word/2010/wordml" w:rsidP="2B460043" wp14:paraId="1B288632" wp14:textId="007F4B8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B460043" wp14:paraId="52E16EF7" wp14:textId="3DD92AEB">
      <w:pPr>
        <w:pStyle w:val="Subtit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0045AD19">
        <w:rPr>
          <w:b w:val="1"/>
          <w:bCs w:val="1"/>
          <w:noProof w:val="0"/>
          <w:lang w:val="ru-RU"/>
        </w:rPr>
        <w:t>7.</w:t>
      </w:r>
      <w:r w:rsidRPr="2B460043" w:rsidR="4677A5F5">
        <w:rPr>
          <w:b w:val="1"/>
          <w:bCs w:val="1"/>
          <w:noProof w:val="0"/>
          <w:lang w:val="ru-RU"/>
        </w:rPr>
        <w:t>2</w:t>
      </w:r>
      <w:r w:rsidRPr="2B460043" w:rsidR="0045AD19">
        <w:rPr>
          <w:b w:val="1"/>
          <w:bCs w:val="1"/>
          <w:noProof w:val="0"/>
          <w:lang w:val="ru-RU"/>
        </w:rPr>
        <w:t xml:space="preserve"> </w:t>
      </w:r>
      <w:r w:rsidRPr="2B460043" w:rsidR="51EF9E8E">
        <w:rPr>
          <w:b w:val="1"/>
          <w:bCs w:val="1"/>
          <w:noProof w:val="0"/>
          <w:lang w:val="ru-RU"/>
        </w:rPr>
        <w:t>Требования по использованию ЕСКД и ЕСПД при разработке документов</w:t>
      </w:r>
    </w:p>
    <w:p xmlns:wp14="http://schemas.microsoft.com/office/word/2010/wordml" w:rsidP="2B460043" wp14:paraId="1D40DD3D" wp14:textId="2AB3A9E5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При разработке документации для автоматизированной системы необходимо соблюдать стандарты </w:t>
      </w: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Единой системы конструкторской документации (ЕСКД)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</w:t>
      </w:r>
      <w:r w:rsidRPr="2B460043" w:rsidR="51EF9E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Единой системы программной документации (ЕСПД)</w:t>
      </w: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Эти стандарты определяют правила оформления чертежей, схем, спецификаций и другой технической документации. Основные требования включают:</w:t>
      </w:r>
    </w:p>
    <w:p xmlns:wp14="http://schemas.microsoft.com/office/word/2010/wordml" w:rsidP="2B460043" wp14:paraId="65E83DE6" wp14:textId="74EE34D1">
      <w:pPr>
        <w:pStyle w:val="ListParagraph"/>
        <w:numPr>
          <w:ilvl w:val="0"/>
          <w:numId w:val="3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Оформление чертежей и схем в соответствии с установленными нормами и правилами.</w:t>
      </w:r>
    </w:p>
    <w:p xmlns:wp14="http://schemas.microsoft.com/office/word/2010/wordml" w:rsidP="2B460043" wp14:paraId="5B8DE3BC" wp14:textId="415AABEE">
      <w:pPr>
        <w:pStyle w:val="ListParagraph"/>
        <w:numPr>
          <w:ilvl w:val="0"/>
          <w:numId w:val="3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Стандартизация структуры и содержания документации.</w:t>
      </w:r>
    </w:p>
    <w:p xmlns:wp14="http://schemas.microsoft.com/office/word/2010/wordml" w:rsidP="2B460043" wp14:paraId="4745E497" wp14:textId="55F1C22E">
      <w:pPr>
        <w:pStyle w:val="ListParagraph"/>
        <w:numPr>
          <w:ilvl w:val="0"/>
          <w:numId w:val="35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Использование унифицированных обозначений и символов.</w:t>
      </w:r>
    </w:p>
    <w:p xmlns:wp14="http://schemas.microsoft.com/office/word/2010/wordml" w:rsidP="2B460043" wp14:paraId="39B1C747" wp14:textId="1BBEF800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Если государственные стандарты отсутствуют или недостаточно полно отражают специфику проекта, допускается включение дополнительных требований к составу и содержанию документов.</w:t>
      </w:r>
    </w:p>
    <w:p xmlns:wp14="http://schemas.microsoft.com/office/word/2010/wordml" w:rsidP="2B460043" wp14:paraId="626D77BE" wp14:textId="700CFA13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B460043" wp14:paraId="61749E73" wp14:textId="223180BF">
      <w:pPr>
        <w:pStyle w:val="Heading1"/>
        <w:rPr>
          <w:noProof w:val="0"/>
          <w:lang w:val="ru-RU"/>
        </w:rPr>
      </w:pPr>
      <w:r w:rsidRPr="2B460043" w:rsidR="5B60DBE3">
        <w:rPr>
          <w:noProof w:val="0"/>
          <w:lang w:val="ru-RU"/>
        </w:rPr>
        <w:t xml:space="preserve">8. </w:t>
      </w:r>
      <w:r w:rsidRPr="2B460043" w:rsidR="51EF9E8E">
        <w:rPr>
          <w:noProof w:val="0"/>
          <w:lang w:val="ru-RU"/>
        </w:rPr>
        <w:t>Источники разработки</w:t>
      </w:r>
    </w:p>
    <w:p xmlns:wp14="http://schemas.microsoft.com/office/word/2010/wordml" w:rsidP="2B460043" wp14:paraId="0A047FC2" wp14:textId="20363C77">
      <w:pPr>
        <w:pStyle w:val="Normal"/>
        <w:rPr>
          <w:noProof w:val="0"/>
          <w:lang w:val="ru-RU"/>
        </w:rPr>
      </w:pPr>
    </w:p>
    <w:p xmlns:wp14="http://schemas.microsoft.com/office/word/2010/wordml" w:rsidP="2B460043" wp14:paraId="54E0A2AA" wp14:textId="69AD1863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 этом разделе перечисляются все документы и информационные материалы, использованные при подготовке технического задания и разработке автоматизированной системы. К ним относятся:</w:t>
      </w:r>
    </w:p>
    <w:p xmlns:wp14="http://schemas.microsoft.com/office/word/2010/wordml" w:rsidP="2B460043" wp14:paraId="00A6002F" wp14:textId="4D1E86CB">
      <w:pPr>
        <w:pStyle w:val="ListParagraph"/>
        <w:numPr>
          <w:ilvl w:val="0"/>
          <w:numId w:val="3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Технико-экономическое обоснование: документ, обосновывающий экономическую целесообразность создания и внедрения системы.</w:t>
      </w:r>
    </w:p>
    <w:p xmlns:wp14="http://schemas.microsoft.com/office/word/2010/wordml" w:rsidP="2B460043" wp14:paraId="10F5B6F3" wp14:textId="2B64CAE0">
      <w:pPr>
        <w:pStyle w:val="ListParagraph"/>
        <w:numPr>
          <w:ilvl w:val="0"/>
          <w:numId w:val="3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Отчеты о завершенных научно-исследовательских работах: результаты исследований, применимых к проекту.</w:t>
      </w:r>
    </w:p>
    <w:p xmlns:wp14="http://schemas.microsoft.com/office/word/2010/wordml" w:rsidP="2B460043" wp14:paraId="28746099" wp14:textId="21E2F43E">
      <w:pPr>
        <w:pStyle w:val="ListParagraph"/>
        <w:numPr>
          <w:ilvl w:val="0"/>
          <w:numId w:val="36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Информационные материалы о российских и зарубежных системах-аналогах: данные о подобных разработках, которые могут служить примером или источником идей.</w:t>
      </w:r>
    </w:p>
    <w:p xmlns:wp14="http://schemas.microsoft.com/office/word/2010/wordml" w:rsidP="2B460043" wp14:paraId="04D0B7D3" wp14:textId="10DCEEAF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Другие документы, имеющие отношение </w:t>
      </w:r>
      <w:proofErr w:type="gramStart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 разработке</w:t>
      </w:r>
      <w:proofErr w:type="gramEnd"/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АС: любые дополнительные материалы, прямо или косвенно связанные с созданием системы.</w:t>
      </w:r>
    </w:p>
    <w:p xmlns:wp14="http://schemas.microsoft.com/office/word/2010/wordml" w:rsidP="2B460043" wp14:paraId="23CABC99" wp14:textId="6F190CD8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460043" w:rsidR="51EF9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Эти источники служат основой для разработки технического задания и последующих этапов проектирования и реализации автоматизированной системы.</w:t>
      </w:r>
    </w:p>
    <w:p xmlns:wp14="http://schemas.microsoft.com/office/word/2010/wordml" w:rsidP="2B460043" wp14:paraId="501817AE" wp14:textId="3BFD5734">
      <w:pPr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1e6a4f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9c572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0dd4e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b08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6be3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22ad9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fe79a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cf38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627e4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4515f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b0277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e6b4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583a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a623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036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f2dc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ccc36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042a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cca5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e606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876b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416d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87269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ad60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f39f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66ac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4ace0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cc85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7b5f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bb7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6141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63da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19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912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4632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352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6072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792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512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8232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952" w:hanging="180"/>
      </w:pPr>
    </w:lvl>
  </w:abstractNum>
  <w:abstractNum xmlns:w="http://schemas.openxmlformats.org/wordprocessingml/2006/main" w:abstractNumId="4">
    <w:nsid w:val="79269a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b85f2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55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4272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4992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712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6432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7152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872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8592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9312" w:hanging="180"/>
      </w:pPr>
    </w:lvl>
  </w:abstractNum>
  <w:abstractNum xmlns:w="http://schemas.openxmlformats.org/wordprocessingml/2006/main" w:abstractNumId="2">
    <w:nsid w:val="45a3d1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19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912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4632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352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6072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792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512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8232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952" w:hanging="180"/>
      </w:pPr>
    </w:lvl>
  </w:abstractNum>
  <w:abstractNum xmlns:w="http://schemas.openxmlformats.org/wordprocessingml/2006/main" w:abstractNumId="1">
    <w:nsid w:val="3148e9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4B1C34"/>
    <w:rsid w:val="0045AD19"/>
    <w:rsid w:val="00995886"/>
    <w:rsid w:val="011B8F15"/>
    <w:rsid w:val="0239CD51"/>
    <w:rsid w:val="028729A4"/>
    <w:rsid w:val="029E7A2C"/>
    <w:rsid w:val="04F14772"/>
    <w:rsid w:val="04F875D0"/>
    <w:rsid w:val="0555BAC7"/>
    <w:rsid w:val="05EC42E3"/>
    <w:rsid w:val="06168C9C"/>
    <w:rsid w:val="07398B44"/>
    <w:rsid w:val="07E5A3BD"/>
    <w:rsid w:val="090B9B41"/>
    <w:rsid w:val="0ADB7116"/>
    <w:rsid w:val="0BE2578C"/>
    <w:rsid w:val="0CBDBB2C"/>
    <w:rsid w:val="0CFB24B4"/>
    <w:rsid w:val="0FBE3A6F"/>
    <w:rsid w:val="10F6A203"/>
    <w:rsid w:val="138B0187"/>
    <w:rsid w:val="15497C2A"/>
    <w:rsid w:val="1560FEB1"/>
    <w:rsid w:val="1567C961"/>
    <w:rsid w:val="165E736C"/>
    <w:rsid w:val="1777B9DA"/>
    <w:rsid w:val="1808907F"/>
    <w:rsid w:val="1830D1CB"/>
    <w:rsid w:val="19BD550B"/>
    <w:rsid w:val="1B083893"/>
    <w:rsid w:val="1BD0D5BB"/>
    <w:rsid w:val="1C240A8D"/>
    <w:rsid w:val="1C7C3CDE"/>
    <w:rsid w:val="1FBD4821"/>
    <w:rsid w:val="2021FC4A"/>
    <w:rsid w:val="20F8EB79"/>
    <w:rsid w:val="21081291"/>
    <w:rsid w:val="224B1C34"/>
    <w:rsid w:val="22A2B79F"/>
    <w:rsid w:val="22CD372E"/>
    <w:rsid w:val="2710021D"/>
    <w:rsid w:val="27868067"/>
    <w:rsid w:val="28C6BF3D"/>
    <w:rsid w:val="296DE965"/>
    <w:rsid w:val="2B460043"/>
    <w:rsid w:val="2B9EEA2D"/>
    <w:rsid w:val="2CB223FC"/>
    <w:rsid w:val="2F9774E0"/>
    <w:rsid w:val="31A94496"/>
    <w:rsid w:val="31F6312A"/>
    <w:rsid w:val="35D470DA"/>
    <w:rsid w:val="373BC556"/>
    <w:rsid w:val="38A44AE5"/>
    <w:rsid w:val="3A524A11"/>
    <w:rsid w:val="3B04A290"/>
    <w:rsid w:val="3B18758E"/>
    <w:rsid w:val="3BA216E5"/>
    <w:rsid w:val="3C7EE62E"/>
    <w:rsid w:val="3D60F3A1"/>
    <w:rsid w:val="3F39D0C4"/>
    <w:rsid w:val="460364EB"/>
    <w:rsid w:val="4677A5F5"/>
    <w:rsid w:val="475E5970"/>
    <w:rsid w:val="48676071"/>
    <w:rsid w:val="4A000BDE"/>
    <w:rsid w:val="4A49EFE4"/>
    <w:rsid w:val="4AD31FC6"/>
    <w:rsid w:val="4B4C0F05"/>
    <w:rsid w:val="4C6B5996"/>
    <w:rsid w:val="4DA99621"/>
    <w:rsid w:val="4EA25907"/>
    <w:rsid w:val="5031B72D"/>
    <w:rsid w:val="50CD29F3"/>
    <w:rsid w:val="51EF9E8E"/>
    <w:rsid w:val="52040CFD"/>
    <w:rsid w:val="52628792"/>
    <w:rsid w:val="544F5EFD"/>
    <w:rsid w:val="5547CED3"/>
    <w:rsid w:val="57CA6936"/>
    <w:rsid w:val="57D2476B"/>
    <w:rsid w:val="59FF44C6"/>
    <w:rsid w:val="5A52BF09"/>
    <w:rsid w:val="5AC19FEE"/>
    <w:rsid w:val="5B60DBE3"/>
    <w:rsid w:val="5CA64DCB"/>
    <w:rsid w:val="5D84A0C1"/>
    <w:rsid w:val="5DF20262"/>
    <w:rsid w:val="5EA9C6AC"/>
    <w:rsid w:val="60016673"/>
    <w:rsid w:val="63E239B8"/>
    <w:rsid w:val="680C03BD"/>
    <w:rsid w:val="681365D1"/>
    <w:rsid w:val="6A3DF1C6"/>
    <w:rsid w:val="6A66B24F"/>
    <w:rsid w:val="6D4656B0"/>
    <w:rsid w:val="6E98D695"/>
    <w:rsid w:val="6F680038"/>
    <w:rsid w:val="701CE31C"/>
    <w:rsid w:val="74348FEE"/>
    <w:rsid w:val="74D9175C"/>
    <w:rsid w:val="74ECA038"/>
    <w:rsid w:val="792E54FA"/>
    <w:rsid w:val="7CD80A3D"/>
    <w:rsid w:val="7F8C4195"/>
    <w:rsid w:val="7F95B9FA"/>
    <w:rsid w:val="7F9ED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1C34"/>
  <w15:chartTrackingRefBased/>
  <w15:docId w15:val="{68C39079-97F9-46DF-8D05-6BE10B522E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B460043"/>
    <w:rPr>
      <w:rFonts w:ascii="Times New Roman" w:hAnsi="Times New Roman" w:eastAsia="Times New Roman" w:cs="Times New Roman"/>
      <w:noProof w:val="0"/>
      <w:color w:val="000000" w:themeColor="text1" w:themeTint="FF" w:themeShade="FF"/>
      <w:sz w:val="28"/>
      <w:szCs w:val="28"/>
      <w:lang w:val="ru-RU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2B460043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1">
    <w:uiPriority w:val="9"/>
    <w:name w:val="heading 1"/>
    <w:basedOn w:val="Normal"/>
    <w:next w:val="Normal"/>
    <w:qFormat/>
    <w:rsid w:val="2B460043"/>
    <w:rPr>
      <w:rFonts w:ascii="Times New Roman" w:hAnsi="Times New Roman" w:eastAsia="Times New Roman" w:cs="Times New Roman"/>
      <w:b w:val="1"/>
      <w:bCs w:val="1"/>
      <w:i w:val="0"/>
      <w:iCs w:val="0"/>
      <w:caps w:val="0"/>
      <w:smallCaps w:val="0"/>
      <w:noProof w:val="0"/>
      <w:sz w:val="28"/>
      <w:szCs w:val="28"/>
      <w:lang w:val="ru-RU"/>
    </w:rPr>
    <w:pPr>
      <w:spacing w:before="0" w:beforeAutospacing="off" w:after="0" w:afterAutospacing="off" w:line="360" w:lineRule="auto"/>
      <w:ind w:left="2124"/>
    </w:pPr>
  </w:style>
  <w:style w:type="paragraph" w:styleId="ListParagraph">
    <w:uiPriority w:val="34"/>
    <w:name w:val="List Paragraph"/>
    <w:basedOn w:val="Normal"/>
    <w:qFormat/>
    <w:rsid w:val="2B460043"/>
    <w:pPr>
      <w:spacing/>
      <w:ind w:left="720"/>
      <w:contextualSpacing/>
    </w:pPr>
  </w:style>
  <w:style w:type="paragraph" w:styleId="Subtitle">
    <w:uiPriority w:val="11"/>
    <w:name w:val="Subtitle"/>
    <w:basedOn w:val="Heading3"/>
    <w:next w:val="Normal"/>
    <w:qFormat/>
    <w:rsid w:val="2B460043"/>
    <w:rPr>
      <w:b w:val="0"/>
      <w:bCs w:val="0"/>
      <w:i w:val="0"/>
      <w:iCs w:val="0"/>
      <w:caps w:val="0"/>
      <w:smallCaps w:val="0"/>
    </w:rPr>
    <w:pPr>
      <w:spacing w:before="0" w:beforeAutospacing="off" w:after="240" w:afterAutospacing="off" w:line="360" w:lineRule="auto"/>
    </w:pPr>
  </w:style>
  <w:style w:type="paragraph" w:styleId="TOC3">
    <w:uiPriority w:val="39"/>
    <w:name w:val="toc 3"/>
    <w:basedOn w:val="Normal"/>
    <w:next w:val="Normal"/>
    <w:unhideWhenUsed/>
    <w:rsid w:val="2B460043"/>
    <w:pPr>
      <w:spacing w:after="100"/>
      <w:ind w:left="440"/>
    </w:pPr>
  </w:style>
  <w:style w:type="character" w:styleId="Hyperlink">
    <w:uiPriority w:val="99"/>
    <w:name w:val="Hyperlink"/>
    <w:basedOn w:val="DefaultParagraphFont"/>
    <w:unhideWhenUsed/>
    <w:rsid w:val="2B460043"/>
    <w:rPr>
      <w:color w:val="467886"/>
      <w:u w:val="single"/>
    </w:rPr>
  </w:style>
  <w:style w:type="paragraph" w:styleId="TOC4">
    <w:uiPriority w:val="39"/>
    <w:name w:val="toc 4"/>
    <w:basedOn w:val="Normal"/>
    <w:next w:val="Normal"/>
    <w:unhideWhenUsed/>
    <w:rsid w:val="2B460043"/>
    <w:pPr>
      <w:spacing w:after="100"/>
      <w:ind w:left="660"/>
    </w:pPr>
  </w:style>
  <w:style w:type="paragraph" w:styleId="TOC1">
    <w:uiPriority w:val="39"/>
    <w:name w:val="toc 1"/>
    <w:basedOn w:val="Normal"/>
    <w:next w:val="Normal"/>
    <w:unhideWhenUsed/>
    <w:rsid w:val="2B4600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0992fcc2d264f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2025-01-27T19:55:00.9576912Z</dcterms:created>
  <dcterms:modified xsi:type="dcterms:W3CDTF">2025-01-28T08:23:21.5152647Z</dcterms:modified>
  <dc:creator>Lil Jmih</dc:creator>
  <lastModifiedBy>Lil Jmih</lastModifiedBy>
</coreProperties>
</file>