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D3BB5" w14:textId="79A0E48A" w:rsidR="009D3FC5" w:rsidRDefault="009D3FC5" w:rsidP="009D3FC5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LECTURE ONE</w:t>
      </w:r>
    </w:p>
    <w:p w14:paraId="71A6FAB3" w14:textId="7BBE2137" w:rsidR="008A46A6" w:rsidRPr="009D3FC5" w:rsidRDefault="008A46A6" w:rsidP="009D3FC5">
      <w:pPr>
        <w:jc w:val="both"/>
        <w:rPr>
          <w:rFonts w:ascii="Times New Roman" w:hAnsi="Times New Roman" w:cs="Times New Roman"/>
          <w:b/>
          <w:bCs/>
        </w:rPr>
      </w:pPr>
      <w:r w:rsidRPr="009D3FC5">
        <w:rPr>
          <w:rFonts w:ascii="Times New Roman" w:hAnsi="Times New Roman" w:cs="Times New Roman"/>
          <w:b/>
          <w:bCs/>
        </w:rPr>
        <w:t>THEORIES OF ENVIRONMENTAL PSYCHOLOGY</w:t>
      </w:r>
    </w:p>
    <w:p w14:paraId="2DEC9B57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Environmental psychology examines the relationship between people and their physical, social, and built environments. It seeks to understand how environments influence human thoughts, emotions, behaviour, health, and well-being, and how people in turn modify their environments.</w:t>
      </w:r>
    </w:p>
    <w:p w14:paraId="69102B40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Below are major theories and perspectives in environmental psychology, with clear explanations, practical examples, and case studies.</w:t>
      </w:r>
    </w:p>
    <w:p w14:paraId="2C581D81" w14:textId="62F23640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</w:p>
    <w:p w14:paraId="4B709CE1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1. Behaviour Setting Theory</w:t>
      </w:r>
    </w:p>
    <w:p w14:paraId="3A3F345D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Meaning</w:t>
      </w:r>
    </w:p>
    <w:p w14:paraId="25C89859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Behaviour Setting Theory was developed by Roger Barker. It proposes that human behaviour is strongly influenced by the physical and social settings in which the behaviour occurs.</w:t>
      </w:r>
    </w:p>
    <w:p w14:paraId="1B894987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A behaviour setting consists of:</w:t>
      </w:r>
    </w:p>
    <w:p w14:paraId="7CD6868C" w14:textId="77777777" w:rsidR="008A46A6" w:rsidRPr="009D3FC5" w:rsidRDefault="008A46A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A particular physical environment </w:t>
      </w:r>
    </w:p>
    <w:p w14:paraId="4CF4A624" w14:textId="77777777" w:rsidR="008A46A6" w:rsidRPr="009D3FC5" w:rsidRDefault="008A46A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People occupying the environment </w:t>
      </w:r>
    </w:p>
    <w:p w14:paraId="60968187" w14:textId="77777777" w:rsidR="008A46A6" w:rsidRPr="009D3FC5" w:rsidRDefault="008A46A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Activities taking place there </w:t>
      </w:r>
    </w:p>
    <w:p w14:paraId="08F3F8B4" w14:textId="77777777" w:rsidR="008A46A6" w:rsidRPr="009D3FC5" w:rsidRDefault="008A46A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Rules or patterns of behaviour associated with the setting </w:t>
      </w:r>
    </w:p>
    <w:p w14:paraId="1298D102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Key idea</w:t>
      </w:r>
    </w:p>
    <w:p w14:paraId="0B96F55F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Different environments encourage different patterns of behaviour.</w:t>
      </w:r>
    </w:p>
    <w:p w14:paraId="39500777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Example</w:t>
      </w:r>
    </w:p>
    <w:p w14:paraId="4E3B44C9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A classroom encourages students to:</w:t>
      </w:r>
    </w:p>
    <w:p w14:paraId="52CAA3B7" w14:textId="77777777" w:rsidR="008A46A6" w:rsidRPr="009D3FC5" w:rsidRDefault="008A46A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Sit in designated places </w:t>
      </w:r>
    </w:p>
    <w:p w14:paraId="42F7955F" w14:textId="77777777" w:rsidR="008A46A6" w:rsidRPr="009D3FC5" w:rsidRDefault="008A46A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Listen to the teacher </w:t>
      </w:r>
    </w:p>
    <w:p w14:paraId="2F2A3AF3" w14:textId="77777777" w:rsidR="008A46A6" w:rsidRPr="009D3FC5" w:rsidRDefault="008A46A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Take notes </w:t>
      </w:r>
    </w:p>
    <w:p w14:paraId="0224432A" w14:textId="77777777" w:rsidR="008A46A6" w:rsidRPr="009D3FC5" w:rsidRDefault="008A46A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Ask questions </w:t>
      </w:r>
    </w:p>
    <w:p w14:paraId="44314F4A" w14:textId="77777777" w:rsidR="008A46A6" w:rsidRPr="009D3FC5" w:rsidRDefault="008A46A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Complete assignments </w:t>
      </w:r>
    </w:p>
    <w:p w14:paraId="32BBAA18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The same students may behave differently at a football field, where the environment encourages running, competition and teamwork.</w:t>
      </w:r>
    </w:p>
    <w:p w14:paraId="64792DE3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Case study</w:t>
      </w:r>
    </w:p>
    <w:p w14:paraId="17E24F22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lastRenderedPageBreak/>
        <w:t>Case: A college student is usually quiet during lectures but becomes very active and talkative during group discussions.</w:t>
      </w:r>
    </w:p>
    <w:p w14:paraId="600293E1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Explanation:</w:t>
      </w:r>
      <w:r w:rsidRPr="009D3FC5">
        <w:rPr>
          <w:rFonts w:ascii="Times New Roman" w:hAnsi="Times New Roman" w:cs="Times New Roman"/>
        </w:rPr>
        <w:br/>
        <w:t>The two environments create different behaviour settings. The lecture setting encourages listening and limited interaction, while the group discussion setting encourages participation and communication.</w:t>
      </w:r>
    </w:p>
    <w:p w14:paraId="5DF01858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Application</w:t>
      </w:r>
    </w:p>
    <w:p w14:paraId="5EE2E09A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Behaviour Setting Theory can be applied to:</w:t>
      </w:r>
    </w:p>
    <w:p w14:paraId="40CF5EB8" w14:textId="77777777" w:rsidR="008A46A6" w:rsidRPr="009D3FC5" w:rsidRDefault="008A46A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Schools </w:t>
      </w:r>
    </w:p>
    <w:p w14:paraId="6E718C76" w14:textId="77777777" w:rsidR="008A46A6" w:rsidRPr="009D3FC5" w:rsidRDefault="008A46A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Hospitals </w:t>
      </w:r>
    </w:p>
    <w:p w14:paraId="15267FFC" w14:textId="77777777" w:rsidR="008A46A6" w:rsidRPr="009D3FC5" w:rsidRDefault="008A46A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Workplaces </w:t>
      </w:r>
    </w:p>
    <w:p w14:paraId="0108966E" w14:textId="77777777" w:rsidR="008A46A6" w:rsidRPr="009D3FC5" w:rsidRDefault="008A46A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Churches </w:t>
      </w:r>
    </w:p>
    <w:p w14:paraId="417FB00F" w14:textId="77777777" w:rsidR="008A46A6" w:rsidRPr="009D3FC5" w:rsidRDefault="008A46A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Markets </w:t>
      </w:r>
    </w:p>
    <w:p w14:paraId="5A920ED5" w14:textId="77777777" w:rsidR="008A46A6" w:rsidRPr="009D3FC5" w:rsidRDefault="008A46A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Sports facilities </w:t>
      </w:r>
    </w:p>
    <w:p w14:paraId="304FEF73" w14:textId="77777777" w:rsidR="008A46A6" w:rsidRPr="009D3FC5" w:rsidRDefault="008A46A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Public spaces </w:t>
      </w:r>
    </w:p>
    <w:p w14:paraId="05A1E21A" w14:textId="01181038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</w:p>
    <w:p w14:paraId="2E6BB253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2. Affordance Theory</w:t>
      </w:r>
    </w:p>
    <w:p w14:paraId="74A4DA70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Meaning</w:t>
      </w:r>
    </w:p>
    <w:p w14:paraId="735CF50B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Affordance Theory is associated with James J. Gibson. It suggests that environments provide opportunities for particular actions.</w:t>
      </w:r>
    </w:p>
    <w:p w14:paraId="503198A9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An affordance is an opportunity for action provided by an object or environment.</w:t>
      </w:r>
    </w:p>
    <w:p w14:paraId="19BA7A5E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Examples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9"/>
        <w:gridCol w:w="2098"/>
      </w:tblGrid>
      <w:tr w:rsidR="008A46A6" w:rsidRPr="009D3FC5" w14:paraId="586C6EF3" w14:textId="77777777" w:rsidTr="008A46A6">
        <w:tc>
          <w:tcPr>
            <w:tcW w:w="0" w:type="auto"/>
            <w:hideMark/>
          </w:tcPr>
          <w:p w14:paraId="21F51C00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Environmental feature</w:t>
            </w:r>
          </w:p>
        </w:tc>
        <w:tc>
          <w:tcPr>
            <w:tcW w:w="0" w:type="auto"/>
            <w:hideMark/>
          </w:tcPr>
          <w:p w14:paraId="533FFA26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Possible affordance</w:t>
            </w:r>
          </w:p>
        </w:tc>
      </w:tr>
      <w:tr w:rsidR="008A46A6" w:rsidRPr="009D3FC5" w14:paraId="1E4F56AA" w14:textId="77777777" w:rsidTr="008A46A6">
        <w:tc>
          <w:tcPr>
            <w:tcW w:w="0" w:type="auto"/>
            <w:hideMark/>
          </w:tcPr>
          <w:p w14:paraId="52E956BD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Chair</w:t>
            </w:r>
          </w:p>
        </w:tc>
        <w:tc>
          <w:tcPr>
            <w:tcW w:w="0" w:type="auto"/>
            <w:hideMark/>
          </w:tcPr>
          <w:p w14:paraId="5CB1712B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Sitting</w:t>
            </w:r>
          </w:p>
        </w:tc>
      </w:tr>
      <w:tr w:rsidR="008A46A6" w:rsidRPr="009D3FC5" w14:paraId="0CF0A10B" w14:textId="77777777" w:rsidTr="008A46A6">
        <w:tc>
          <w:tcPr>
            <w:tcW w:w="0" w:type="auto"/>
            <w:hideMark/>
          </w:tcPr>
          <w:p w14:paraId="64BC7BA4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Door</w:t>
            </w:r>
          </w:p>
        </w:tc>
        <w:tc>
          <w:tcPr>
            <w:tcW w:w="0" w:type="auto"/>
            <w:hideMark/>
          </w:tcPr>
          <w:p w14:paraId="2DE03226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Entering/exiting</w:t>
            </w:r>
          </w:p>
        </w:tc>
      </w:tr>
      <w:tr w:rsidR="008A46A6" w:rsidRPr="009D3FC5" w14:paraId="0CCE8811" w14:textId="77777777" w:rsidTr="008A46A6">
        <w:tc>
          <w:tcPr>
            <w:tcW w:w="0" w:type="auto"/>
            <w:hideMark/>
          </w:tcPr>
          <w:p w14:paraId="065ED02F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Staircase</w:t>
            </w:r>
          </w:p>
        </w:tc>
        <w:tc>
          <w:tcPr>
            <w:tcW w:w="0" w:type="auto"/>
            <w:hideMark/>
          </w:tcPr>
          <w:p w14:paraId="7E653C7D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Climbing</w:t>
            </w:r>
          </w:p>
        </w:tc>
      </w:tr>
      <w:tr w:rsidR="008A46A6" w:rsidRPr="009D3FC5" w14:paraId="149FD4C7" w14:textId="77777777" w:rsidTr="008A46A6">
        <w:tc>
          <w:tcPr>
            <w:tcW w:w="0" w:type="auto"/>
            <w:hideMark/>
          </w:tcPr>
          <w:p w14:paraId="6A46A301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Playground</w:t>
            </w:r>
          </w:p>
        </w:tc>
        <w:tc>
          <w:tcPr>
            <w:tcW w:w="0" w:type="auto"/>
            <w:hideMark/>
          </w:tcPr>
          <w:p w14:paraId="32E84B5C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Playing</w:t>
            </w:r>
          </w:p>
        </w:tc>
      </w:tr>
      <w:tr w:rsidR="008A46A6" w:rsidRPr="009D3FC5" w14:paraId="75A19A68" w14:textId="77777777" w:rsidTr="008A46A6">
        <w:tc>
          <w:tcPr>
            <w:tcW w:w="0" w:type="auto"/>
            <w:hideMark/>
          </w:tcPr>
          <w:p w14:paraId="52B28D4A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Bench</w:t>
            </w:r>
          </w:p>
        </w:tc>
        <w:tc>
          <w:tcPr>
            <w:tcW w:w="0" w:type="auto"/>
            <w:hideMark/>
          </w:tcPr>
          <w:p w14:paraId="26E33629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Sitting/resting</w:t>
            </w:r>
          </w:p>
        </w:tc>
      </w:tr>
      <w:tr w:rsidR="008A46A6" w:rsidRPr="009D3FC5" w14:paraId="7D8154DA" w14:textId="77777777" w:rsidTr="008A46A6">
        <w:tc>
          <w:tcPr>
            <w:tcW w:w="0" w:type="auto"/>
            <w:hideMark/>
          </w:tcPr>
          <w:p w14:paraId="53AD8DFA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Road</w:t>
            </w:r>
          </w:p>
        </w:tc>
        <w:tc>
          <w:tcPr>
            <w:tcW w:w="0" w:type="auto"/>
            <w:hideMark/>
          </w:tcPr>
          <w:p w14:paraId="442C95F3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Walking/driving</w:t>
            </w:r>
          </w:p>
        </w:tc>
      </w:tr>
      <w:tr w:rsidR="008A46A6" w:rsidRPr="009D3FC5" w14:paraId="54C0890E" w14:textId="77777777" w:rsidTr="008A46A6">
        <w:tc>
          <w:tcPr>
            <w:tcW w:w="0" w:type="auto"/>
            <w:hideMark/>
          </w:tcPr>
          <w:p w14:paraId="65A13DA2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Swimming pool</w:t>
            </w:r>
          </w:p>
        </w:tc>
        <w:tc>
          <w:tcPr>
            <w:tcW w:w="0" w:type="auto"/>
            <w:hideMark/>
          </w:tcPr>
          <w:p w14:paraId="75C6553A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Swimming</w:t>
            </w:r>
          </w:p>
        </w:tc>
      </w:tr>
    </w:tbl>
    <w:p w14:paraId="7956C901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Example</w:t>
      </w:r>
    </w:p>
    <w:p w14:paraId="116A3349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lastRenderedPageBreak/>
        <w:t>A park with benches, walking paths and playground equipment provides opportunities for:</w:t>
      </w:r>
    </w:p>
    <w:p w14:paraId="323E3E2E" w14:textId="77777777" w:rsidR="008A46A6" w:rsidRPr="009D3FC5" w:rsidRDefault="008A46A6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Resting </w:t>
      </w:r>
    </w:p>
    <w:p w14:paraId="18E42934" w14:textId="77777777" w:rsidR="008A46A6" w:rsidRPr="009D3FC5" w:rsidRDefault="008A46A6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Walking </w:t>
      </w:r>
    </w:p>
    <w:p w14:paraId="040D761A" w14:textId="77777777" w:rsidR="008A46A6" w:rsidRPr="009D3FC5" w:rsidRDefault="008A46A6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Exercising </w:t>
      </w:r>
    </w:p>
    <w:p w14:paraId="13787E7E" w14:textId="77777777" w:rsidR="008A46A6" w:rsidRPr="009D3FC5" w:rsidRDefault="008A46A6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Socializing </w:t>
      </w:r>
    </w:p>
    <w:p w14:paraId="10996059" w14:textId="77777777" w:rsidR="008A46A6" w:rsidRPr="009D3FC5" w:rsidRDefault="008A46A6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Playing </w:t>
      </w:r>
    </w:p>
    <w:p w14:paraId="6711EF20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Case study</w:t>
      </w:r>
    </w:p>
    <w:p w14:paraId="360F92B1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Case: A school installs benches and shaded areas around the compound. Students begin spending their breaks outdoors rather than remaining in classrooms.</w:t>
      </w:r>
    </w:p>
    <w:p w14:paraId="0E7B51A4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Explanation:</w:t>
      </w:r>
      <w:r w:rsidRPr="009D3FC5">
        <w:rPr>
          <w:rFonts w:ascii="Times New Roman" w:hAnsi="Times New Roman" w:cs="Times New Roman"/>
        </w:rPr>
        <w:br/>
        <w:t>The new environmental features provide affordances for sitting, resting and social interaction.</w:t>
      </w:r>
    </w:p>
    <w:p w14:paraId="2BF7C30B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Importance</w:t>
      </w:r>
    </w:p>
    <w:p w14:paraId="5B0234E4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The theory helps architects and planners design environments that support desired behaviours.</w:t>
      </w:r>
    </w:p>
    <w:p w14:paraId="7EB3FBFF" w14:textId="04106CC8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</w:p>
    <w:p w14:paraId="59D7586D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3. Ecological Systems Theory</w:t>
      </w:r>
    </w:p>
    <w:p w14:paraId="356831ED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Meaning</w:t>
      </w:r>
    </w:p>
    <w:p w14:paraId="79503340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Urie Bronfenbrenner's Ecological Systems Theory explains human development as occurring through interaction with several environmental systems.</w:t>
      </w:r>
    </w:p>
    <w:p w14:paraId="14CB1C82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Although originally developed as a developmental theory, it is highly relevant to environmental psychology because it emphasizes the influence of environmental contexts on behaviour.</w:t>
      </w:r>
    </w:p>
    <w:p w14:paraId="4F115D40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The major systems</w:t>
      </w:r>
    </w:p>
    <w:p w14:paraId="683338AA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a) Microsystem</w:t>
      </w:r>
    </w:p>
    <w:p w14:paraId="1011B87D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The immediate environment in which an individual interacts directly.</w:t>
      </w:r>
    </w:p>
    <w:p w14:paraId="12DF4803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Examples:</w:t>
      </w:r>
    </w:p>
    <w:p w14:paraId="1ADA6233" w14:textId="77777777" w:rsidR="008A46A6" w:rsidRPr="009D3FC5" w:rsidRDefault="008A46A6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Family </w:t>
      </w:r>
    </w:p>
    <w:p w14:paraId="46F60077" w14:textId="77777777" w:rsidR="008A46A6" w:rsidRPr="009D3FC5" w:rsidRDefault="008A46A6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School </w:t>
      </w:r>
    </w:p>
    <w:p w14:paraId="667CA913" w14:textId="77777777" w:rsidR="008A46A6" w:rsidRPr="009D3FC5" w:rsidRDefault="008A46A6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Friends </w:t>
      </w:r>
    </w:p>
    <w:p w14:paraId="576F218E" w14:textId="77777777" w:rsidR="008A46A6" w:rsidRPr="009D3FC5" w:rsidRDefault="008A46A6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Workplace </w:t>
      </w:r>
    </w:p>
    <w:p w14:paraId="5D6734C1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b) Mesosystem</w:t>
      </w:r>
    </w:p>
    <w:p w14:paraId="5B5FA6BB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The interaction between different microsystems.</w:t>
      </w:r>
    </w:p>
    <w:p w14:paraId="7F8C2CDF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lastRenderedPageBreak/>
        <w:t>Example:</w:t>
      </w:r>
      <w:r w:rsidRPr="009D3FC5">
        <w:rPr>
          <w:rFonts w:ascii="Times New Roman" w:hAnsi="Times New Roman" w:cs="Times New Roman"/>
        </w:rPr>
        <w:br/>
        <w:t>The relationship between a student's parents and teachers.</w:t>
      </w:r>
    </w:p>
    <w:p w14:paraId="3FA25827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c) </w:t>
      </w:r>
      <w:proofErr w:type="spellStart"/>
      <w:r w:rsidRPr="009D3FC5">
        <w:rPr>
          <w:rFonts w:ascii="Times New Roman" w:hAnsi="Times New Roman" w:cs="Times New Roman"/>
        </w:rPr>
        <w:t>Exosystem</w:t>
      </w:r>
      <w:proofErr w:type="spellEnd"/>
    </w:p>
    <w:p w14:paraId="521CB4CC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Environmental settings that indirectly influence the individual.</w:t>
      </w:r>
    </w:p>
    <w:p w14:paraId="3250CDC7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Example:</w:t>
      </w:r>
      <w:r w:rsidRPr="009D3FC5">
        <w:rPr>
          <w:rFonts w:ascii="Times New Roman" w:hAnsi="Times New Roman" w:cs="Times New Roman"/>
        </w:rPr>
        <w:br/>
        <w:t>A parent's workplace may affect the amount of time they spend with their child.</w:t>
      </w:r>
    </w:p>
    <w:p w14:paraId="60F312B3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d) Macrosystem</w:t>
      </w:r>
    </w:p>
    <w:p w14:paraId="68213AD6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The wider cultural, economic and social environment.</w:t>
      </w:r>
    </w:p>
    <w:p w14:paraId="5DDB0D77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Examples:</w:t>
      </w:r>
    </w:p>
    <w:p w14:paraId="37A07362" w14:textId="77777777" w:rsidR="008A46A6" w:rsidRPr="009D3FC5" w:rsidRDefault="008A46A6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Cultural beliefs </w:t>
      </w:r>
    </w:p>
    <w:p w14:paraId="217758AF" w14:textId="77777777" w:rsidR="008A46A6" w:rsidRPr="009D3FC5" w:rsidRDefault="008A46A6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Laws </w:t>
      </w:r>
    </w:p>
    <w:p w14:paraId="7A92027E" w14:textId="77777777" w:rsidR="008A46A6" w:rsidRPr="009D3FC5" w:rsidRDefault="008A46A6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Economic conditions </w:t>
      </w:r>
    </w:p>
    <w:p w14:paraId="4E76A292" w14:textId="77777777" w:rsidR="008A46A6" w:rsidRPr="009D3FC5" w:rsidRDefault="008A46A6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Social norms </w:t>
      </w:r>
    </w:p>
    <w:p w14:paraId="38478C30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e) Chronosystem</w:t>
      </w:r>
    </w:p>
    <w:p w14:paraId="2BD9DC6A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Changes occurring over time.</w:t>
      </w:r>
    </w:p>
    <w:p w14:paraId="5FE99337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Examples:</w:t>
      </w:r>
    </w:p>
    <w:p w14:paraId="1EC1947A" w14:textId="77777777" w:rsidR="008A46A6" w:rsidRPr="009D3FC5" w:rsidRDefault="008A46A6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Migration </w:t>
      </w:r>
    </w:p>
    <w:p w14:paraId="0369CA97" w14:textId="77777777" w:rsidR="008A46A6" w:rsidRPr="009D3FC5" w:rsidRDefault="008A46A6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Divorce </w:t>
      </w:r>
    </w:p>
    <w:p w14:paraId="0C8DB429" w14:textId="77777777" w:rsidR="008A46A6" w:rsidRPr="009D3FC5" w:rsidRDefault="008A46A6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Technological changes </w:t>
      </w:r>
    </w:p>
    <w:p w14:paraId="3345504D" w14:textId="77777777" w:rsidR="008A46A6" w:rsidRPr="009D3FC5" w:rsidRDefault="008A46A6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Natural disasters </w:t>
      </w:r>
    </w:p>
    <w:p w14:paraId="052677C9" w14:textId="77777777" w:rsidR="008A46A6" w:rsidRPr="009D3FC5" w:rsidRDefault="008A46A6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Changes in government policies </w:t>
      </w:r>
    </w:p>
    <w:p w14:paraId="2FCE1D62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Case study</w:t>
      </w:r>
    </w:p>
    <w:p w14:paraId="1149F765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Case: A student performs poorly after moving from a quiet rural environment to a crowded urban settlement.</w:t>
      </w:r>
    </w:p>
    <w:p w14:paraId="5DA49968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Explanation:</w:t>
      </w:r>
      <w:r w:rsidRPr="009D3FC5">
        <w:rPr>
          <w:rFonts w:ascii="Times New Roman" w:hAnsi="Times New Roman" w:cs="Times New Roman"/>
        </w:rPr>
        <w:br/>
        <w:t>Changes in the student's physical and social environments may affect concentration, relationships, stress and academic behaviour.</w:t>
      </w:r>
    </w:p>
    <w:p w14:paraId="0E9E2212" w14:textId="0529D6AE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</w:p>
    <w:p w14:paraId="638DC69B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4. Person–Environment Fit Theory</w:t>
      </w:r>
    </w:p>
    <w:p w14:paraId="51091FBE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Meaning</w:t>
      </w:r>
    </w:p>
    <w:p w14:paraId="6613AA64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lastRenderedPageBreak/>
        <w:t>Person–Environment Fit Theory proposes that people's well-being and behaviour depend partly on how well their personal characteristics match the demands and opportunities of their environment.</w:t>
      </w:r>
    </w:p>
    <w:p w14:paraId="0A78A87A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Example</w:t>
      </w:r>
    </w:p>
    <w:p w14:paraId="51E4163A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A person who enjoys quiet and independent work may function well in a quiet office but experience frustration in a noisy open-plan workplace.</w:t>
      </w:r>
    </w:p>
    <w:p w14:paraId="36359AF8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Case study</w:t>
      </w:r>
    </w:p>
    <w:p w14:paraId="4186E526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Case: A student who prefers individual study is placed in a crowded hostel room with five other students.</w:t>
      </w:r>
    </w:p>
    <w:p w14:paraId="6F11C076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Possible effects:</w:t>
      </w:r>
    </w:p>
    <w:p w14:paraId="17117105" w14:textId="77777777" w:rsidR="008A46A6" w:rsidRPr="00287572" w:rsidRDefault="008A46A6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287572">
        <w:rPr>
          <w:rFonts w:ascii="Times New Roman" w:hAnsi="Times New Roman" w:cs="Times New Roman"/>
        </w:rPr>
        <w:t xml:space="preserve">Difficulty concentrating </w:t>
      </w:r>
    </w:p>
    <w:p w14:paraId="132993ED" w14:textId="77777777" w:rsidR="008A46A6" w:rsidRPr="00287572" w:rsidRDefault="008A46A6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287572">
        <w:rPr>
          <w:rFonts w:ascii="Times New Roman" w:hAnsi="Times New Roman" w:cs="Times New Roman"/>
        </w:rPr>
        <w:t xml:space="preserve">Irritability </w:t>
      </w:r>
    </w:p>
    <w:p w14:paraId="3D1CAD09" w14:textId="77777777" w:rsidR="008A46A6" w:rsidRPr="00287572" w:rsidRDefault="008A46A6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287572">
        <w:rPr>
          <w:rFonts w:ascii="Times New Roman" w:hAnsi="Times New Roman" w:cs="Times New Roman"/>
        </w:rPr>
        <w:t xml:space="preserve">Poor sleep </w:t>
      </w:r>
    </w:p>
    <w:p w14:paraId="1027061E" w14:textId="77777777" w:rsidR="008A46A6" w:rsidRPr="00287572" w:rsidRDefault="008A46A6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287572">
        <w:rPr>
          <w:rFonts w:ascii="Times New Roman" w:hAnsi="Times New Roman" w:cs="Times New Roman"/>
        </w:rPr>
        <w:t xml:space="preserve">Academic difficulties </w:t>
      </w:r>
    </w:p>
    <w:p w14:paraId="44226A31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The problem may not necessarily be the student or the environment alone; it may be a poor person–environment fit.</w:t>
      </w:r>
    </w:p>
    <w:p w14:paraId="7750A39A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Applications</w:t>
      </w:r>
    </w:p>
    <w:p w14:paraId="6BA147EC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It can be used in:</w:t>
      </w:r>
    </w:p>
    <w:p w14:paraId="2551280A" w14:textId="77777777" w:rsidR="008A46A6" w:rsidRPr="009D3FC5" w:rsidRDefault="008A46A6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Workplace design </w:t>
      </w:r>
    </w:p>
    <w:p w14:paraId="3579D27D" w14:textId="77777777" w:rsidR="008A46A6" w:rsidRPr="009D3FC5" w:rsidRDefault="008A46A6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Housing </w:t>
      </w:r>
    </w:p>
    <w:p w14:paraId="1D8CCA7F" w14:textId="77777777" w:rsidR="008A46A6" w:rsidRPr="009D3FC5" w:rsidRDefault="008A46A6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Schools </w:t>
      </w:r>
    </w:p>
    <w:p w14:paraId="3D412FBF" w14:textId="77777777" w:rsidR="008A46A6" w:rsidRPr="009D3FC5" w:rsidRDefault="008A46A6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Hospitals </w:t>
      </w:r>
    </w:p>
    <w:p w14:paraId="08D1826A" w14:textId="77777777" w:rsidR="008A46A6" w:rsidRPr="009D3FC5" w:rsidRDefault="008A46A6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Retirement facilities </w:t>
      </w:r>
    </w:p>
    <w:p w14:paraId="6884CFAF" w14:textId="311D872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</w:p>
    <w:p w14:paraId="4A2048BC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5. Stress and Coping Theory</w:t>
      </w:r>
    </w:p>
    <w:p w14:paraId="53933E2B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Meaning</w:t>
      </w:r>
    </w:p>
    <w:p w14:paraId="52C4EAB6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Environmental psychology recognizes that environmental conditions can produce stress, while people use different coping strategies to manage environmental demands.</w:t>
      </w:r>
    </w:p>
    <w:p w14:paraId="676D21F4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Environmental stressors may include:</w:t>
      </w:r>
    </w:p>
    <w:p w14:paraId="60BC85AD" w14:textId="77777777" w:rsidR="008A46A6" w:rsidRPr="009D3FC5" w:rsidRDefault="008A46A6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Noise </w:t>
      </w:r>
    </w:p>
    <w:p w14:paraId="3B61173D" w14:textId="77777777" w:rsidR="008A46A6" w:rsidRPr="009D3FC5" w:rsidRDefault="008A46A6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Crowding </w:t>
      </w:r>
    </w:p>
    <w:p w14:paraId="16C54D63" w14:textId="77777777" w:rsidR="008A46A6" w:rsidRPr="009D3FC5" w:rsidRDefault="008A46A6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Pollution </w:t>
      </w:r>
    </w:p>
    <w:p w14:paraId="2A369AB8" w14:textId="77777777" w:rsidR="008A46A6" w:rsidRPr="009D3FC5" w:rsidRDefault="008A46A6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lastRenderedPageBreak/>
        <w:t xml:space="preserve">Traffic congestion </w:t>
      </w:r>
    </w:p>
    <w:p w14:paraId="0BDA50D3" w14:textId="77777777" w:rsidR="008A46A6" w:rsidRPr="009D3FC5" w:rsidRDefault="008A46A6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Extreme temperatures </w:t>
      </w:r>
    </w:p>
    <w:p w14:paraId="515B692C" w14:textId="77777777" w:rsidR="008A46A6" w:rsidRPr="009D3FC5" w:rsidRDefault="008A46A6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Poor housing </w:t>
      </w:r>
    </w:p>
    <w:p w14:paraId="3ADE9181" w14:textId="77777777" w:rsidR="008A46A6" w:rsidRPr="009D3FC5" w:rsidRDefault="008A46A6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Natural disasters </w:t>
      </w:r>
    </w:p>
    <w:p w14:paraId="0780D783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Example</w:t>
      </w:r>
    </w:p>
    <w:p w14:paraId="74D8614D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Living next to a busy highway may expose residents to constant traffic noise.</w:t>
      </w:r>
    </w:p>
    <w:p w14:paraId="2C19C754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Possible effects include:</w:t>
      </w:r>
    </w:p>
    <w:p w14:paraId="74009AD5" w14:textId="77777777" w:rsidR="008A46A6" w:rsidRPr="009D3FC5" w:rsidRDefault="008A46A6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Irritability </w:t>
      </w:r>
    </w:p>
    <w:p w14:paraId="5640DBDB" w14:textId="77777777" w:rsidR="008A46A6" w:rsidRPr="009D3FC5" w:rsidRDefault="008A46A6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Poor concentration </w:t>
      </w:r>
    </w:p>
    <w:p w14:paraId="113F51C7" w14:textId="77777777" w:rsidR="008A46A6" w:rsidRPr="009D3FC5" w:rsidRDefault="008A46A6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Sleep disturbance </w:t>
      </w:r>
    </w:p>
    <w:p w14:paraId="45310460" w14:textId="77777777" w:rsidR="008A46A6" w:rsidRPr="009D3FC5" w:rsidRDefault="008A46A6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Psychological stress </w:t>
      </w:r>
    </w:p>
    <w:p w14:paraId="0481C2DA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Coping strategies</w:t>
      </w:r>
    </w:p>
    <w:p w14:paraId="011CCEDC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People may cope by:</w:t>
      </w:r>
    </w:p>
    <w:p w14:paraId="49388119" w14:textId="77777777" w:rsidR="008A46A6" w:rsidRPr="009D3FC5" w:rsidRDefault="008A46A6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Avoiding the stressful environment </w:t>
      </w:r>
    </w:p>
    <w:p w14:paraId="17BD783F" w14:textId="77777777" w:rsidR="008A46A6" w:rsidRPr="009D3FC5" w:rsidRDefault="008A46A6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Using earplugs </w:t>
      </w:r>
    </w:p>
    <w:p w14:paraId="5ABAD7DC" w14:textId="77777777" w:rsidR="008A46A6" w:rsidRPr="009D3FC5" w:rsidRDefault="008A46A6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Closing windows </w:t>
      </w:r>
    </w:p>
    <w:p w14:paraId="4CF7FDFE" w14:textId="77777777" w:rsidR="008A46A6" w:rsidRPr="009D3FC5" w:rsidRDefault="008A46A6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Seeking social support </w:t>
      </w:r>
    </w:p>
    <w:p w14:paraId="60D7E8C4" w14:textId="77777777" w:rsidR="008A46A6" w:rsidRPr="009D3FC5" w:rsidRDefault="008A46A6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Changing their daily routines </w:t>
      </w:r>
    </w:p>
    <w:p w14:paraId="56098BD5" w14:textId="77777777" w:rsidR="008A46A6" w:rsidRPr="009D3FC5" w:rsidRDefault="008A46A6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Modifying the environment </w:t>
      </w:r>
    </w:p>
    <w:p w14:paraId="4746420B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Case study</w:t>
      </w:r>
    </w:p>
    <w:p w14:paraId="6D608DC3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Case: A family living near an airport experiences frequent aircraft noise.</w:t>
      </w:r>
    </w:p>
    <w:p w14:paraId="2C2B7604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Question: How might they cope?</w:t>
      </w:r>
    </w:p>
    <w:p w14:paraId="1A5B3AD1" w14:textId="214F779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br/>
        <w:t>They may:</w:t>
      </w:r>
    </w:p>
    <w:p w14:paraId="38EC22B7" w14:textId="77777777" w:rsidR="008A46A6" w:rsidRPr="009D3FC5" w:rsidRDefault="008A46A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Install soundproof windows. </w:t>
      </w:r>
    </w:p>
    <w:p w14:paraId="55FCA890" w14:textId="77777777" w:rsidR="008A46A6" w:rsidRPr="009D3FC5" w:rsidRDefault="008A46A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Use earplugs. </w:t>
      </w:r>
    </w:p>
    <w:p w14:paraId="58DB6D3C" w14:textId="77777777" w:rsidR="008A46A6" w:rsidRPr="009D3FC5" w:rsidRDefault="008A46A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Rearrange bedrooms away from the noise. </w:t>
      </w:r>
    </w:p>
    <w:p w14:paraId="74FA773A" w14:textId="77777777" w:rsidR="008A46A6" w:rsidRPr="009D3FC5" w:rsidRDefault="008A46A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Adjust sleeping schedules. </w:t>
      </w:r>
    </w:p>
    <w:p w14:paraId="47BCE382" w14:textId="77777777" w:rsidR="008A46A6" w:rsidRPr="009D3FC5" w:rsidRDefault="008A46A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Seek relocation if the problem becomes severe. </w:t>
      </w:r>
    </w:p>
    <w:p w14:paraId="3470BA62" w14:textId="54D6A55B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</w:p>
    <w:p w14:paraId="35D2B507" w14:textId="455CC774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6. Environmental Load Theory</w:t>
      </w:r>
    </w:p>
    <w:p w14:paraId="6F779014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Environmental Load Theory suggests that people have a limited capacity to process information from their environment.</w:t>
      </w:r>
    </w:p>
    <w:p w14:paraId="58DF347E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When environmental information becomes excessive, the individual may experience overload.</w:t>
      </w:r>
    </w:p>
    <w:p w14:paraId="05EDAEE7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Sources of environmental overload</w:t>
      </w:r>
    </w:p>
    <w:p w14:paraId="0A5B8154" w14:textId="77777777" w:rsidR="008A46A6" w:rsidRPr="009D3FC5" w:rsidRDefault="008A46A6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Loud noise </w:t>
      </w:r>
    </w:p>
    <w:p w14:paraId="737D29D6" w14:textId="77777777" w:rsidR="008A46A6" w:rsidRPr="009D3FC5" w:rsidRDefault="008A46A6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Crowded places </w:t>
      </w:r>
    </w:p>
    <w:p w14:paraId="23BAEB08" w14:textId="77777777" w:rsidR="008A46A6" w:rsidRPr="009D3FC5" w:rsidRDefault="008A46A6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Too many advertisements </w:t>
      </w:r>
    </w:p>
    <w:p w14:paraId="54D76826" w14:textId="77777777" w:rsidR="008A46A6" w:rsidRPr="009D3FC5" w:rsidRDefault="008A46A6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Traffic </w:t>
      </w:r>
    </w:p>
    <w:p w14:paraId="66C35644" w14:textId="77777777" w:rsidR="008A46A6" w:rsidRPr="009D3FC5" w:rsidRDefault="008A46A6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Excessive visual information </w:t>
      </w:r>
    </w:p>
    <w:p w14:paraId="6ED14E16" w14:textId="77777777" w:rsidR="008A46A6" w:rsidRPr="009D3FC5" w:rsidRDefault="008A46A6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Multiple conversations </w:t>
      </w:r>
    </w:p>
    <w:p w14:paraId="6EAD8498" w14:textId="77777777" w:rsidR="008A46A6" w:rsidRPr="009D3FC5" w:rsidRDefault="008A46A6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Constant technological notifications </w:t>
      </w:r>
    </w:p>
    <w:p w14:paraId="11C4BCEC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Example</w:t>
      </w:r>
    </w:p>
    <w:p w14:paraId="43906D65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A person walking through a busy market may encounter:</w:t>
      </w:r>
    </w:p>
    <w:p w14:paraId="16C1965C" w14:textId="77777777" w:rsidR="008A46A6" w:rsidRPr="009D3FC5" w:rsidRDefault="008A46A6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People talking </w:t>
      </w:r>
    </w:p>
    <w:p w14:paraId="1BB1F2A8" w14:textId="77777777" w:rsidR="008A46A6" w:rsidRPr="009D3FC5" w:rsidRDefault="008A46A6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Music </w:t>
      </w:r>
    </w:p>
    <w:p w14:paraId="14B6E975" w14:textId="77777777" w:rsidR="008A46A6" w:rsidRPr="009D3FC5" w:rsidRDefault="008A46A6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Vehicle noise </w:t>
      </w:r>
    </w:p>
    <w:p w14:paraId="4826D97D" w14:textId="77777777" w:rsidR="008A46A6" w:rsidRPr="009D3FC5" w:rsidRDefault="008A46A6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Advertising </w:t>
      </w:r>
    </w:p>
    <w:p w14:paraId="15725BCA" w14:textId="77777777" w:rsidR="008A46A6" w:rsidRPr="009D3FC5" w:rsidRDefault="008A46A6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Movement </w:t>
      </w:r>
    </w:p>
    <w:p w14:paraId="5F3823E1" w14:textId="77777777" w:rsidR="008A46A6" w:rsidRPr="009D3FC5" w:rsidRDefault="008A46A6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Different smells </w:t>
      </w:r>
    </w:p>
    <w:p w14:paraId="07C5643B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The large amount of information can cause mental fatigue.</w:t>
      </w:r>
    </w:p>
    <w:p w14:paraId="3AA2D7B8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Case study</w:t>
      </w:r>
    </w:p>
    <w:p w14:paraId="143A6EBC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Case: A student attempts to study in a busy shopping centre.</w:t>
      </w:r>
    </w:p>
    <w:p w14:paraId="20B6E150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The constant movement, music, conversations and announcements interfere with concentration.</w:t>
      </w:r>
    </w:p>
    <w:p w14:paraId="22EE8AB0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Explanation:</w:t>
      </w:r>
      <w:r w:rsidRPr="009D3FC5">
        <w:rPr>
          <w:rFonts w:ascii="Times New Roman" w:hAnsi="Times New Roman" w:cs="Times New Roman"/>
        </w:rPr>
        <w:br/>
        <w:t>The environment creates a high information-processing demand, producing environmental overload.</w:t>
      </w:r>
    </w:p>
    <w:p w14:paraId="344B467F" w14:textId="4992843A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</w:p>
    <w:p w14:paraId="46DC57B1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lastRenderedPageBreak/>
        <w:t>7. Adaptation-Level Theory</w:t>
      </w:r>
    </w:p>
    <w:p w14:paraId="0E1D0E2D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Meaning</w:t>
      </w:r>
    </w:p>
    <w:p w14:paraId="0BB584E8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Adaptation-Level Theory proposes that people's responses to environmental conditions are influenced by their previous experiences and normal reference levels.</w:t>
      </w:r>
    </w:p>
    <w:p w14:paraId="4DB8605E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People gradually adapt to environmental conditions.</w:t>
      </w:r>
    </w:p>
    <w:p w14:paraId="3555D6CF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Example</w:t>
      </w:r>
    </w:p>
    <w:p w14:paraId="391E82D0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A person moving from a very quiet village to Nairobi may initially find urban traffic extremely noisy.</w:t>
      </w:r>
    </w:p>
    <w:p w14:paraId="628D4791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After several months, the person may become accustomed to some of the noise.</w:t>
      </w:r>
    </w:p>
    <w:p w14:paraId="60FF75FE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Important principle</w:t>
      </w:r>
    </w:p>
    <w:p w14:paraId="435E75D4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What one person considers stressful may be considered normal by another person because of differences in previous experience.</w:t>
      </w:r>
    </w:p>
    <w:p w14:paraId="19DB16B7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Case study</w:t>
      </w:r>
    </w:p>
    <w:p w14:paraId="05033603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Case: Two students enter a noisy hostel.</w:t>
      </w:r>
    </w:p>
    <w:p w14:paraId="673BC829" w14:textId="77777777" w:rsidR="008A46A6" w:rsidRPr="009D3FC5" w:rsidRDefault="008A46A6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Student A grew up in a busy urban neighbourhood and sleeps normally. </w:t>
      </w:r>
    </w:p>
    <w:p w14:paraId="7B7ABA23" w14:textId="77777777" w:rsidR="008A46A6" w:rsidRPr="009D3FC5" w:rsidRDefault="008A46A6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Student B grew up in a quiet rural area and struggles to sleep. </w:t>
      </w:r>
    </w:p>
    <w:p w14:paraId="2E43CA7A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Explanation</w:t>
      </w:r>
    </w:p>
    <w:p w14:paraId="79BB643D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Their previous environmental experiences influence their adaptation levels.</w:t>
      </w:r>
    </w:p>
    <w:p w14:paraId="250161A9" w14:textId="14E77BB1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</w:p>
    <w:p w14:paraId="410C60A5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8. Privacy Regulation Theory</w:t>
      </w:r>
    </w:p>
    <w:p w14:paraId="12E46207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Meaning</w:t>
      </w:r>
    </w:p>
    <w:p w14:paraId="5E914FFA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Privacy Regulation Theory is associated particularly with Irwin Altman.</w:t>
      </w:r>
    </w:p>
    <w:p w14:paraId="07B614D2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It explains privacy as a dynamic process through which individuals regulate social interaction.</w:t>
      </w:r>
    </w:p>
    <w:p w14:paraId="6F497E73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People sometimes want:</w:t>
      </w:r>
    </w:p>
    <w:p w14:paraId="7184EA86" w14:textId="77777777" w:rsidR="008A46A6" w:rsidRPr="009D3FC5" w:rsidRDefault="008A46A6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More interaction </w:t>
      </w:r>
    </w:p>
    <w:p w14:paraId="1326147D" w14:textId="77777777" w:rsidR="008A46A6" w:rsidRPr="009D3FC5" w:rsidRDefault="008A46A6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Less interaction </w:t>
      </w:r>
    </w:p>
    <w:p w14:paraId="36ECB1FD" w14:textId="77777777" w:rsidR="008A46A6" w:rsidRPr="009D3FC5" w:rsidRDefault="008A46A6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More personal space </w:t>
      </w:r>
    </w:p>
    <w:p w14:paraId="317501B1" w14:textId="77777777" w:rsidR="008A46A6" w:rsidRPr="009D3FC5" w:rsidRDefault="008A46A6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Greater solitude </w:t>
      </w:r>
    </w:p>
    <w:p w14:paraId="70CEA16A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Methods of achieving privacy</w:t>
      </w:r>
    </w:p>
    <w:p w14:paraId="42134F9A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People may use:</w:t>
      </w:r>
    </w:p>
    <w:p w14:paraId="79E19697" w14:textId="77777777" w:rsidR="008A46A6" w:rsidRPr="009D3FC5" w:rsidRDefault="008A46A6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lastRenderedPageBreak/>
        <w:t xml:space="preserve">Doors </w:t>
      </w:r>
    </w:p>
    <w:p w14:paraId="5E5B2247" w14:textId="77777777" w:rsidR="008A46A6" w:rsidRPr="009D3FC5" w:rsidRDefault="008A46A6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Curtains </w:t>
      </w:r>
    </w:p>
    <w:p w14:paraId="693EEEB5" w14:textId="77777777" w:rsidR="008A46A6" w:rsidRPr="009D3FC5" w:rsidRDefault="008A46A6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Walls </w:t>
      </w:r>
    </w:p>
    <w:p w14:paraId="2E588BB1" w14:textId="77777777" w:rsidR="008A46A6" w:rsidRPr="009D3FC5" w:rsidRDefault="008A46A6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Furniture </w:t>
      </w:r>
    </w:p>
    <w:p w14:paraId="15F3DB65" w14:textId="77777777" w:rsidR="008A46A6" w:rsidRPr="009D3FC5" w:rsidRDefault="008A46A6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Physical distance </w:t>
      </w:r>
    </w:p>
    <w:p w14:paraId="47348037" w14:textId="77777777" w:rsidR="008A46A6" w:rsidRPr="009D3FC5" w:rsidRDefault="008A46A6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Verbal communication </w:t>
      </w:r>
    </w:p>
    <w:p w14:paraId="4427A59B" w14:textId="77777777" w:rsidR="008A46A6" w:rsidRPr="009D3FC5" w:rsidRDefault="008A46A6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Body positioning </w:t>
      </w:r>
    </w:p>
    <w:p w14:paraId="40090D2A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Example</w:t>
      </w:r>
    </w:p>
    <w:p w14:paraId="364AE6A4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A student closes the bedroom door when studying.</w:t>
      </w:r>
    </w:p>
    <w:p w14:paraId="727EE802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The closed door communicates a desire for reduced interaction.</w:t>
      </w:r>
    </w:p>
    <w:p w14:paraId="09978B0B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Case study</w:t>
      </w:r>
    </w:p>
    <w:p w14:paraId="15BDD148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Case: A hospital patient requests that curtains be closed around their bed during a medical procedure.</w:t>
      </w:r>
    </w:p>
    <w:p w14:paraId="2E12780C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Explanation:</w:t>
      </w:r>
      <w:r w:rsidRPr="009D3FC5">
        <w:rPr>
          <w:rFonts w:ascii="Times New Roman" w:hAnsi="Times New Roman" w:cs="Times New Roman"/>
        </w:rPr>
        <w:br/>
        <w:t>The patient is using a physical environmental feature to regulate privacy and social interaction.</w:t>
      </w:r>
    </w:p>
    <w:p w14:paraId="15942361" w14:textId="0F80E7E1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</w:p>
    <w:p w14:paraId="6F1DEA7F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9. Territoriality Theory</w:t>
      </w:r>
    </w:p>
    <w:p w14:paraId="69B9F50F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Meaning</w:t>
      </w:r>
    </w:p>
    <w:p w14:paraId="1DFB2215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Territoriality refers to people's tendency to claim, control and defend particular physical spaces.</w:t>
      </w:r>
    </w:p>
    <w:p w14:paraId="46574D1B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People may develop psychological ownership over places even when they do not legally own them.</w:t>
      </w:r>
    </w:p>
    <w:p w14:paraId="1E35D79B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Types of territories</w:t>
      </w:r>
    </w:p>
    <w:p w14:paraId="129D2423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a) Primary territories</w:t>
      </w:r>
    </w:p>
    <w:p w14:paraId="3180097D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Spaces strongly associated with an individual or group.</w:t>
      </w:r>
    </w:p>
    <w:p w14:paraId="17F8D1C9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Examples:</w:t>
      </w:r>
    </w:p>
    <w:p w14:paraId="3F94C989" w14:textId="77777777" w:rsidR="008A46A6" w:rsidRPr="009D3FC5" w:rsidRDefault="008A46A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Home </w:t>
      </w:r>
    </w:p>
    <w:p w14:paraId="4A046B7B" w14:textId="77777777" w:rsidR="008A46A6" w:rsidRPr="009D3FC5" w:rsidRDefault="008A46A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Personal bedroom </w:t>
      </w:r>
    </w:p>
    <w:p w14:paraId="269C17F0" w14:textId="77777777" w:rsidR="008A46A6" w:rsidRPr="009D3FC5" w:rsidRDefault="008A46A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Private office </w:t>
      </w:r>
    </w:p>
    <w:p w14:paraId="4D4F2C40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b) Secondary territories</w:t>
      </w:r>
    </w:p>
    <w:p w14:paraId="716179D3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Spaces that people regularly use but do not exclusively own.</w:t>
      </w:r>
    </w:p>
    <w:p w14:paraId="438B870B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lastRenderedPageBreak/>
        <w:t>Examples:</w:t>
      </w:r>
    </w:p>
    <w:p w14:paraId="5AC88058" w14:textId="77777777" w:rsidR="008A46A6" w:rsidRPr="009D3FC5" w:rsidRDefault="008A46A6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A student's usual seat </w:t>
      </w:r>
    </w:p>
    <w:p w14:paraId="58F09785" w14:textId="77777777" w:rsidR="008A46A6" w:rsidRPr="009D3FC5" w:rsidRDefault="008A46A6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A departmental office </w:t>
      </w:r>
    </w:p>
    <w:p w14:paraId="20F1A435" w14:textId="77777777" w:rsidR="008A46A6" w:rsidRPr="009D3FC5" w:rsidRDefault="008A46A6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A community meeting room </w:t>
      </w:r>
    </w:p>
    <w:p w14:paraId="71354564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c) </w:t>
      </w:r>
      <w:proofErr w:type="gramStart"/>
      <w:r w:rsidRPr="009D3FC5">
        <w:rPr>
          <w:rFonts w:ascii="Times New Roman" w:hAnsi="Times New Roman" w:cs="Times New Roman"/>
        </w:rPr>
        <w:t>Public</w:t>
      </w:r>
      <w:proofErr w:type="gramEnd"/>
      <w:r w:rsidRPr="009D3FC5">
        <w:rPr>
          <w:rFonts w:ascii="Times New Roman" w:hAnsi="Times New Roman" w:cs="Times New Roman"/>
        </w:rPr>
        <w:t xml:space="preserve"> territories</w:t>
      </w:r>
    </w:p>
    <w:p w14:paraId="23B3F9C0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Spaces available to many people.</w:t>
      </w:r>
    </w:p>
    <w:p w14:paraId="4A810E4B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Examples:</w:t>
      </w:r>
    </w:p>
    <w:p w14:paraId="540E4164" w14:textId="77777777" w:rsidR="008A46A6" w:rsidRPr="009D3FC5" w:rsidRDefault="008A46A6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Public parks </w:t>
      </w:r>
    </w:p>
    <w:p w14:paraId="41EF739E" w14:textId="77777777" w:rsidR="008A46A6" w:rsidRPr="009D3FC5" w:rsidRDefault="008A46A6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Streets </w:t>
      </w:r>
    </w:p>
    <w:p w14:paraId="1A334985" w14:textId="77777777" w:rsidR="008A46A6" w:rsidRPr="009D3FC5" w:rsidRDefault="008A46A6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Bus stations </w:t>
      </w:r>
    </w:p>
    <w:p w14:paraId="3C9833FB" w14:textId="77777777" w:rsidR="008A46A6" w:rsidRPr="009D3FC5" w:rsidRDefault="008A46A6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Shopping centres </w:t>
      </w:r>
    </w:p>
    <w:p w14:paraId="360EF4A8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Case study</w:t>
      </w:r>
    </w:p>
    <w:p w14:paraId="76CCAE04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Case: A student always sits in the same chair during lectures. When another student occupies the chair, the first student complains.</w:t>
      </w:r>
    </w:p>
    <w:p w14:paraId="253CB941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Explanation:</w:t>
      </w:r>
      <w:r w:rsidRPr="009D3FC5">
        <w:rPr>
          <w:rFonts w:ascii="Times New Roman" w:hAnsi="Times New Roman" w:cs="Times New Roman"/>
        </w:rPr>
        <w:br/>
        <w:t>The student has developed a sense of territorial ownership over the seat.</w:t>
      </w:r>
    </w:p>
    <w:p w14:paraId="259BB860" w14:textId="5F4C6D84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</w:p>
    <w:p w14:paraId="61FCF278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10. Place Attachment Theory</w:t>
      </w:r>
    </w:p>
    <w:p w14:paraId="3FEEDD41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Meaning</w:t>
      </w:r>
    </w:p>
    <w:p w14:paraId="49AAE386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Place attachment describes the emotional and psychological bond between people and particular places.</w:t>
      </w:r>
    </w:p>
    <w:p w14:paraId="3BE76E83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People can become attached to:</w:t>
      </w:r>
    </w:p>
    <w:p w14:paraId="38876178" w14:textId="77777777" w:rsidR="008A46A6" w:rsidRPr="009D3FC5" w:rsidRDefault="008A46A6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Homes </w:t>
      </w:r>
    </w:p>
    <w:p w14:paraId="3CB3162E" w14:textId="77777777" w:rsidR="008A46A6" w:rsidRPr="009D3FC5" w:rsidRDefault="008A46A6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Schools </w:t>
      </w:r>
    </w:p>
    <w:p w14:paraId="3D66B788" w14:textId="77777777" w:rsidR="008A46A6" w:rsidRPr="009D3FC5" w:rsidRDefault="008A46A6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Villages </w:t>
      </w:r>
    </w:p>
    <w:p w14:paraId="289BA790" w14:textId="77777777" w:rsidR="008A46A6" w:rsidRPr="009D3FC5" w:rsidRDefault="008A46A6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Cities </w:t>
      </w:r>
    </w:p>
    <w:p w14:paraId="7677F9E7" w14:textId="77777777" w:rsidR="008A46A6" w:rsidRPr="009D3FC5" w:rsidRDefault="008A46A6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Places of worship </w:t>
      </w:r>
    </w:p>
    <w:p w14:paraId="73BB14C4" w14:textId="77777777" w:rsidR="008A46A6" w:rsidRPr="009D3FC5" w:rsidRDefault="008A46A6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Parks </w:t>
      </w:r>
    </w:p>
    <w:p w14:paraId="6B189B29" w14:textId="77777777" w:rsidR="008A46A6" w:rsidRPr="009D3FC5" w:rsidRDefault="008A46A6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Workplaces </w:t>
      </w:r>
    </w:p>
    <w:p w14:paraId="2A056CC1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Example</w:t>
      </w:r>
    </w:p>
    <w:p w14:paraId="2D2A0181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lastRenderedPageBreak/>
        <w:t>A person who grew up in a particular village may feel emotionally connected to it even after moving to another city.</w:t>
      </w:r>
    </w:p>
    <w:p w14:paraId="3F888017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Case study</w:t>
      </w:r>
    </w:p>
    <w:p w14:paraId="72A6BE1B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Case: Residents strongly oppose the demolition of an old community centre where generations of residents have held meetings and celebrations.</w:t>
      </w:r>
    </w:p>
    <w:p w14:paraId="01D80427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Explanation:</w:t>
      </w:r>
      <w:r w:rsidRPr="009D3FC5">
        <w:rPr>
          <w:rFonts w:ascii="Times New Roman" w:hAnsi="Times New Roman" w:cs="Times New Roman"/>
        </w:rPr>
        <w:br/>
        <w:t>Their reaction may reflect emotional attachment and memories associated with the place.</w:t>
      </w:r>
    </w:p>
    <w:p w14:paraId="572406D6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Importance</w:t>
      </w:r>
    </w:p>
    <w:p w14:paraId="1C272234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Place attachment contributes to:</w:t>
      </w:r>
    </w:p>
    <w:p w14:paraId="2457E2EF" w14:textId="77777777" w:rsidR="008A46A6" w:rsidRPr="009D3FC5" w:rsidRDefault="008A46A6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Sense of identity </w:t>
      </w:r>
    </w:p>
    <w:p w14:paraId="5AA9AD96" w14:textId="77777777" w:rsidR="008A46A6" w:rsidRPr="009D3FC5" w:rsidRDefault="008A46A6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Belonging </w:t>
      </w:r>
    </w:p>
    <w:p w14:paraId="3A752743" w14:textId="77777777" w:rsidR="008A46A6" w:rsidRPr="009D3FC5" w:rsidRDefault="008A46A6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Community participation </w:t>
      </w:r>
    </w:p>
    <w:p w14:paraId="3B701207" w14:textId="77777777" w:rsidR="008A46A6" w:rsidRPr="009D3FC5" w:rsidRDefault="008A46A6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Environmental conservation </w:t>
      </w:r>
    </w:p>
    <w:p w14:paraId="55706478" w14:textId="1212456F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</w:p>
    <w:p w14:paraId="53CB25D6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11. Cognitive Mapping Theory</w:t>
      </w:r>
    </w:p>
    <w:p w14:paraId="33775F34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Meaning</w:t>
      </w:r>
    </w:p>
    <w:p w14:paraId="058C2D47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Cognitive mapping refers to the mental representation people develop of their physical environment.</w:t>
      </w:r>
    </w:p>
    <w:p w14:paraId="6DB1B908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People create mental maps that help them:</w:t>
      </w:r>
    </w:p>
    <w:p w14:paraId="5614699B" w14:textId="77777777" w:rsidR="008A46A6" w:rsidRPr="009D3FC5" w:rsidRDefault="008A46A6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Navigate </w:t>
      </w:r>
    </w:p>
    <w:p w14:paraId="68244954" w14:textId="77777777" w:rsidR="008A46A6" w:rsidRPr="009D3FC5" w:rsidRDefault="008A46A6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Remember locations </w:t>
      </w:r>
    </w:p>
    <w:p w14:paraId="531E1C8B" w14:textId="77777777" w:rsidR="008A46A6" w:rsidRPr="009D3FC5" w:rsidRDefault="008A46A6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Find destinations </w:t>
      </w:r>
    </w:p>
    <w:p w14:paraId="4539D218" w14:textId="77777777" w:rsidR="008A46A6" w:rsidRPr="009D3FC5" w:rsidRDefault="008A46A6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Understand spatial relationships </w:t>
      </w:r>
    </w:p>
    <w:p w14:paraId="563DB524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The concept is strongly associated with Edward Tolman, while environmental psychologist Kevin Lynch applied related ideas to people's mental images of cities.</w:t>
      </w:r>
    </w:p>
    <w:p w14:paraId="185AF86D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Example</w:t>
      </w:r>
    </w:p>
    <w:p w14:paraId="74F938F9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A person may mentally know:</w:t>
      </w:r>
    </w:p>
    <w:p w14:paraId="180B9E52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Home → Bus stop → </w:t>
      </w:r>
      <w:proofErr w:type="gramStart"/>
      <w:r w:rsidRPr="009D3FC5">
        <w:rPr>
          <w:rFonts w:ascii="Times New Roman" w:hAnsi="Times New Roman" w:cs="Times New Roman"/>
        </w:rPr>
        <w:t>Main road</w:t>
      </w:r>
      <w:proofErr w:type="gramEnd"/>
      <w:r w:rsidRPr="009D3FC5">
        <w:rPr>
          <w:rFonts w:ascii="Times New Roman" w:hAnsi="Times New Roman" w:cs="Times New Roman"/>
        </w:rPr>
        <w:t xml:space="preserve"> → College → Library</w:t>
      </w:r>
    </w:p>
    <w:p w14:paraId="10C57EFE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They may not need a physical map because they have developed a cognitive map.</w:t>
      </w:r>
    </w:p>
    <w:p w14:paraId="03A58987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Elements of urban cognitive images</w:t>
      </w:r>
    </w:p>
    <w:p w14:paraId="0099BCD0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Kevin Lynch identified features such as:</w:t>
      </w:r>
    </w:p>
    <w:p w14:paraId="24ED36F4" w14:textId="77777777" w:rsidR="008A46A6" w:rsidRPr="009D3FC5" w:rsidRDefault="008A46A6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lastRenderedPageBreak/>
        <w:t xml:space="preserve">Paths – routes people travel </w:t>
      </w:r>
    </w:p>
    <w:p w14:paraId="3B61FBBE" w14:textId="77777777" w:rsidR="008A46A6" w:rsidRPr="009D3FC5" w:rsidRDefault="008A46A6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Edges – boundaries </w:t>
      </w:r>
    </w:p>
    <w:p w14:paraId="390389D8" w14:textId="77777777" w:rsidR="008A46A6" w:rsidRPr="009D3FC5" w:rsidRDefault="008A46A6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Districts – recognizable areas </w:t>
      </w:r>
    </w:p>
    <w:p w14:paraId="57CBEF25" w14:textId="77777777" w:rsidR="008A46A6" w:rsidRPr="009D3FC5" w:rsidRDefault="008A46A6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Nodes – important points of activity </w:t>
      </w:r>
    </w:p>
    <w:p w14:paraId="45A249D0" w14:textId="77777777" w:rsidR="008A46A6" w:rsidRPr="009D3FC5" w:rsidRDefault="008A46A6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Landmarks – easily recognized reference points </w:t>
      </w:r>
    </w:p>
    <w:p w14:paraId="7DF69590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Case study</w:t>
      </w:r>
    </w:p>
    <w:p w14:paraId="77D4AFD1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Case: A new student gets lost on campus while an older student easily finds the library.</w:t>
      </w:r>
    </w:p>
    <w:p w14:paraId="3569E488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Explanation:</w:t>
      </w:r>
      <w:r w:rsidRPr="009D3FC5">
        <w:rPr>
          <w:rFonts w:ascii="Times New Roman" w:hAnsi="Times New Roman" w:cs="Times New Roman"/>
        </w:rPr>
        <w:br/>
        <w:t>The older student has developed a more detailed cognitive map of the campus.</w:t>
      </w:r>
    </w:p>
    <w:p w14:paraId="3A70F5C5" w14:textId="61FE7D0D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</w:p>
    <w:p w14:paraId="1A916188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12. Environmental Stress Theory</w:t>
      </w:r>
    </w:p>
    <w:p w14:paraId="56576583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Meaning</w:t>
      </w:r>
    </w:p>
    <w:p w14:paraId="71DE3AE3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This perspective explains how environmental conditions can create psychological and physiological stress.</w:t>
      </w:r>
    </w:p>
    <w:p w14:paraId="758610AC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Environmental stressors include:</w:t>
      </w:r>
    </w:p>
    <w:p w14:paraId="333A7A37" w14:textId="77777777" w:rsidR="008A46A6" w:rsidRPr="009D3FC5" w:rsidRDefault="008A46A6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Noise </w:t>
      </w:r>
    </w:p>
    <w:p w14:paraId="656F60D3" w14:textId="77777777" w:rsidR="008A46A6" w:rsidRPr="009D3FC5" w:rsidRDefault="008A46A6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Crowding </w:t>
      </w:r>
    </w:p>
    <w:p w14:paraId="7CE27E7A" w14:textId="77777777" w:rsidR="008A46A6" w:rsidRPr="009D3FC5" w:rsidRDefault="008A46A6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Pollution </w:t>
      </w:r>
    </w:p>
    <w:p w14:paraId="181B09E1" w14:textId="77777777" w:rsidR="008A46A6" w:rsidRPr="009D3FC5" w:rsidRDefault="008A46A6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Heat </w:t>
      </w:r>
    </w:p>
    <w:p w14:paraId="6056C471" w14:textId="77777777" w:rsidR="008A46A6" w:rsidRPr="009D3FC5" w:rsidRDefault="008A46A6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Poor lighting </w:t>
      </w:r>
    </w:p>
    <w:p w14:paraId="7BBB1CBB" w14:textId="77777777" w:rsidR="008A46A6" w:rsidRPr="009D3FC5" w:rsidRDefault="008A46A6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Traffic </w:t>
      </w:r>
    </w:p>
    <w:p w14:paraId="544A3189" w14:textId="77777777" w:rsidR="008A46A6" w:rsidRPr="009D3FC5" w:rsidRDefault="008A46A6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Natural disasters </w:t>
      </w:r>
    </w:p>
    <w:p w14:paraId="3D5B3B7F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Example</w:t>
      </w:r>
    </w:p>
    <w:p w14:paraId="70065219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A worker in a poorly ventilated and extremely hot room may experience:</w:t>
      </w:r>
    </w:p>
    <w:p w14:paraId="3D88768E" w14:textId="77777777" w:rsidR="008A46A6" w:rsidRPr="009D3FC5" w:rsidRDefault="008A46A6">
      <w:pPr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Discomfort </w:t>
      </w:r>
    </w:p>
    <w:p w14:paraId="3738E799" w14:textId="77777777" w:rsidR="008A46A6" w:rsidRPr="009D3FC5" w:rsidRDefault="008A46A6">
      <w:pPr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Irritability </w:t>
      </w:r>
    </w:p>
    <w:p w14:paraId="1D19B366" w14:textId="77777777" w:rsidR="008A46A6" w:rsidRPr="009D3FC5" w:rsidRDefault="008A46A6">
      <w:pPr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Fatigue </w:t>
      </w:r>
    </w:p>
    <w:p w14:paraId="7E040939" w14:textId="77777777" w:rsidR="008A46A6" w:rsidRPr="009D3FC5" w:rsidRDefault="008A46A6">
      <w:pPr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Reduced concentration </w:t>
      </w:r>
    </w:p>
    <w:p w14:paraId="7BE2C03F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Case study</w:t>
      </w:r>
    </w:p>
    <w:p w14:paraId="44F62A7F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Case: Factory workers complain about excessive heat and noise.</w:t>
      </w:r>
    </w:p>
    <w:p w14:paraId="32C91C7C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lastRenderedPageBreak/>
        <w:t>Possible consequences:</w:t>
      </w:r>
    </w:p>
    <w:p w14:paraId="68568C6C" w14:textId="77777777" w:rsidR="008A46A6" w:rsidRPr="009D3FC5" w:rsidRDefault="008A46A6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Reduced concentration </w:t>
      </w:r>
    </w:p>
    <w:p w14:paraId="5B560118" w14:textId="77777777" w:rsidR="008A46A6" w:rsidRPr="009D3FC5" w:rsidRDefault="008A46A6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Fatigue </w:t>
      </w:r>
    </w:p>
    <w:p w14:paraId="0D74EB36" w14:textId="77777777" w:rsidR="008A46A6" w:rsidRPr="009D3FC5" w:rsidRDefault="008A46A6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Irritability </w:t>
      </w:r>
    </w:p>
    <w:p w14:paraId="597022E6" w14:textId="77777777" w:rsidR="008A46A6" w:rsidRPr="009D3FC5" w:rsidRDefault="008A46A6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Reduced work satisfaction </w:t>
      </w:r>
    </w:p>
    <w:p w14:paraId="3DF7B8CE" w14:textId="77777777" w:rsidR="008A46A6" w:rsidRPr="009D3FC5" w:rsidRDefault="008A46A6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Increased likelihood of mistakes </w:t>
      </w:r>
    </w:p>
    <w:p w14:paraId="63799C36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Environmental intervention</w:t>
      </w:r>
    </w:p>
    <w:p w14:paraId="4B6ABA9A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Management could:</w:t>
      </w:r>
    </w:p>
    <w:p w14:paraId="588590DE" w14:textId="77777777" w:rsidR="008A46A6" w:rsidRPr="009D3FC5" w:rsidRDefault="008A46A6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Improve ventilation </w:t>
      </w:r>
    </w:p>
    <w:p w14:paraId="17137635" w14:textId="77777777" w:rsidR="008A46A6" w:rsidRPr="009D3FC5" w:rsidRDefault="008A46A6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Reduce noise </w:t>
      </w:r>
    </w:p>
    <w:p w14:paraId="60AA95C2" w14:textId="77777777" w:rsidR="008A46A6" w:rsidRPr="009D3FC5" w:rsidRDefault="008A46A6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Provide protective equipment </w:t>
      </w:r>
    </w:p>
    <w:p w14:paraId="0B4030C3" w14:textId="77777777" w:rsidR="008A46A6" w:rsidRPr="009D3FC5" w:rsidRDefault="008A46A6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Introduce rest breaks </w:t>
      </w:r>
    </w:p>
    <w:p w14:paraId="389B50ED" w14:textId="77777777" w:rsidR="008A46A6" w:rsidRPr="009D3FC5" w:rsidRDefault="008A46A6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Redesign the workspace </w:t>
      </w:r>
    </w:p>
    <w:p w14:paraId="397C74C2" w14:textId="7B1051BB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</w:p>
    <w:p w14:paraId="7697F616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13. Restoration Theory</w:t>
      </w:r>
    </w:p>
    <w:p w14:paraId="3EC8B25D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There are two closely related approaches that explain why some environments help people recover from mental fatigue and stress.</w:t>
      </w:r>
    </w:p>
    <w:p w14:paraId="346F63BE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A. Attention Restoration Theory</w:t>
      </w:r>
    </w:p>
    <w:p w14:paraId="30522E37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Developed by Stephen and Rachel Kaplan, Attention Restoration Theory proposes that natural environments can help restore directed attention, which becomes fatigued after prolonged concentration.</w:t>
      </w:r>
    </w:p>
    <w:p w14:paraId="5BC3C4AD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Four important characteristics</w:t>
      </w:r>
    </w:p>
    <w:p w14:paraId="005D12BE" w14:textId="77777777" w:rsidR="008A46A6" w:rsidRPr="009D3FC5" w:rsidRDefault="008A46A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Being away – feeling psychologically or physically away from everyday demands. </w:t>
      </w:r>
    </w:p>
    <w:p w14:paraId="0DA4BA19" w14:textId="77777777" w:rsidR="008A46A6" w:rsidRPr="009D3FC5" w:rsidRDefault="008A46A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Extent – the environment feels sufficiently rich and coherent to engage the mind. </w:t>
      </w:r>
    </w:p>
    <w:p w14:paraId="038417F8" w14:textId="77777777" w:rsidR="008A46A6" w:rsidRPr="009D3FC5" w:rsidRDefault="008A46A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Soft fascination – the environment attracts attention without requiring intense concentration. </w:t>
      </w:r>
    </w:p>
    <w:p w14:paraId="7D98407D" w14:textId="77777777" w:rsidR="008A46A6" w:rsidRPr="009D3FC5" w:rsidRDefault="008A46A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Compatibility – the environment supports what the person wants or needs to do. </w:t>
      </w:r>
    </w:p>
    <w:p w14:paraId="54EF0509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Example</w:t>
      </w:r>
    </w:p>
    <w:p w14:paraId="70A0FF76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A student who has spent several hours studying may take a walk through a green park.</w:t>
      </w:r>
    </w:p>
    <w:p w14:paraId="6B753FDC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The natural environment may help reduce mental fatigue and restore attention.</w:t>
      </w:r>
    </w:p>
    <w:p w14:paraId="0C1FCDA4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lastRenderedPageBreak/>
        <w:t>Case study</w:t>
      </w:r>
    </w:p>
    <w:p w14:paraId="3B20C3A7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Case: A university introduces a landscaped garden where students can relax between lectures.</w:t>
      </w:r>
    </w:p>
    <w:p w14:paraId="72FEA48C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Possible benefit:</w:t>
      </w:r>
      <w:r w:rsidRPr="009D3FC5">
        <w:rPr>
          <w:rFonts w:ascii="Times New Roman" w:hAnsi="Times New Roman" w:cs="Times New Roman"/>
        </w:rPr>
        <w:br/>
        <w:t>The garden may provide an environment conducive to mental restoration.</w:t>
      </w:r>
    </w:p>
    <w:p w14:paraId="2DFB889F" w14:textId="3C1C765C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</w:p>
    <w:p w14:paraId="25B4F5AF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14. Stress Reduction Theory</w:t>
      </w:r>
    </w:p>
    <w:p w14:paraId="2A41FDB6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Associated with Roger Ulrich, Stress Reduction Theory proposes that exposure to certain natural environments can contribute to the reduction of stress.</w:t>
      </w:r>
    </w:p>
    <w:p w14:paraId="40AEFF5E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Example</w:t>
      </w:r>
    </w:p>
    <w:p w14:paraId="1487813C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A hospital patient with access to a pleasant natural view may experience a more calming environment than a patient facing a blank wall.</w:t>
      </w:r>
    </w:p>
    <w:p w14:paraId="2D75843C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Natural environments may include:</w:t>
      </w:r>
    </w:p>
    <w:p w14:paraId="105EB66F" w14:textId="77777777" w:rsidR="008A46A6" w:rsidRPr="009D3FC5" w:rsidRDefault="008A46A6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Trees </w:t>
      </w:r>
    </w:p>
    <w:p w14:paraId="1C89827D" w14:textId="77777777" w:rsidR="008A46A6" w:rsidRPr="009D3FC5" w:rsidRDefault="008A46A6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Gardens </w:t>
      </w:r>
    </w:p>
    <w:p w14:paraId="625FB7CB" w14:textId="77777777" w:rsidR="008A46A6" w:rsidRPr="009D3FC5" w:rsidRDefault="008A46A6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Water </w:t>
      </w:r>
    </w:p>
    <w:p w14:paraId="0D1AE467" w14:textId="77777777" w:rsidR="008A46A6" w:rsidRPr="009D3FC5" w:rsidRDefault="008A46A6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Landscapes </w:t>
      </w:r>
    </w:p>
    <w:p w14:paraId="5BB90E58" w14:textId="77777777" w:rsidR="008A46A6" w:rsidRPr="009D3FC5" w:rsidRDefault="008A46A6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Natural light </w:t>
      </w:r>
    </w:p>
    <w:p w14:paraId="65683862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Case study</w:t>
      </w:r>
    </w:p>
    <w:p w14:paraId="6A47EF73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Case: A hospital redesigns its waiting area by introducing plants, natural lighting and views of a garden.</w:t>
      </w:r>
    </w:p>
    <w:p w14:paraId="64BA0589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Explanation:</w:t>
      </w:r>
      <w:r w:rsidRPr="009D3FC5">
        <w:rPr>
          <w:rFonts w:ascii="Times New Roman" w:hAnsi="Times New Roman" w:cs="Times New Roman"/>
        </w:rPr>
        <w:br/>
        <w:t>The environmental design may create a calmer setting and potentially reduce stress associated with waiting.</w:t>
      </w:r>
    </w:p>
    <w:p w14:paraId="4F735526" w14:textId="2AF571FA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</w:p>
    <w:p w14:paraId="169680BA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15. Prospect–Refuge Theory</w:t>
      </w:r>
    </w:p>
    <w:p w14:paraId="26D524F5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Associated with Jay Appleton, Prospect–Refuge Theory explains environmental preferences in terms of opportunities to see without being seen and to find shelter or protection.</w:t>
      </w:r>
    </w:p>
    <w:p w14:paraId="59F7861F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Prospect</w:t>
      </w:r>
    </w:p>
    <w:p w14:paraId="07E1392B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The ability to see the surrounding environment.</w:t>
      </w:r>
    </w:p>
    <w:p w14:paraId="665ADB4B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Refuge</w:t>
      </w:r>
    </w:p>
    <w:p w14:paraId="469BC0AF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A protected or sheltered position.</w:t>
      </w:r>
    </w:p>
    <w:p w14:paraId="603BDDC0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lastRenderedPageBreak/>
        <w:t>Example</w:t>
      </w:r>
    </w:p>
    <w:p w14:paraId="73B70954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People may prefer a restaurant seat where they can:</w:t>
      </w:r>
    </w:p>
    <w:p w14:paraId="4FEDE203" w14:textId="77777777" w:rsidR="008A46A6" w:rsidRPr="009D3FC5" w:rsidRDefault="008A46A6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See the entrance </w:t>
      </w:r>
    </w:p>
    <w:p w14:paraId="740468B9" w14:textId="77777777" w:rsidR="008A46A6" w:rsidRPr="009D3FC5" w:rsidRDefault="008A46A6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Observe the surroundings </w:t>
      </w:r>
    </w:p>
    <w:p w14:paraId="68328707" w14:textId="77777777" w:rsidR="008A46A6" w:rsidRPr="009D3FC5" w:rsidRDefault="008A46A6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Sit with their back protected by a wall </w:t>
      </w:r>
    </w:p>
    <w:p w14:paraId="75730144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Case study</w:t>
      </w:r>
    </w:p>
    <w:p w14:paraId="580472DB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Case: Students prefer sitting under a sheltered area at the edge of a school compound because they can observe other students while remaining protected from sun and rain.</w:t>
      </w:r>
    </w:p>
    <w:p w14:paraId="3DB71DCA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Explanation:</w:t>
      </w:r>
      <w:r w:rsidRPr="009D3FC5">
        <w:rPr>
          <w:rFonts w:ascii="Times New Roman" w:hAnsi="Times New Roman" w:cs="Times New Roman"/>
        </w:rPr>
        <w:br/>
        <w:t>The location provides both prospect and refuge.</w:t>
      </w:r>
    </w:p>
    <w:p w14:paraId="34FEAD3E" w14:textId="25225365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</w:p>
    <w:p w14:paraId="2948FBB7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16. Environmental Behaviour Theory</w:t>
      </w:r>
    </w:p>
    <w:p w14:paraId="6FED6D4D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Meaning</w:t>
      </w:r>
    </w:p>
    <w:p w14:paraId="02870A4E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This perspective emphasizes the two-way relationship between people and environments.</w:t>
      </w:r>
    </w:p>
    <w:p w14:paraId="11A2F209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The environment influences behaviour, while human behaviour also changes the environment.</w:t>
      </w:r>
    </w:p>
    <w:p w14:paraId="332BF061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Example</w:t>
      </w:r>
    </w:p>
    <w:p w14:paraId="37B1910E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People → Environment</w:t>
      </w:r>
    </w:p>
    <w:p w14:paraId="32169B6E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People build houses, roads and schools.</w:t>
      </w:r>
    </w:p>
    <w:p w14:paraId="2855A088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Environment → People</w:t>
      </w:r>
    </w:p>
    <w:p w14:paraId="77FC4583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Those houses, roads and </w:t>
      </w:r>
      <w:proofErr w:type="gramStart"/>
      <w:r w:rsidRPr="009D3FC5">
        <w:rPr>
          <w:rFonts w:ascii="Times New Roman" w:hAnsi="Times New Roman" w:cs="Times New Roman"/>
        </w:rPr>
        <w:t>schools</w:t>
      </w:r>
      <w:proofErr w:type="gramEnd"/>
      <w:r w:rsidRPr="009D3FC5">
        <w:rPr>
          <w:rFonts w:ascii="Times New Roman" w:hAnsi="Times New Roman" w:cs="Times New Roman"/>
        </w:rPr>
        <w:t xml:space="preserve"> influence:</w:t>
      </w:r>
    </w:p>
    <w:p w14:paraId="2403B711" w14:textId="77777777" w:rsidR="008A46A6" w:rsidRPr="009D3FC5" w:rsidRDefault="008A46A6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Movement </w:t>
      </w:r>
    </w:p>
    <w:p w14:paraId="3D92C00C" w14:textId="77777777" w:rsidR="008A46A6" w:rsidRPr="009D3FC5" w:rsidRDefault="008A46A6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Social interaction </w:t>
      </w:r>
    </w:p>
    <w:p w14:paraId="41DE6107" w14:textId="77777777" w:rsidR="008A46A6" w:rsidRPr="009D3FC5" w:rsidRDefault="008A46A6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Safety </w:t>
      </w:r>
    </w:p>
    <w:p w14:paraId="0B3D2D20" w14:textId="77777777" w:rsidR="008A46A6" w:rsidRPr="009D3FC5" w:rsidRDefault="008A46A6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Lifestyle </w:t>
      </w:r>
    </w:p>
    <w:p w14:paraId="44F8E776" w14:textId="77777777" w:rsidR="008A46A6" w:rsidRPr="009D3FC5" w:rsidRDefault="008A46A6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Behaviour </w:t>
      </w:r>
    </w:p>
    <w:p w14:paraId="1BD4749C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Case study</w:t>
      </w:r>
    </w:p>
    <w:p w14:paraId="408A36E0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Case: A community constructs a recreational field.</w:t>
      </w:r>
    </w:p>
    <w:p w14:paraId="1167FDAE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The field encourages:</w:t>
      </w:r>
    </w:p>
    <w:p w14:paraId="5D7BA891" w14:textId="77777777" w:rsidR="008A46A6" w:rsidRPr="009D3FC5" w:rsidRDefault="008A46A6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Sports </w:t>
      </w:r>
    </w:p>
    <w:p w14:paraId="6BFEB0E5" w14:textId="77777777" w:rsidR="008A46A6" w:rsidRPr="009D3FC5" w:rsidRDefault="008A46A6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Social interaction </w:t>
      </w:r>
    </w:p>
    <w:p w14:paraId="24D52273" w14:textId="77777777" w:rsidR="008A46A6" w:rsidRPr="009D3FC5" w:rsidRDefault="008A46A6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lastRenderedPageBreak/>
        <w:t xml:space="preserve">Exercise </w:t>
      </w:r>
    </w:p>
    <w:p w14:paraId="1F9766ED" w14:textId="77777777" w:rsidR="008A46A6" w:rsidRPr="009D3FC5" w:rsidRDefault="008A46A6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Community activities </w:t>
      </w:r>
    </w:p>
    <w:p w14:paraId="0E546113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At the same time, increased use of the field may lead to:</w:t>
      </w:r>
    </w:p>
    <w:p w14:paraId="561CDA9C" w14:textId="77777777" w:rsidR="008A46A6" w:rsidRPr="009D3FC5" w:rsidRDefault="008A46A6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Soil erosion </w:t>
      </w:r>
    </w:p>
    <w:p w14:paraId="2BFB822B" w14:textId="77777777" w:rsidR="008A46A6" w:rsidRPr="009D3FC5" w:rsidRDefault="008A46A6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Waste generation </w:t>
      </w:r>
    </w:p>
    <w:p w14:paraId="6ABD69E2" w14:textId="77777777" w:rsidR="008A46A6" w:rsidRPr="009D3FC5" w:rsidRDefault="008A46A6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 xml:space="preserve">Need for maintenance </w:t>
      </w:r>
    </w:p>
    <w:p w14:paraId="7F940121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This demonstrates a reciprocal relationship between people and their environment.</w:t>
      </w:r>
    </w:p>
    <w:p w14:paraId="6BFC3CC2" w14:textId="30E61FC9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</w:p>
    <w:p w14:paraId="46B3BC5D" w14:textId="77777777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SUMMARY TABLE OF ENVIRONMENTAL PSYCHOLOGY THEORIES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2"/>
        <w:gridCol w:w="3903"/>
        <w:gridCol w:w="2791"/>
      </w:tblGrid>
      <w:tr w:rsidR="008A46A6" w:rsidRPr="009D3FC5" w14:paraId="5C101DF4" w14:textId="77777777" w:rsidTr="008A46A6">
        <w:tc>
          <w:tcPr>
            <w:tcW w:w="0" w:type="auto"/>
            <w:hideMark/>
          </w:tcPr>
          <w:p w14:paraId="784E0630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Theory</w:t>
            </w:r>
          </w:p>
        </w:tc>
        <w:tc>
          <w:tcPr>
            <w:tcW w:w="0" w:type="auto"/>
            <w:hideMark/>
          </w:tcPr>
          <w:p w14:paraId="64504770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Main idea</w:t>
            </w:r>
          </w:p>
        </w:tc>
        <w:tc>
          <w:tcPr>
            <w:tcW w:w="0" w:type="auto"/>
            <w:hideMark/>
          </w:tcPr>
          <w:p w14:paraId="76D17205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Example</w:t>
            </w:r>
          </w:p>
        </w:tc>
      </w:tr>
      <w:tr w:rsidR="008A46A6" w:rsidRPr="009D3FC5" w14:paraId="61058D84" w14:textId="77777777" w:rsidTr="008A46A6">
        <w:tc>
          <w:tcPr>
            <w:tcW w:w="0" w:type="auto"/>
            <w:hideMark/>
          </w:tcPr>
          <w:p w14:paraId="715A0875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Behaviour Setting Theory</w:t>
            </w:r>
          </w:p>
        </w:tc>
        <w:tc>
          <w:tcPr>
            <w:tcW w:w="0" w:type="auto"/>
            <w:hideMark/>
          </w:tcPr>
          <w:p w14:paraId="26036325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Settings influence behaviour</w:t>
            </w:r>
          </w:p>
        </w:tc>
        <w:tc>
          <w:tcPr>
            <w:tcW w:w="0" w:type="auto"/>
            <w:hideMark/>
          </w:tcPr>
          <w:p w14:paraId="6AFF58FB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Classroom encourages learning</w:t>
            </w:r>
          </w:p>
        </w:tc>
      </w:tr>
      <w:tr w:rsidR="008A46A6" w:rsidRPr="009D3FC5" w14:paraId="097E6430" w14:textId="77777777" w:rsidTr="008A46A6">
        <w:tc>
          <w:tcPr>
            <w:tcW w:w="0" w:type="auto"/>
            <w:hideMark/>
          </w:tcPr>
          <w:p w14:paraId="2D12F65E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Affordance Theory</w:t>
            </w:r>
          </w:p>
        </w:tc>
        <w:tc>
          <w:tcPr>
            <w:tcW w:w="0" w:type="auto"/>
            <w:hideMark/>
          </w:tcPr>
          <w:p w14:paraId="4B823FD3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Environments provide opportunities for action</w:t>
            </w:r>
          </w:p>
        </w:tc>
        <w:tc>
          <w:tcPr>
            <w:tcW w:w="0" w:type="auto"/>
            <w:hideMark/>
          </w:tcPr>
          <w:p w14:paraId="5ED76D06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Bench affords sitting</w:t>
            </w:r>
          </w:p>
        </w:tc>
      </w:tr>
      <w:tr w:rsidR="008A46A6" w:rsidRPr="009D3FC5" w14:paraId="2D0958C3" w14:textId="77777777" w:rsidTr="008A46A6">
        <w:tc>
          <w:tcPr>
            <w:tcW w:w="0" w:type="auto"/>
            <w:hideMark/>
          </w:tcPr>
          <w:p w14:paraId="50D63338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Ecological Systems Theory</w:t>
            </w:r>
          </w:p>
        </w:tc>
        <w:tc>
          <w:tcPr>
            <w:tcW w:w="0" w:type="auto"/>
            <w:hideMark/>
          </w:tcPr>
          <w:p w14:paraId="4477C482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Behaviour develops within interconnected environmental systems</w:t>
            </w:r>
          </w:p>
        </w:tc>
        <w:tc>
          <w:tcPr>
            <w:tcW w:w="0" w:type="auto"/>
            <w:hideMark/>
          </w:tcPr>
          <w:p w14:paraId="41BA8EE9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Family, school and culture influence development</w:t>
            </w:r>
          </w:p>
        </w:tc>
      </w:tr>
      <w:tr w:rsidR="008A46A6" w:rsidRPr="009D3FC5" w14:paraId="3D6BB872" w14:textId="77777777" w:rsidTr="008A46A6">
        <w:tc>
          <w:tcPr>
            <w:tcW w:w="0" w:type="auto"/>
            <w:hideMark/>
          </w:tcPr>
          <w:p w14:paraId="5A9EFBB1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Person–Environment Fit</w:t>
            </w:r>
          </w:p>
        </w:tc>
        <w:tc>
          <w:tcPr>
            <w:tcW w:w="0" w:type="auto"/>
            <w:hideMark/>
          </w:tcPr>
          <w:p w14:paraId="202AA0C0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Well-being depends partly on compatibility between person and environment</w:t>
            </w:r>
          </w:p>
        </w:tc>
        <w:tc>
          <w:tcPr>
            <w:tcW w:w="0" w:type="auto"/>
            <w:hideMark/>
          </w:tcPr>
          <w:p w14:paraId="1E65AB5C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Quiet worker in quiet office</w:t>
            </w:r>
          </w:p>
        </w:tc>
      </w:tr>
      <w:tr w:rsidR="008A46A6" w:rsidRPr="009D3FC5" w14:paraId="6E08A722" w14:textId="77777777" w:rsidTr="008A46A6">
        <w:tc>
          <w:tcPr>
            <w:tcW w:w="0" w:type="auto"/>
            <w:hideMark/>
          </w:tcPr>
          <w:p w14:paraId="688FC6F4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Stress &amp; Coping Theory</w:t>
            </w:r>
          </w:p>
        </w:tc>
        <w:tc>
          <w:tcPr>
            <w:tcW w:w="0" w:type="auto"/>
            <w:hideMark/>
          </w:tcPr>
          <w:p w14:paraId="6ED05ACD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Environmental conditions can produce stress and require coping</w:t>
            </w:r>
          </w:p>
        </w:tc>
        <w:tc>
          <w:tcPr>
            <w:tcW w:w="0" w:type="auto"/>
            <w:hideMark/>
          </w:tcPr>
          <w:p w14:paraId="4A385459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Coping with traffic noise</w:t>
            </w:r>
          </w:p>
        </w:tc>
      </w:tr>
      <w:tr w:rsidR="008A46A6" w:rsidRPr="009D3FC5" w14:paraId="301AB891" w14:textId="77777777" w:rsidTr="008A46A6">
        <w:tc>
          <w:tcPr>
            <w:tcW w:w="0" w:type="auto"/>
            <w:hideMark/>
          </w:tcPr>
          <w:p w14:paraId="5D00A428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Environmental Load Theory</w:t>
            </w:r>
          </w:p>
        </w:tc>
        <w:tc>
          <w:tcPr>
            <w:tcW w:w="0" w:type="auto"/>
            <w:hideMark/>
          </w:tcPr>
          <w:p w14:paraId="7CA68671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Excessive environmental information can cause overload</w:t>
            </w:r>
          </w:p>
        </w:tc>
        <w:tc>
          <w:tcPr>
            <w:tcW w:w="0" w:type="auto"/>
            <w:hideMark/>
          </w:tcPr>
          <w:p w14:paraId="1B809D2E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Busy market</w:t>
            </w:r>
          </w:p>
        </w:tc>
      </w:tr>
      <w:tr w:rsidR="008A46A6" w:rsidRPr="009D3FC5" w14:paraId="6EF2B202" w14:textId="77777777" w:rsidTr="008A46A6">
        <w:tc>
          <w:tcPr>
            <w:tcW w:w="0" w:type="auto"/>
            <w:hideMark/>
          </w:tcPr>
          <w:p w14:paraId="0C2757C3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Adaptation-Level Theory</w:t>
            </w:r>
          </w:p>
        </w:tc>
        <w:tc>
          <w:tcPr>
            <w:tcW w:w="0" w:type="auto"/>
            <w:hideMark/>
          </w:tcPr>
          <w:p w14:paraId="5C5E9972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People adapt to environmental conditions</w:t>
            </w:r>
          </w:p>
        </w:tc>
        <w:tc>
          <w:tcPr>
            <w:tcW w:w="0" w:type="auto"/>
            <w:hideMark/>
          </w:tcPr>
          <w:p w14:paraId="3431A0CD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Adjusting to city noise</w:t>
            </w:r>
          </w:p>
        </w:tc>
      </w:tr>
      <w:tr w:rsidR="008A46A6" w:rsidRPr="009D3FC5" w14:paraId="0E426831" w14:textId="77777777" w:rsidTr="008A46A6">
        <w:tc>
          <w:tcPr>
            <w:tcW w:w="0" w:type="auto"/>
            <w:hideMark/>
          </w:tcPr>
          <w:p w14:paraId="6FA3F940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Privacy Regulation Theory</w:t>
            </w:r>
          </w:p>
        </w:tc>
        <w:tc>
          <w:tcPr>
            <w:tcW w:w="0" w:type="auto"/>
            <w:hideMark/>
          </w:tcPr>
          <w:p w14:paraId="009DF647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People regulate interaction and privacy</w:t>
            </w:r>
          </w:p>
        </w:tc>
        <w:tc>
          <w:tcPr>
            <w:tcW w:w="0" w:type="auto"/>
            <w:hideMark/>
          </w:tcPr>
          <w:p w14:paraId="46FDB62B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Closing a bedroom door</w:t>
            </w:r>
          </w:p>
        </w:tc>
      </w:tr>
      <w:tr w:rsidR="008A46A6" w:rsidRPr="009D3FC5" w14:paraId="7EA883C8" w14:textId="77777777" w:rsidTr="008A46A6">
        <w:tc>
          <w:tcPr>
            <w:tcW w:w="0" w:type="auto"/>
            <w:hideMark/>
          </w:tcPr>
          <w:p w14:paraId="24A3D334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Territoriality Theory</w:t>
            </w:r>
          </w:p>
        </w:tc>
        <w:tc>
          <w:tcPr>
            <w:tcW w:w="0" w:type="auto"/>
            <w:hideMark/>
          </w:tcPr>
          <w:p w14:paraId="3BEA3C98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People claim and defend spaces</w:t>
            </w:r>
          </w:p>
        </w:tc>
        <w:tc>
          <w:tcPr>
            <w:tcW w:w="0" w:type="auto"/>
            <w:hideMark/>
          </w:tcPr>
          <w:p w14:paraId="242370BB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Regular classroom seat</w:t>
            </w:r>
          </w:p>
        </w:tc>
      </w:tr>
      <w:tr w:rsidR="008A46A6" w:rsidRPr="009D3FC5" w14:paraId="7D90923C" w14:textId="77777777" w:rsidTr="008A46A6">
        <w:tc>
          <w:tcPr>
            <w:tcW w:w="0" w:type="auto"/>
            <w:hideMark/>
          </w:tcPr>
          <w:p w14:paraId="21D4854C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Place Attachment Theory</w:t>
            </w:r>
          </w:p>
        </w:tc>
        <w:tc>
          <w:tcPr>
            <w:tcW w:w="0" w:type="auto"/>
            <w:hideMark/>
          </w:tcPr>
          <w:p w14:paraId="710A6EFA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People develop emotional bonds with places</w:t>
            </w:r>
          </w:p>
        </w:tc>
        <w:tc>
          <w:tcPr>
            <w:tcW w:w="0" w:type="auto"/>
            <w:hideMark/>
          </w:tcPr>
          <w:p w14:paraId="385059C4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Attachment to one's childhood home</w:t>
            </w:r>
          </w:p>
        </w:tc>
      </w:tr>
      <w:tr w:rsidR="008A46A6" w:rsidRPr="009D3FC5" w14:paraId="6B1AA345" w14:textId="77777777" w:rsidTr="008A46A6">
        <w:tc>
          <w:tcPr>
            <w:tcW w:w="0" w:type="auto"/>
            <w:hideMark/>
          </w:tcPr>
          <w:p w14:paraId="2E47066D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Cognitive Mapping</w:t>
            </w:r>
          </w:p>
        </w:tc>
        <w:tc>
          <w:tcPr>
            <w:tcW w:w="0" w:type="auto"/>
            <w:hideMark/>
          </w:tcPr>
          <w:p w14:paraId="75CE5C89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People develop mental representations of environments</w:t>
            </w:r>
          </w:p>
        </w:tc>
        <w:tc>
          <w:tcPr>
            <w:tcW w:w="0" w:type="auto"/>
            <w:hideMark/>
          </w:tcPr>
          <w:p w14:paraId="08C0E4EA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Knowing how to navigate a campus</w:t>
            </w:r>
          </w:p>
        </w:tc>
      </w:tr>
      <w:tr w:rsidR="008A46A6" w:rsidRPr="009D3FC5" w14:paraId="48ED88B8" w14:textId="77777777" w:rsidTr="008A46A6">
        <w:tc>
          <w:tcPr>
            <w:tcW w:w="0" w:type="auto"/>
            <w:hideMark/>
          </w:tcPr>
          <w:p w14:paraId="77F68C18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lastRenderedPageBreak/>
              <w:t>Environmental Stress Theory</w:t>
            </w:r>
          </w:p>
        </w:tc>
        <w:tc>
          <w:tcPr>
            <w:tcW w:w="0" w:type="auto"/>
            <w:hideMark/>
          </w:tcPr>
          <w:p w14:paraId="486962A3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Environmental conditions can create psychological stress</w:t>
            </w:r>
          </w:p>
        </w:tc>
        <w:tc>
          <w:tcPr>
            <w:tcW w:w="0" w:type="auto"/>
            <w:hideMark/>
          </w:tcPr>
          <w:p w14:paraId="0DF9F30A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Excessive heat at work</w:t>
            </w:r>
          </w:p>
        </w:tc>
      </w:tr>
      <w:tr w:rsidR="008A46A6" w:rsidRPr="009D3FC5" w14:paraId="345A5083" w14:textId="77777777" w:rsidTr="008A46A6">
        <w:tc>
          <w:tcPr>
            <w:tcW w:w="0" w:type="auto"/>
            <w:hideMark/>
          </w:tcPr>
          <w:p w14:paraId="5BA2DCA0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Attention Restoration Theory</w:t>
            </w:r>
          </w:p>
        </w:tc>
        <w:tc>
          <w:tcPr>
            <w:tcW w:w="0" w:type="auto"/>
            <w:hideMark/>
          </w:tcPr>
          <w:p w14:paraId="11F6C18A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Certain environments help restore directed attention</w:t>
            </w:r>
          </w:p>
        </w:tc>
        <w:tc>
          <w:tcPr>
            <w:tcW w:w="0" w:type="auto"/>
            <w:hideMark/>
          </w:tcPr>
          <w:p w14:paraId="426B95B0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Studying then walking in a park</w:t>
            </w:r>
          </w:p>
        </w:tc>
      </w:tr>
      <w:tr w:rsidR="008A46A6" w:rsidRPr="009D3FC5" w14:paraId="10EB3A9D" w14:textId="77777777" w:rsidTr="008A46A6">
        <w:tc>
          <w:tcPr>
            <w:tcW w:w="0" w:type="auto"/>
            <w:hideMark/>
          </w:tcPr>
          <w:p w14:paraId="07CF87B0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Stress Reduction Theory</w:t>
            </w:r>
          </w:p>
        </w:tc>
        <w:tc>
          <w:tcPr>
            <w:tcW w:w="0" w:type="auto"/>
            <w:hideMark/>
          </w:tcPr>
          <w:p w14:paraId="3F951319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Certain natural environments can help reduce stress</w:t>
            </w:r>
          </w:p>
        </w:tc>
        <w:tc>
          <w:tcPr>
            <w:tcW w:w="0" w:type="auto"/>
            <w:hideMark/>
          </w:tcPr>
          <w:p w14:paraId="550A8DB5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Hospital garden</w:t>
            </w:r>
          </w:p>
        </w:tc>
      </w:tr>
      <w:tr w:rsidR="008A46A6" w:rsidRPr="009D3FC5" w14:paraId="35EDC946" w14:textId="77777777" w:rsidTr="008A46A6">
        <w:tc>
          <w:tcPr>
            <w:tcW w:w="0" w:type="auto"/>
            <w:hideMark/>
          </w:tcPr>
          <w:p w14:paraId="2B34550E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Prospect–Refuge Theory</w:t>
            </w:r>
          </w:p>
        </w:tc>
        <w:tc>
          <w:tcPr>
            <w:tcW w:w="0" w:type="auto"/>
            <w:hideMark/>
          </w:tcPr>
          <w:p w14:paraId="11AFC086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People may prefer environments offering visibility and protection</w:t>
            </w:r>
          </w:p>
        </w:tc>
        <w:tc>
          <w:tcPr>
            <w:tcW w:w="0" w:type="auto"/>
            <w:hideMark/>
          </w:tcPr>
          <w:p w14:paraId="1E797E44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Sheltered seat overlooking a room</w:t>
            </w:r>
          </w:p>
        </w:tc>
      </w:tr>
      <w:tr w:rsidR="008A46A6" w:rsidRPr="009D3FC5" w14:paraId="3251E263" w14:textId="77777777" w:rsidTr="008A46A6">
        <w:tc>
          <w:tcPr>
            <w:tcW w:w="0" w:type="auto"/>
            <w:hideMark/>
          </w:tcPr>
          <w:p w14:paraId="7E4F62B6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Environmental Behaviour Theory</w:t>
            </w:r>
          </w:p>
        </w:tc>
        <w:tc>
          <w:tcPr>
            <w:tcW w:w="0" w:type="auto"/>
            <w:hideMark/>
          </w:tcPr>
          <w:p w14:paraId="468AC99E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People and environments influence each other</w:t>
            </w:r>
          </w:p>
        </w:tc>
        <w:tc>
          <w:tcPr>
            <w:tcW w:w="0" w:type="auto"/>
            <w:hideMark/>
          </w:tcPr>
          <w:p w14:paraId="556582A5" w14:textId="77777777" w:rsidR="008A46A6" w:rsidRPr="009D3FC5" w:rsidRDefault="008A46A6" w:rsidP="009D3FC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D3FC5">
              <w:rPr>
                <w:rFonts w:ascii="Times New Roman" w:hAnsi="Times New Roman" w:cs="Times New Roman"/>
              </w:rPr>
              <w:t>Community playground</w:t>
            </w:r>
          </w:p>
        </w:tc>
      </w:tr>
    </w:tbl>
    <w:p w14:paraId="0A66BFC4" w14:textId="412F5C4F" w:rsidR="008A46A6" w:rsidRPr="009D3FC5" w:rsidRDefault="008A46A6" w:rsidP="009D3FC5">
      <w:pPr>
        <w:jc w:val="both"/>
        <w:rPr>
          <w:rFonts w:ascii="Times New Roman" w:hAnsi="Times New Roman" w:cs="Times New Roman"/>
        </w:rPr>
      </w:pPr>
    </w:p>
    <w:p w14:paraId="465C397F" w14:textId="2371BACA" w:rsidR="00A23679" w:rsidRDefault="008A46A6" w:rsidP="009D3FC5">
      <w:pPr>
        <w:jc w:val="both"/>
        <w:rPr>
          <w:rFonts w:ascii="Times New Roman" w:hAnsi="Times New Roman" w:cs="Times New Roman"/>
        </w:rPr>
      </w:pPr>
      <w:r w:rsidRPr="009D3FC5">
        <w:rPr>
          <w:rFonts w:ascii="Times New Roman" w:hAnsi="Times New Roman" w:cs="Times New Roman"/>
        </w:rPr>
        <w:t>Most of the theories focus on one or more of the following relationships</w:t>
      </w:r>
      <w:r w:rsidRPr="009D3FC5">
        <w:rPr>
          <w:rFonts w:ascii="Times New Roman" w:hAnsi="Times New Roman" w:cs="Times New Roman"/>
        </w:rPr>
        <w:br/>
      </w:r>
    </w:p>
    <w:p w14:paraId="44F0452A" w14:textId="77777777" w:rsidR="00A23679" w:rsidRDefault="008A46A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23679">
        <w:rPr>
          <w:rFonts w:ascii="Times New Roman" w:hAnsi="Times New Roman" w:cs="Times New Roman"/>
        </w:rPr>
        <w:t>How surroundings influence human behaviour.</w:t>
      </w:r>
    </w:p>
    <w:p w14:paraId="30B5F923" w14:textId="77777777" w:rsidR="00A23679" w:rsidRDefault="008A46A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23679">
        <w:rPr>
          <w:rFonts w:ascii="Times New Roman" w:hAnsi="Times New Roman" w:cs="Times New Roman"/>
        </w:rPr>
        <w:t>How people modify and use their surroundings.</w:t>
      </w:r>
    </w:p>
    <w:p w14:paraId="5CF44E6E" w14:textId="77777777" w:rsidR="00A23679" w:rsidRDefault="008A46A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23679">
        <w:rPr>
          <w:rFonts w:ascii="Times New Roman" w:hAnsi="Times New Roman" w:cs="Times New Roman"/>
        </w:rPr>
        <w:t>How people and environments continuously influence each other.</w:t>
      </w:r>
    </w:p>
    <w:p w14:paraId="0D350B42" w14:textId="7B2BDE19" w:rsidR="008A46A6" w:rsidRPr="00A23679" w:rsidRDefault="008A46A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23679">
        <w:rPr>
          <w:rFonts w:ascii="Times New Roman" w:hAnsi="Times New Roman" w:cs="Times New Roman"/>
        </w:rPr>
        <w:t>How physical surroundings influence stress, health, comfort and psychological functioning.</w:t>
      </w:r>
    </w:p>
    <w:p w14:paraId="195C489D" w14:textId="77777777" w:rsidR="008A46A6" w:rsidRDefault="008A46A6"/>
    <w:sectPr w:rsidR="008A46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51FBE"/>
    <w:multiLevelType w:val="multilevel"/>
    <w:tmpl w:val="3BF829E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86681"/>
    <w:multiLevelType w:val="multilevel"/>
    <w:tmpl w:val="3A24DE6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34C6C"/>
    <w:multiLevelType w:val="multilevel"/>
    <w:tmpl w:val="FD86AB2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14C86"/>
    <w:multiLevelType w:val="multilevel"/>
    <w:tmpl w:val="F694199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77249"/>
    <w:multiLevelType w:val="multilevel"/>
    <w:tmpl w:val="1C2E6F7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123E5"/>
    <w:multiLevelType w:val="multilevel"/>
    <w:tmpl w:val="74B4799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141FD"/>
    <w:multiLevelType w:val="multilevel"/>
    <w:tmpl w:val="ADB4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40155"/>
    <w:multiLevelType w:val="multilevel"/>
    <w:tmpl w:val="347826F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036E0"/>
    <w:multiLevelType w:val="multilevel"/>
    <w:tmpl w:val="BB8C981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F129C0"/>
    <w:multiLevelType w:val="multilevel"/>
    <w:tmpl w:val="6B22757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231A99"/>
    <w:multiLevelType w:val="multilevel"/>
    <w:tmpl w:val="A778420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1F7D9F"/>
    <w:multiLevelType w:val="multilevel"/>
    <w:tmpl w:val="F5E4BAE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230B1D"/>
    <w:multiLevelType w:val="multilevel"/>
    <w:tmpl w:val="AC42142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096F8D"/>
    <w:multiLevelType w:val="multilevel"/>
    <w:tmpl w:val="6504C9B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4620BF"/>
    <w:multiLevelType w:val="multilevel"/>
    <w:tmpl w:val="066A83F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DB342E"/>
    <w:multiLevelType w:val="multilevel"/>
    <w:tmpl w:val="13260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CB7572"/>
    <w:multiLevelType w:val="multilevel"/>
    <w:tmpl w:val="1BB42B6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760AFA"/>
    <w:multiLevelType w:val="hybridMultilevel"/>
    <w:tmpl w:val="90CA1BCC"/>
    <w:lvl w:ilvl="0" w:tplc="2000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052174C"/>
    <w:multiLevelType w:val="multilevel"/>
    <w:tmpl w:val="AB1257B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E7669A"/>
    <w:multiLevelType w:val="multilevel"/>
    <w:tmpl w:val="AC1ACFE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5C1F29"/>
    <w:multiLevelType w:val="multilevel"/>
    <w:tmpl w:val="4EFA2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2A061D"/>
    <w:multiLevelType w:val="multilevel"/>
    <w:tmpl w:val="593A963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FE1C1D"/>
    <w:multiLevelType w:val="multilevel"/>
    <w:tmpl w:val="1094452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7709BB"/>
    <w:multiLevelType w:val="multilevel"/>
    <w:tmpl w:val="A94AFFA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645716"/>
    <w:multiLevelType w:val="multilevel"/>
    <w:tmpl w:val="833CF9F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E700F6"/>
    <w:multiLevelType w:val="multilevel"/>
    <w:tmpl w:val="3394176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E81E63"/>
    <w:multiLevelType w:val="multilevel"/>
    <w:tmpl w:val="FE64EB0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7D30F5"/>
    <w:multiLevelType w:val="multilevel"/>
    <w:tmpl w:val="0668460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151092"/>
    <w:multiLevelType w:val="multilevel"/>
    <w:tmpl w:val="D25E0F4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9C5BD5"/>
    <w:multiLevelType w:val="multilevel"/>
    <w:tmpl w:val="FEF24CD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E163B"/>
    <w:multiLevelType w:val="multilevel"/>
    <w:tmpl w:val="9B6AB2A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B662BA"/>
    <w:multiLevelType w:val="hybridMultilevel"/>
    <w:tmpl w:val="70F49DA2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1829CC"/>
    <w:multiLevelType w:val="multilevel"/>
    <w:tmpl w:val="5DBEB0B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8F4296"/>
    <w:multiLevelType w:val="multilevel"/>
    <w:tmpl w:val="DEA02E5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5E628F"/>
    <w:multiLevelType w:val="multilevel"/>
    <w:tmpl w:val="1FAA3DD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E507B2"/>
    <w:multiLevelType w:val="multilevel"/>
    <w:tmpl w:val="2872240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721393">
    <w:abstractNumId w:val="15"/>
  </w:num>
  <w:num w:numId="2" w16cid:durableId="1810248285">
    <w:abstractNumId w:val="6"/>
  </w:num>
  <w:num w:numId="3" w16cid:durableId="668677408">
    <w:abstractNumId w:val="20"/>
  </w:num>
  <w:num w:numId="4" w16cid:durableId="85734926">
    <w:abstractNumId w:val="31"/>
  </w:num>
  <w:num w:numId="5" w16cid:durableId="1958364853">
    <w:abstractNumId w:val="8"/>
  </w:num>
  <w:num w:numId="6" w16cid:durableId="87509915">
    <w:abstractNumId w:val="30"/>
  </w:num>
  <w:num w:numId="7" w16cid:durableId="2101831902">
    <w:abstractNumId w:val="19"/>
  </w:num>
  <w:num w:numId="8" w16cid:durableId="238944832">
    <w:abstractNumId w:val="2"/>
  </w:num>
  <w:num w:numId="9" w16cid:durableId="1550455214">
    <w:abstractNumId w:val="27"/>
  </w:num>
  <w:num w:numId="10" w16cid:durableId="826357754">
    <w:abstractNumId w:val="13"/>
  </w:num>
  <w:num w:numId="11" w16cid:durableId="1734934687">
    <w:abstractNumId w:val="16"/>
  </w:num>
  <w:num w:numId="12" w16cid:durableId="440608948">
    <w:abstractNumId w:val="17"/>
  </w:num>
  <w:num w:numId="13" w16cid:durableId="1817604366">
    <w:abstractNumId w:val="3"/>
  </w:num>
  <w:num w:numId="14" w16cid:durableId="521286092">
    <w:abstractNumId w:val="4"/>
  </w:num>
  <w:num w:numId="15" w16cid:durableId="1163395354">
    <w:abstractNumId w:val="29"/>
  </w:num>
  <w:num w:numId="16" w16cid:durableId="696851081">
    <w:abstractNumId w:val="21"/>
  </w:num>
  <w:num w:numId="17" w16cid:durableId="381371578">
    <w:abstractNumId w:val="12"/>
  </w:num>
  <w:num w:numId="18" w16cid:durableId="160119319">
    <w:abstractNumId w:val="10"/>
  </w:num>
  <w:num w:numId="19" w16cid:durableId="900943733">
    <w:abstractNumId w:val="22"/>
  </w:num>
  <w:num w:numId="20" w16cid:durableId="337267339">
    <w:abstractNumId w:val="11"/>
  </w:num>
  <w:num w:numId="21" w16cid:durableId="1093665465">
    <w:abstractNumId w:val="1"/>
  </w:num>
  <w:num w:numId="22" w16cid:durableId="541210692">
    <w:abstractNumId w:val="24"/>
  </w:num>
  <w:num w:numId="23" w16cid:durableId="933979600">
    <w:abstractNumId w:val="5"/>
  </w:num>
  <w:num w:numId="24" w16cid:durableId="202250465">
    <w:abstractNumId w:val="25"/>
  </w:num>
  <w:num w:numId="25" w16cid:durableId="1102916854">
    <w:abstractNumId w:val="34"/>
  </w:num>
  <w:num w:numId="26" w16cid:durableId="1865902605">
    <w:abstractNumId w:val="23"/>
  </w:num>
  <w:num w:numId="27" w16cid:durableId="1395664784">
    <w:abstractNumId w:val="28"/>
  </w:num>
  <w:num w:numId="28" w16cid:durableId="1606814467">
    <w:abstractNumId w:val="35"/>
  </w:num>
  <w:num w:numId="29" w16cid:durableId="1121921245">
    <w:abstractNumId w:val="33"/>
  </w:num>
  <w:num w:numId="30" w16cid:durableId="1873958720">
    <w:abstractNumId w:val="26"/>
  </w:num>
  <w:num w:numId="31" w16cid:durableId="1804077231">
    <w:abstractNumId w:val="18"/>
  </w:num>
  <w:num w:numId="32" w16cid:durableId="1871070199">
    <w:abstractNumId w:val="0"/>
  </w:num>
  <w:num w:numId="33" w16cid:durableId="1795364676">
    <w:abstractNumId w:val="9"/>
  </w:num>
  <w:num w:numId="34" w16cid:durableId="2017413891">
    <w:abstractNumId w:val="14"/>
  </w:num>
  <w:num w:numId="35" w16cid:durableId="1309823532">
    <w:abstractNumId w:val="7"/>
  </w:num>
  <w:num w:numId="36" w16cid:durableId="803549001">
    <w:abstractNumId w:val="32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6A6"/>
    <w:rsid w:val="00287572"/>
    <w:rsid w:val="004A7D4B"/>
    <w:rsid w:val="008A46A6"/>
    <w:rsid w:val="009D3FC5"/>
    <w:rsid w:val="00A23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D6AFD"/>
  <w15:chartTrackingRefBased/>
  <w15:docId w15:val="{76C97D12-63B5-4866-B675-43791CD6A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6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6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6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6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6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6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6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6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6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6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6A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A46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17</Pages>
  <Words>2546</Words>
  <Characters>14513</Characters>
  <Application>Microsoft Office Word</Application>
  <DocSecurity>0</DocSecurity>
  <Lines>120</Lines>
  <Paragraphs>34</Paragraphs>
  <ScaleCrop>false</ScaleCrop>
  <Company/>
  <LinksUpToDate>false</LinksUpToDate>
  <CharactersWithSpaces>17025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Mureu</dc:creator>
  <cp:keywords/>
  <dc:description/>
  <cp:lastModifiedBy>Mureu</cp:lastModifiedBy>
  <cp:revision>6</cp:revision>
  <cp:lastPrinted>2026-09-23T08:04:00Z</cp:lastPrinted>
  <dcterms:created xsi:type="dcterms:W3CDTF">2026-09-23T07:59:00Z</dcterms:created>
  <dcterms:modified xsi:type="dcterms:W3CDTF">2026-09-23T08:15:00Z</dcterms:modified>
</cp:coreProperties>
</file>