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CCD" w:rsidRDefault="008C6D2C" w:rsidP="008C6D2C">
      <w:pPr>
        <w:rPr>
          <w:sz w:val="28"/>
        </w:rPr>
      </w:pPr>
      <w:r>
        <w:rPr>
          <w:b/>
          <w:sz w:val="28"/>
        </w:rPr>
        <w:t>M E M O R A N D U M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>Date:</w:t>
      </w:r>
      <w:r>
        <w:rPr>
          <w:sz w:val="24"/>
        </w:rPr>
        <w:tab/>
        <w:t>avril 21, 2022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>To:</w:t>
      </w:r>
      <w:r>
        <w:rPr>
          <w:sz w:val="24"/>
        </w:rPr>
        <w:tab/>
        <w:t>Bank of America CEO</w:t>
      </w:r>
    </w:p>
    <w:p w:rsidR="008C6D2C" w:rsidRDefault="008C6D2C" w:rsidP="008C6D2C">
      <w:pPr>
        <w:rPr>
          <w:sz w:val="24"/>
        </w:rPr>
      </w:pPr>
      <w:r>
        <w:rPr>
          <w:i/>
          <w:sz w:val="24"/>
        </w:rPr>
        <w:t>All the values are in Millions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Merrill Lynch Net Income: </w:t>
      </w:r>
      <w:r>
        <w:rPr>
          <w:sz w:val="24"/>
        </w:rPr>
        <w:tab/>
      </w:r>
      <w:r>
        <w:rPr>
          <w:sz w:val="24"/>
        </w:rPr>
        <w:tab/>
        <w:t>7311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Merrill Lynch Total Equity: </w:t>
      </w:r>
      <w:r>
        <w:rPr>
          <w:sz w:val="24"/>
        </w:rPr>
        <w:tab/>
      </w:r>
      <w:r>
        <w:rPr>
          <w:sz w:val="24"/>
        </w:rPr>
        <w:tab/>
        <w:t>35893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Lehmann Brothers Net Income: </w:t>
      </w:r>
      <w:r>
        <w:rPr>
          <w:sz w:val="24"/>
        </w:rPr>
        <w:tab/>
        <w:t>3894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Lehmann Brothers Total Equity: </w:t>
      </w:r>
      <w:r>
        <w:rPr>
          <w:sz w:val="24"/>
        </w:rPr>
        <w:tab/>
        <w:t>18096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Morgan Stanley Net Income: </w:t>
      </w:r>
      <w:r>
        <w:rPr>
          <w:sz w:val="24"/>
        </w:rPr>
        <w:tab/>
        <w:t>7453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Morgan Stanley Total Equity: </w:t>
      </w:r>
      <w:r>
        <w:rPr>
          <w:sz w:val="24"/>
        </w:rPr>
        <w:tab/>
        <w:t>34264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>We found that, across all the Balance Sheet elements, there is a strong and stable historical Net Income compared to other banks. The total Equity was one the highest in the world back before the financial crisis.</w:t>
      </w:r>
      <w:r>
        <w:rPr>
          <w:b/>
          <w:sz w:val="24"/>
        </w:rPr>
        <w:tab/>
        <w:t>Valued synergy: $2Bn</w:t>
      </w:r>
    </w:p>
    <w:p w:rsidR="008C6D2C" w:rsidRDefault="008C6D2C" w:rsidP="008C6D2C">
      <w:pPr>
        <w:rPr>
          <w:i/>
          <w:sz w:val="24"/>
        </w:rPr>
      </w:pPr>
      <w:r>
        <w:rPr>
          <w:i/>
          <w:sz w:val="24"/>
        </w:rPr>
        <w:t>Quote from the CEO:</w:t>
      </w:r>
    </w:p>
    <w:p w:rsidR="008C6D2C" w:rsidRDefault="008C6D2C" w:rsidP="008C6D2C">
      <w:pPr>
        <w:rPr>
          <w:sz w:val="24"/>
        </w:rPr>
      </w:pPr>
      <w:r>
        <w:rPr>
          <w:i/>
          <w:sz w:val="24"/>
        </w:rPr>
        <w:t>"Acquiring one of the premier wealth management, capital markets, and advisory companies is a great opportunity for our shareholders. Together, our companies are more valuable because of the synergies in our businesses."</w:t>
      </w:r>
    </w:p>
    <w:p w:rsidR="008C6D2C" w:rsidRDefault="008C6D2C" w:rsidP="008C6D2C">
      <w:pPr>
        <w:rPr>
          <w:sz w:val="24"/>
        </w:rPr>
      </w:pPr>
      <w:r>
        <w:rPr>
          <w:sz w:val="24"/>
        </w:rPr>
        <w:t>Please call if you have any questions,</w:t>
      </w:r>
    </w:p>
    <w:p w:rsidR="008C6D2C" w:rsidRPr="008C6D2C" w:rsidRDefault="008C6D2C" w:rsidP="008C6D2C">
      <w:pPr>
        <w:rPr>
          <w:sz w:val="24"/>
        </w:rPr>
      </w:pPr>
      <w:r>
        <w:rPr>
          <w:sz w:val="24"/>
        </w:rPr>
        <w:t>Mickaël Bertolla, Jérémy Li.</w:t>
      </w:r>
    </w:p>
    <w:sectPr w:rsidR="008C6D2C" w:rsidRPr="008C6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6D2C"/>
    <w:rsid w:val="00121CCD"/>
    <w:rsid w:val="008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50A62-B9F9-471D-A041-E22E68DB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BERTOLLA, Mickaël</dc:creator>
  <cp:keywords/>
  <dc:description/>
  <cp:lastModifiedBy>BERTOLLA, Mickaël</cp:lastModifiedBy>
  <cp:revision>1</cp:revision>
  <dcterms:created xsi:type="dcterms:W3CDTF">2022-04-21T17:55:00Z</dcterms:created>
  <dcterms:modified xsi:type="dcterms:W3CDTF">2022-04-21T17:55:00Z</dcterms:modified>
</cp:coreProperties>
</file>