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2444A" w14:textId="090F11A6" w:rsidR="009D3F01" w:rsidRDefault="00961591" w:rsidP="00961591">
      <w:pPr>
        <w:jc w:val="center"/>
        <w:rPr>
          <w:b/>
          <w:bCs/>
          <w:sz w:val="24"/>
          <w:szCs w:val="24"/>
          <w:lang w:val="en-US"/>
        </w:rPr>
      </w:pPr>
      <w:r w:rsidRPr="00961591">
        <w:rPr>
          <w:b/>
          <w:bCs/>
          <w:sz w:val="24"/>
          <w:szCs w:val="24"/>
          <w:lang w:val="en-US"/>
        </w:rPr>
        <w:t>TRẬT TỪ CỦA TÍNH TỪ - THE ORDERS OF THE ADJECTIVES</w:t>
      </w:r>
    </w:p>
    <w:p w14:paraId="59927142" w14:textId="142C36DC" w:rsidR="00961591" w:rsidRDefault="00961591" w:rsidP="00961591">
      <w:pPr>
        <w:rPr>
          <w:sz w:val="24"/>
          <w:szCs w:val="24"/>
          <w:lang w:val="en-US"/>
        </w:rPr>
      </w:pPr>
      <w:r w:rsidRPr="00961591">
        <w:rPr>
          <w:sz w:val="24"/>
          <w:szCs w:val="24"/>
        </w:rPr>
        <w:t xml:space="preserve">Khi dùng từ hai tính từ trở lên để miêu tả cho một danh từ, nếu các tính từ cùng loại thì ta phân cách chúng bằng dấu phẩy, còn nếu khác loại thì ta xếp chúng cạnh nhau. Trật tự các tính từ được quy định theo thứ tự sau: </w:t>
      </w:r>
    </w:p>
    <w:p w14:paraId="6B1059A2" w14:textId="620FD35B" w:rsidR="00961591" w:rsidRDefault="00961591" w:rsidP="00961591">
      <w:pPr>
        <w:jc w:val="center"/>
        <w:rPr>
          <w:sz w:val="24"/>
          <w:szCs w:val="24"/>
          <w:lang w:val="en-US"/>
        </w:rPr>
      </w:pPr>
      <w:r w:rsidRPr="00961591">
        <w:rPr>
          <w:b/>
          <w:bCs/>
          <w:sz w:val="24"/>
          <w:szCs w:val="24"/>
        </w:rPr>
        <w:t>OSASCOMP Opinion - Size - Age - Shape - Color - Origin - Material - Purpose</w:t>
      </w:r>
    </w:p>
    <w:p w14:paraId="08CE357D" w14:textId="77777777" w:rsidR="00961591" w:rsidRDefault="00961591" w:rsidP="00961591">
      <w:pPr>
        <w:rPr>
          <w:sz w:val="24"/>
          <w:szCs w:val="24"/>
          <w:lang w:val="en-US"/>
        </w:rPr>
      </w:pPr>
      <w:r w:rsidRPr="00961591">
        <w:rPr>
          <w:sz w:val="24"/>
          <w:szCs w:val="24"/>
        </w:rPr>
        <w:t xml:space="preserve">Trong đó: </w:t>
      </w:r>
    </w:p>
    <w:p w14:paraId="52F35DC1" w14:textId="77777777" w:rsidR="00961591" w:rsidRDefault="00961591" w:rsidP="00961591">
      <w:pPr>
        <w:rPr>
          <w:sz w:val="24"/>
          <w:szCs w:val="24"/>
          <w:lang w:val="en-US"/>
        </w:rPr>
      </w:pPr>
      <w:r w:rsidRPr="00961591">
        <w:rPr>
          <w:b/>
          <w:bCs/>
          <w:sz w:val="24"/>
          <w:szCs w:val="24"/>
        </w:rPr>
        <w:t>1. Từ nhận xét (Opinion):</w:t>
      </w:r>
      <w:r w:rsidRPr="00961591">
        <w:rPr>
          <w:sz w:val="24"/>
          <w:szCs w:val="24"/>
        </w:rPr>
        <w:t xml:space="preserve"> Useful (hữu ích), beautiful (đẹp), interesting (thú vị), lovely (đáng yêu), delicious (ngon miệng), handsome (đẹp trai), glorious (lộng lẫy), luxurious (sang trọng) </w:t>
      </w:r>
    </w:p>
    <w:p w14:paraId="5F6C94E0" w14:textId="77777777" w:rsidR="00961591" w:rsidRDefault="00961591" w:rsidP="00961591">
      <w:pPr>
        <w:rPr>
          <w:sz w:val="24"/>
          <w:szCs w:val="24"/>
          <w:lang w:val="en-US"/>
        </w:rPr>
      </w:pPr>
      <w:r w:rsidRPr="00961591">
        <w:rPr>
          <w:b/>
          <w:bCs/>
          <w:sz w:val="24"/>
          <w:szCs w:val="24"/>
        </w:rPr>
        <w:t>2. Kích cỡ (Size):</w:t>
      </w:r>
      <w:r w:rsidRPr="00961591">
        <w:rPr>
          <w:sz w:val="24"/>
          <w:szCs w:val="24"/>
        </w:rPr>
        <w:t xml:space="preserve"> big (to), small (nhỏ), large (lớn), huge (khổng lồ), tiny (bé xíu), long (dài), short (ngắn), tall (cao).... </w:t>
      </w:r>
    </w:p>
    <w:p w14:paraId="63887DEC" w14:textId="77777777" w:rsidR="00961591" w:rsidRDefault="00961591" w:rsidP="00961591">
      <w:pPr>
        <w:rPr>
          <w:sz w:val="24"/>
          <w:szCs w:val="24"/>
          <w:lang w:val="en-US"/>
        </w:rPr>
      </w:pPr>
      <w:r w:rsidRPr="00961591">
        <w:rPr>
          <w:b/>
          <w:bCs/>
          <w:sz w:val="24"/>
          <w:szCs w:val="24"/>
        </w:rPr>
        <w:t>3. Tuổi thọ (Age):</w:t>
      </w:r>
      <w:r w:rsidRPr="00961591">
        <w:rPr>
          <w:sz w:val="24"/>
          <w:szCs w:val="24"/>
        </w:rPr>
        <w:t xml:space="preserve"> old (già, cũ), young (trẻ), new (mới), brand-new (mới toanh), ancient (cổ đại), modern (hiện đại),... </w:t>
      </w:r>
    </w:p>
    <w:p w14:paraId="54071942" w14:textId="77777777" w:rsidR="00961591" w:rsidRDefault="00961591" w:rsidP="00961591">
      <w:pPr>
        <w:rPr>
          <w:sz w:val="24"/>
          <w:szCs w:val="24"/>
          <w:lang w:val="en-US"/>
        </w:rPr>
      </w:pPr>
      <w:r w:rsidRPr="00961591">
        <w:rPr>
          <w:b/>
          <w:bCs/>
          <w:sz w:val="24"/>
          <w:szCs w:val="24"/>
        </w:rPr>
        <w:t>4. Hình dáng (Shape):</w:t>
      </w:r>
      <w:r w:rsidRPr="00961591">
        <w:rPr>
          <w:sz w:val="24"/>
          <w:szCs w:val="24"/>
        </w:rPr>
        <w:t xml:space="preserve"> round (tròn), triangle (tam giác), cubic (hình hộp), heart-shaped (hình trái tim), flat (bằng phẳng), square (hình vuông) ... </w:t>
      </w:r>
    </w:p>
    <w:p w14:paraId="33C0485A" w14:textId="77777777" w:rsidR="00961591" w:rsidRDefault="00961591" w:rsidP="00961591">
      <w:pPr>
        <w:rPr>
          <w:sz w:val="24"/>
          <w:szCs w:val="24"/>
          <w:lang w:val="en-US"/>
        </w:rPr>
      </w:pPr>
      <w:r w:rsidRPr="00961591">
        <w:rPr>
          <w:b/>
          <w:bCs/>
          <w:sz w:val="24"/>
          <w:szCs w:val="24"/>
        </w:rPr>
        <w:t>5. Màu sắc (Color):</w:t>
      </w:r>
      <w:r w:rsidRPr="00961591">
        <w:rPr>
          <w:sz w:val="24"/>
          <w:szCs w:val="24"/>
        </w:rPr>
        <w:t xml:space="preserve"> black (đen), red (đỏ), white (trắng), blue (xanh), yellow (vàng), cream (màu kem), violet (tím), purple (đỏ tía), navy blue (xanh hải quân), magenta (hồng thẫm), brick red (đỏ gạch), emerald (xanh ngọc), jet black (đen nhánh),... </w:t>
      </w:r>
    </w:p>
    <w:p w14:paraId="2BE1DC15" w14:textId="77777777" w:rsidR="00961591" w:rsidRDefault="00961591" w:rsidP="00961591">
      <w:pPr>
        <w:rPr>
          <w:sz w:val="24"/>
          <w:szCs w:val="24"/>
          <w:lang w:val="en-US"/>
        </w:rPr>
      </w:pPr>
      <w:r w:rsidRPr="00961591">
        <w:rPr>
          <w:b/>
          <w:bCs/>
          <w:sz w:val="24"/>
          <w:szCs w:val="24"/>
        </w:rPr>
        <w:t>6. Nguồn gốc (Origin):</w:t>
      </w:r>
      <w:r w:rsidRPr="00961591">
        <w:rPr>
          <w:sz w:val="24"/>
          <w:szCs w:val="24"/>
        </w:rPr>
        <w:t xml:space="preserve"> Vietnamese, English, Indian, Thai, German, American,... </w:t>
      </w:r>
    </w:p>
    <w:p w14:paraId="22E9E18D" w14:textId="77777777" w:rsidR="00961591" w:rsidRDefault="00961591" w:rsidP="00961591">
      <w:pPr>
        <w:rPr>
          <w:sz w:val="24"/>
          <w:szCs w:val="24"/>
          <w:lang w:val="en-US"/>
        </w:rPr>
      </w:pPr>
      <w:r w:rsidRPr="00961591">
        <w:rPr>
          <w:b/>
          <w:bCs/>
          <w:sz w:val="24"/>
          <w:szCs w:val="24"/>
        </w:rPr>
        <w:t>7. Chất liệu (Material):</w:t>
      </w:r>
      <w:r w:rsidRPr="00961591">
        <w:rPr>
          <w:sz w:val="24"/>
          <w:szCs w:val="24"/>
        </w:rPr>
        <w:t xml:space="preserve"> Silk (lụa), gold (vàng), silver (bạc), wooden (gỗ), metal (kim loại), plastic (nhựa), leather (da), glass (thuỷ tinh), concrete (bê tông), ivory (ngà)... </w:t>
      </w:r>
    </w:p>
    <w:p w14:paraId="797A0E01" w14:textId="12C4CC9A" w:rsidR="00961591" w:rsidRDefault="00961591" w:rsidP="00961591">
      <w:pPr>
        <w:rPr>
          <w:sz w:val="24"/>
          <w:szCs w:val="24"/>
          <w:lang w:val="en-US"/>
        </w:rPr>
      </w:pPr>
      <w:r w:rsidRPr="00961591">
        <w:rPr>
          <w:b/>
          <w:bCs/>
          <w:sz w:val="24"/>
          <w:szCs w:val="24"/>
        </w:rPr>
        <w:t>8. Mục đích (Purpose):</w:t>
      </w:r>
      <w:r w:rsidRPr="00961591">
        <w:rPr>
          <w:sz w:val="24"/>
          <w:szCs w:val="24"/>
        </w:rPr>
        <w:t xml:space="preserve"> sitting, sleeping, wedding, waiting... Ví dụ: A beautiful old Indian lamp. (Một chiếc đèn Ấn Độ cổ tuyệt đẹp.) A luxurious big new red Japanese car. (Một chiếc ô tô Nhật Bản to mới màu đỏ sang trọng.)</w:t>
      </w:r>
    </w:p>
    <w:p w14:paraId="052E30CD" w14:textId="344BC390" w:rsidR="00961591" w:rsidRDefault="00961591" w:rsidP="00961591">
      <w:pPr>
        <w:rPr>
          <w:sz w:val="24"/>
          <w:szCs w:val="24"/>
          <w:lang w:val="en-US"/>
        </w:rPr>
      </w:pPr>
      <w:r>
        <w:rPr>
          <w:sz w:val="24"/>
          <w:szCs w:val="24"/>
          <w:lang w:val="en-US"/>
        </w:rPr>
        <w:t>Ví dụ: A beautiful old Indian lamp. (Một chiếc đèn Ấn độ tuyệt đẹp)</w:t>
      </w:r>
    </w:p>
    <w:p w14:paraId="0D1129B7" w14:textId="6E6C93C3" w:rsidR="00961591" w:rsidRDefault="00961591" w:rsidP="00961591">
      <w:pPr>
        <w:rPr>
          <w:sz w:val="24"/>
          <w:szCs w:val="24"/>
          <w:lang w:val="en-US"/>
        </w:rPr>
      </w:pPr>
      <w:r>
        <w:rPr>
          <w:sz w:val="24"/>
          <w:szCs w:val="24"/>
          <w:lang w:val="en-US"/>
        </w:rPr>
        <w:t>A luxurious big new red Japanese car. (Một chiếc xe ô tô Nhật Bản to mới màu đỏ sang trọng)</w:t>
      </w:r>
      <w:r w:rsidR="007722DD">
        <w:rPr>
          <w:sz w:val="24"/>
          <w:szCs w:val="24"/>
          <w:lang w:val="en-US"/>
        </w:rPr>
        <w:t xml:space="preserve">. </w:t>
      </w:r>
    </w:p>
    <w:p w14:paraId="44966F48" w14:textId="77777777" w:rsidR="007722DD" w:rsidRPr="00961591" w:rsidRDefault="007722DD" w:rsidP="00961591">
      <w:pPr>
        <w:rPr>
          <w:sz w:val="24"/>
          <w:szCs w:val="24"/>
          <w:lang w:val="en-US"/>
        </w:rPr>
      </w:pPr>
    </w:p>
    <w:sectPr w:rsidR="007722DD" w:rsidRPr="009615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22D"/>
    <w:rsid w:val="005812AF"/>
    <w:rsid w:val="0061722D"/>
    <w:rsid w:val="007722DD"/>
    <w:rsid w:val="00961591"/>
    <w:rsid w:val="009D3F01"/>
    <w:rsid w:val="00B55BA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E5CC7"/>
  <w15:chartTrackingRefBased/>
  <w15:docId w15:val="{7889B6EB-D6EA-4B10-B295-38BD4BD95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2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72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722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61722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1722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1722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722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722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722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2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72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722D"/>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61722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1722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1722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1722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1722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1722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172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2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22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1722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1722D"/>
    <w:pPr>
      <w:spacing w:before="160"/>
      <w:jc w:val="center"/>
    </w:pPr>
    <w:rPr>
      <w:i/>
      <w:iCs/>
      <w:color w:val="404040" w:themeColor="text1" w:themeTint="BF"/>
    </w:rPr>
  </w:style>
  <w:style w:type="character" w:customStyle="1" w:styleId="QuoteChar">
    <w:name w:val="Quote Char"/>
    <w:basedOn w:val="DefaultParagraphFont"/>
    <w:link w:val="Quote"/>
    <w:uiPriority w:val="29"/>
    <w:rsid w:val="0061722D"/>
    <w:rPr>
      <w:i/>
      <w:iCs/>
      <w:color w:val="404040" w:themeColor="text1" w:themeTint="BF"/>
    </w:rPr>
  </w:style>
  <w:style w:type="paragraph" w:styleId="ListParagraph">
    <w:name w:val="List Paragraph"/>
    <w:basedOn w:val="Normal"/>
    <w:uiPriority w:val="34"/>
    <w:qFormat/>
    <w:rsid w:val="0061722D"/>
    <w:pPr>
      <w:ind w:left="720"/>
      <w:contextualSpacing/>
    </w:pPr>
  </w:style>
  <w:style w:type="character" w:styleId="IntenseEmphasis">
    <w:name w:val="Intense Emphasis"/>
    <w:basedOn w:val="DefaultParagraphFont"/>
    <w:uiPriority w:val="21"/>
    <w:qFormat/>
    <w:rsid w:val="0061722D"/>
    <w:rPr>
      <w:i/>
      <w:iCs/>
      <w:color w:val="2F5496" w:themeColor="accent1" w:themeShade="BF"/>
    </w:rPr>
  </w:style>
  <w:style w:type="paragraph" w:styleId="IntenseQuote">
    <w:name w:val="Intense Quote"/>
    <w:basedOn w:val="Normal"/>
    <w:next w:val="Normal"/>
    <w:link w:val="IntenseQuoteChar"/>
    <w:uiPriority w:val="30"/>
    <w:qFormat/>
    <w:rsid w:val="006172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722D"/>
    <w:rPr>
      <w:i/>
      <w:iCs/>
      <w:color w:val="2F5496" w:themeColor="accent1" w:themeShade="BF"/>
    </w:rPr>
  </w:style>
  <w:style w:type="character" w:styleId="IntenseReference">
    <w:name w:val="Intense Reference"/>
    <w:basedOn w:val="DefaultParagraphFont"/>
    <w:uiPriority w:val="32"/>
    <w:qFormat/>
    <w:rsid w:val="006172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276</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2</cp:revision>
  <dcterms:created xsi:type="dcterms:W3CDTF">2026-04-30T16:34:00Z</dcterms:created>
  <dcterms:modified xsi:type="dcterms:W3CDTF">2026-04-30T16:37:00Z</dcterms:modified>
</cp:coreProperties>
</file>