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Carrera Profesional de Ingeniería de Sistemas Computacionales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Verdana" w:cs="Verdana" w:eastAsia="Verdana" w:hAnsi="Verdana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INFORME</w:t>
      </w:r>
    </w:p>
    <w:p w:rsidR="00000000" w:rsidDel="00000000" w:rsidP="00000000" w:rsidRDefault="00000000" w:rsidRPr="00000000" w14:paraId="00000005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MEDICIÓN DE COMPETENCIAS</w:t>
      </w:r>
    </w:p>
    <w:p w:rsidR="00000000" w:rsidDel="00000000" w:rsidP="00000000" w:rsidRDefault="00000000" w:rsidRPr="00000000" w14:paraId="00000006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36"/>
          <w:szCs w:val="36"/>
          <w:rtl w:val="0"/>
        </w:rPr>
        <w:t xml:space="preserve">BASE DE DATOS AVANZADAS Y BIG DATA</w:t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Competencias:</w:t>
      </w:r>
    </w:p>
    <w:p w:rsidR="00000000" w:rsidDel="00000000" w:rsidP="00000000" w:rsidRDefault="00000000" w:rsidRPr="00000000" w14:paraId="0000000A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RE6: Experimentación</w:t>
      </w:r>
    </w:p>
    <w:p w:rsidR="00000000" w:rsidDel="00000000" w:rsidP="00000000" w:rsidRDefault="00000000" w:rsidRPr="00000000" w14:paraId="0000000B">
      <w:pPr>
        <w:tabs>
          <w:tab w:val="center" w:leader="none" w:pos="4252"/>
          <w:tab w:val="right" w:leader="none" w:pos="8504"/>
        </w:tabs>
        <w:ind w:left="72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Versión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Grupo 2</w:t>
      </w:r>
    </w:p>
    <w:p w:rsidR="00000000" w:rsidDel="00000000" w:rsidP="00000000" w:rsidRDefault="00000000" w:rsidRPr="00000000" w14:paraId="00000011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Integrantes del proyecto</w:t>
      </w:r>
    </w:p>
    <w:p w:rsidR="00000000" w:rsidDel="00000000" w:rsidP="00000000" w:rsidRDefault="00000000" w:rsidRPr="00000000" w14:paraId="00000013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"/>
        <w:gridCol w:w="7728"/>
        <w:tblGridChange w:id="0">
          <w:tblGrid>
            <w:gridCol w:w="1123"/>
            <w:gridCol w:w="7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APELLIDOS Y NOMBRES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Arroyo Luna, David Orestes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Chavarry Miranda, Brenda Fiorella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Lucas Marmolejo, Erick Giordano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Taipe Figueroa, Jhon Victor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2">
      <w:pPr>
        <w:tabs>
          <w:tab w:val="center" w:leader="none" w:pos="4252"/>
          <w:tab w:val="right" w:leader="none" w:pos="8504"/>
        </w:tabs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Octubre del 2026</w:t>
      </w:r>
    </w:p>
    <w:p w:rsidR="00000000" w:rsidDel="00000000" w:rsidP="00000000" w:rsidRDefault="00000000" w:rsidRPr="00000000" w14:paraId="00000025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252"/>
          <w:tab w:val="right" w:leader="none" w:pos="8504"/>
        </w:tabs>
        <w:ind w:left="72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Rule="auto"/>
        <w:rPr>
          <w:rFonts w:ascii="Arial" w:cs="Arial" w:eastAsia="Arial" w:hAnsi="Arial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4"/>
          <w:szCs w:val="24"/>
          <w:rtl w:val="0"/>
        </w:rPr>
        <w:t xml:space="preserve">RESULTADO DEL ESTUDIANTE 6: Experimentación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Capacidad de desarrollar y llevar a cabo una experimentación adecuada, analizar e interpretar datos, y usar el juicio de ingeniería para sacar conclusiones.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C6.1. Diseño básico de experimentos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Presenta un diseño experimental completo y alineado al proyecto. Incluye al menos 6 elementos verificables: objetivo, escenario, dataset, variables, métricas, herramienta, procedimiento reproducible y resultado esperado. Justifica cómo el experimento permite evaluar la solución de base de datos avanzada o Big Data.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2"/>
        <w:gridCol w:w="2787"/>
        <w:tblGridChange w:id="0">
          <w:tblGrid>
            <w:gridCol w:w="5512"/>
            <w:gridCol w:w="2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página(s)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DE PROYECTO: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Capítulo 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26-30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 Pregunta experimental, objetivo e hipótesis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 Escenario y datasets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 Variables, métricas y criterios de aceptación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 Entorno, herramientas y reproducibilidad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27-28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4.5 Escenarios experimentales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 Procedimiento reproducible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28-29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4.7 Riesgos, validez y limitaciones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29-30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Anexos C, D y 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incluidos</w:t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C6.2. Recolección y análisis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Ejecuta el experimento de forma completa, organizada y trazable. Presenta dataset procesado, consultas, scripts, notebook, capturas, logs, tabla de resultados y visualizaciones. Compara al menos 3 escenarios, consultas, ejecuciones, modelos de datos o configuraciones, identifica patrones, errores o limitaciones, e interpreta los resultados con criterio técnico.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2"/>
        <w:gridCol w:w="2787"/>
        <w:tblGridChange w:id="0">
          <w:tblGrid>
            <w:gridCol w:w="5512"/>
            <w:gridCol w:w="2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página(s)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DE PROYECTO: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Capítulo 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31-36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 Estructura y versión del repositorio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 Implementación 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31-32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 Implementación Big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32-33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 Calidad, seguridad y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33-34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Capítulo 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37-41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6.1 Validación de datasets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6.2 Registro de ejecuciones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37-38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6.3 Resultados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6.4 Visualizaciones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39-40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6.5 Análisis e interpretación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40-41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Anexos C, D y 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8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C6.3. Emisión de conclusiones</w:t>
      </w:r>
    </w:p>
    <w:p w:rsidR="00000000" w:rsidDel="00000000" w:rsidP="00000000" w:rsidRDefault="00000000" w:rsidRPr="00000000" w14:paraId="0000006B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Presenta al menos 4 conclusiones técnicas directamente vinculadas con métricas, resultados, visualizaciones o evidencias del experimento. Formula al menos 3 recomendaciones viables para mejorar consultas, modelo de datos, procesamiento, rendimiento, escalabilidad, calidad de datos o visualización. Justifica decisiones técnicas usando criterio de ingeniería y evidencia experimental.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9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12"/>
        <w:gridCol w:w="2787"/>
        <w:tblGridChange w:id="0">
          <w:tblGrid>
            <w:gridCol w:w="5512"/>
            <w:gridCol w:w="2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 página(s)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INFORME DE PROYECTO: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6.3 Tabla consolidada de resultados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6.4 Visualizaciones y dashboards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39-40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6.5 Análisis e interpretación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40-41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Capítulo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42-44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7.1 Matriz objetivo–resultado–conclusión–recomendación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42-43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7.2 Conclusiones técnicas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7.3 Recomendaciones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43-44</w:t>
            </w:r>
          </w:p>
        </w:tc>
      </w:tr>
    </w:tbl>
    <w:p w:rsidR="00000000" w:rsidDel="00000000" w:rsidP="00000000" w:rsidRDefault="00000000" w:rsidRPr="00000000" w14:paraId="0000007F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right" w:leader="none" w:pos="8928"/>
      </w:tabs>
      <w:spacing w:line="276" w:lineRule="auto"/>
      <w:rPr>
        <w:rFonts w:ascii="Arial" w:cs="Arial" w:eastAsia="Arial" w:hAnsi="Arial"/>
        <w:b w:val="1"/>
        <w:bCs w:val="1"/>
        <w:i w:val="1"/>
        <w:iCs w:val="1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16"/>
        <w:szCs w:val="16"/>
        <w:rtl w:val="0"/>
      </w:rPr>
      <w:t xml:space="preserve">Docente: HUGO ALEJANDRO MAMANCHURA LIMA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16"/>
        <w:szCs w:val="16"/>
        <w:rtl w:val="0"/>
      </w:rPr>
      <w:t xml:space="preserve">UPN 2026-2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pacing w:line="276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ab/>
      <w:tab/>
      <w:tab/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-427989</wp:posOffset>
          </wp:positionH>
          <wp:positionV relativeFrom="paragraph">
            <wp:posOffset>47625</wp:posOffset>
          </wp:positionV>
          <wp:extent cx="2172970" cy="1104900"/>
          <wp:effectExtent b="0" l="0" r="0" t="0"/>
          <wp:wrapNone/>
          <wp:docPr descr="formaciondocente.upn.edu.pe" id="1" name="image1.png"/>
          <a:graphic>
            <a:graphicData uri="http://schemas.openxmlformats.org/drawingml/2006/picture">
              <pic:pic>
                <pic:nvPicPr>
                  <pic:cNvPr descr="formaciondocente.upn.edu.p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2970" cy="1104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spacing w:line="276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spacing w:line="276" w:lineRule="auto"/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Evaluación Final</w:t>
    </w:r>
  </w:p>
  <w:p w:rsidR="00000000" w:rsidDel="00000000" w:rsidP="00000000" w:rsidRDefault="00000000" w:rsidRPr="00000000" w14:paraId="00000085">
    <w:pPr>
      <w:spacing w:line="276" w:lineRule="auto"/>
      <w:jc w:val="right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Base de Datos Avanzadas y Big Data</w:t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0x010100B61F8F196ED39C4CA2716856819011E9</vt:lpwstr>
  </property>
  <property fmtid="{D5CDD505-2E9C-101B-9397-08002B2CF9AE}" pid="3" name="MediaServiceImageTags">
    <vt:lpwstr>MediaServiceImageTags</vt:lpwstr>
  </property>
</Properties>
</file>