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B9D0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765E1F20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3DD022B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20A8E2B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0A0D8D8D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4FC0741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3AF28D3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1BDE2D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2CB366A9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79762919" w14:textId="77777777" w:rsidR="00723E7D" w:rsidRDefault="00723E7D" w:rsidP="006563A6">
      <w:pPr>
        <w:spacing w:line="480" w:lineRule="auto"/>
        <w:rPr>
          <w:rFonts w:ascii="Calibri" w:hAnsi="Calibri" w:cs="Calibri"/>
          <w:b/>
          <w:sz w:val="24"/>
          <w:szCs w:val="24"/>
        </w:rPr>
      </w:pPr>
    </w:p>
    <w:p w14:paraId="45139DC4" w14:textId="77777777" w:rsidR="00723E7D" w:rsidRDefault="00723E7D" w:rsidP="006563A6">
      <w:pPr>
        <w:spacing w:line="480" w:lineRule="auto"/>
        <w:rPr>
          <w:rFonts w:ascii="Calibri" w:hAnsi="Calibri" w:cs="Calibri"/>
          <w:b/>
          <w:sz w:val="24"/>
          <w:szCs w:val="24"/>
        </w:rPr>
      </w:pPr>
    </w:p>
    <w:p w14:paraId="1C984172" w14:textId="05EDD916" w:rsidR="00723E7D" w:rsidRPr="00723E7D" w:rsidRDefault="006563A6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63A6">
        <w:rPr>
          <w:rFonts w:ascii="Times New Roman" w:hAnsi="Times New Roman" w:cs="Times New Roman"/>
          <w:b/>
          <w:sz w:val="36"/>
          <w:szCs w:val="36"/>
        </w:rPr>
        <w:t xml:space="preserve">IT </w:t>
      </w:r>
      <w:r w:rsidR="004D35BF">
        <w:rPr>
          <w:rFonts w:ascii="Times New Roman" w:hAnsi="Times New Roman" w:cs="Times New Roman"/>
          <w:b/>
          <w:sz w:val="36"/>
          <w:szCs w:val="36"/>
        </w:rPr>
        <w:t>313</w:t>
      </w:r>
      <w:r w:rsidRPr="006563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C1A36">
        <w:rPr>
          <w:rFonts w:ascii="Times New Roman" w:hAnsi="Times New Roman" w:cs="Times New Roman"/>
          <w:b/>
          <w:sz w:val="36"/>
          <w:szCs w:val="36"/>
        </w:rPr>
        <w:t>Do We Need A Business Continuity Plan?</w:t>
      </w:r>
    </w:p>
    <w:p w14:paraId="181372B5" w14:textId="77777777" w:rsidR="00723E7D" w:rsidRDefault="00723E7D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3E7D">
        <w:rPr>
          <w:rFonts w:ascii="Times New Roman" w:hAnsi="Times New Roman" w:cs="Times New Roman"/>
          <w:b/>
          <w:sz w:val="36"/>
          <w:szCs w:val="36"/>
        </w:rPr>
        <w:t>IT-</w:t>
      </w:r>
      <w:r w:rsidR="004D35BF">
        <w:rPr>
          <w:rFonts w:ascii="Times New Roman" w:hAnsi="Times New Roman" w:cs="Times New Roman"/>
          <w:b/>
          <w:sz w:val="36"/>
          <w:szCs w:val="36"/>
        </w:rPr>
        <w:t>313</w:t>
      </w:r>
      <w:r w:rsidRPr="00723E7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35BF">
        <w:rPr>
          <w:rFonts w:ascii="Times New Roman" w:hAnsi="Times New Roman" w:cs="Times New Roman"/>
          <w:b/>
          <w:sz w:val="36"/>
          <w:szCs w:val="36"/>
        </w:rPr>
        <w:t>Risk Management &amp; Mitigation</w:t>
      </w:r>
    </w:p>
    <w:p w14:paraId="3D243763" w14:textId="77777777" w:rsidR="00723E7D" w:rsidRDefault="00723E7D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Tatiana Epps</w:t>
      </w:r>
    </w:p>
    <w:p w14:paraId="316D9C32" w14:textId="79384031" w:rsidR="00723E7D" w:rsidRPr="00723E7D" w:rsidRDefault="000319E6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October </w:t>
      </w:r>
      <w:r w:rsidR="001641E9">
        <w:rPr>
          <w:rFonts w:ascii="Times New Roman" w:hAnsi="Times New Roman" w:cs="Times New Roman"/>
          <w:b/>
          <w:sz w:val="36"/>
          <w:szCs w:val="36"/>
        </w:rPr>
        <w:t>2</w:t>
      </w:r>
      <w:r w:rsidR="00CC1A36">
        <w:rPr>
          <w:rFonts w:ascii="Times New Roman" w:hAnsi="Times New Roman" w:cs="Times New Roman"/>
          <w:b/>
          <w:sz w:val="36"/>
          <w:szCs w:val="36"/>
        </w:rPr>
        <w:t>7</w:t>
      </w:r>
      <w:r w:rsidR="00723E7D">
        <w:rPr>
          <w:rFonts w:ascii="Times New Roman" w:hAnsi="Times New Roman" w:cs="Times New Roman"/>
          <w:b/>
          <w:sz w:val="36"/>
          <w:szCs w:val="36"/>
        </w:rPr>
        <w:t>, 2024</w:t>
      </w:r>
    </w:p>
    <w:p w14:paraId="550DEBBA" w14:textId="77777777" w:rsidR="00723E7D" w:rsidRDefault="00723E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br w:type="page"/>
      </w:r>
    </w:p>
    <w:p w14:paraId="121915F1" w14:textId="7A723519" w:rsidR="00723E7D" w:rsidRDefault="00CC1A36" w:rsidP="004D35BF">
      <w:pPr>
        <w:spacing w:line="480" w:lineRule="auto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CC1A36">
        <w:rPr>
          <w:rStyle w:val="Strong"/>
          <w:rFonts w:ascii="Times New Roman" w:hAnsi="Times New Roman" w:cs="Times New Roman"/>
          <w:sz w:val="28"/>
          <w:szCs w:val="28"/>
        </w:rPr>
        <w:lastRenderedPageBreak/>
        <w:t>Do We Need A Business Continuity Plan?</w:t>
      </w:r>
    </w:p>
    <w:p w14:paraId="142B71F0" w14:textId="77777777" w:rsidR="00CC1A36" w:rsidRDefault="004D35BF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1BC9910" w14:textId="04247055" w:rsidR="00CC1A36" w:rsidRDefault="00CC1A36" w:rsidP="00CC1A36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While the company has robust insurance coverage, a BCP is an indispensable tool to ensure business continuity and resilience in the face of potential disruptions. A BCP outlines the procedures to keep critical business functions operational. This includes maintaining production, supply chain, and customer service. By having a predefined plan, the company can significantly reduce downtime and accelerate recovery efforts, minimizing financial losses. A BCP helps maintain customer trust and loyalty by ensuring timely delivery of products and services, even during disruptions. In certain industries, regulatory compliance mandates business continuity planning. A BCP includes plans for employee safety and evacuation, ensuring their well-being during and after a crisis. A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ll of these reasons show that a</w:t>
      </w: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well-executed BCP can enhance the company's reputation as a reliable and resilient organization.</w:t>
      </w:r>
    </w:p>
    <w:p w14:paraId="00F9800A" w14:textId="77777777" w:rsidR="00CC1A36" w:rsidRP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B1A52B" w14:textId="77777777" w:rsidR="00CC1A36" w:rsidRPr="00CC1A36" w:rsidRDefault="00CC1A36" w:rsidP="00CC1A36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following components will be considered when defining the business continuity strategy and developing the BCP:</w:t>
      </w:r>
    </w:p>
    <w:p w14:paraId="001A62E7" w14:textId="77777777" w:rsidR="00CC1A36" w:rsidRP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0482832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Business Impact Analysis (BIA): Identifying critical business functions and assessing their potential impact on operations.</w:t>
      </w:r>
    </w:p>
    <w:p w14:paraId="25EEDC33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Risk Assessment: Identifying and prioritizing potential risks, such as natural disasters, cyberattacks, and supply chain disruptions.</w:t>
      </w:r>
    </w:p>
    <w:p w14:paraId="0A922EC5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Recovery Time Objectives (RTOs): Defining the maximum tolerable downtime for critical systems and processes.</w:t>
      </w:r>
    </w:p>
    <w:p w14:paraId="7693E907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Recovery Point Objectives (RPOs): Determining the maximum acceptable data loss in the event of a disruption.</w:t>
      </w:r>
    </w:p>
    <w:p w14:paraId="3E70A07A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Emergency Response Plan: Outlining procedures for immediate response to a crisis, including communication protocols, evacuation plans, and emergency contact information.</w:t>
      </w:r>
    </w:p>
    <w:p w14:paraId="2D219141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Business Recovery Plan: Detailing the steps to restore business operations, including IT systems, data recovery, and supply chain restoration.</w:t>
      </w:r>
    </w:p>
    <w:p w14:paraId="6F62F6A8" w14:textId="77777777" w:rsid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Crisis Communication Plan: Defining strategies for communicating with employees, customers, and other stakeholders during and after a crisis.</w:t>
      </w:r>
    </w:p>
    <w:p w14:paraId="266E921B" w14:textId="3045588D" w:rsidR="00CC1A36" w:rsidRPr="00CC1A36" w:rsidRDefault="00CC1A36" w:rsidP="00CC1A36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Testing and Maintenance: Regularly testing the BCP to ensure its effectiveness and updating it as needed to reflect changes in the business environment.</w:t>
      </w:r>
    </w:p>
    <w:p w14:paraId="2A07BCD9" w14:textId="77777777" w:rsidR="00CC1A36" w:rsidRP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5E49399" w14:textId="77777777" w:rsidR="00CC1A36" w:rsidRP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Short-Term Goals:</w:t>
      </w:r>
    </w:p>
    <w:p w14:paraId="42ADF9C7" w14:textId="77777777" w:rsidR="00CC1A36" w:rsidRDefault="00CC1A36" w:rsidP="00CC1A36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Minimize immediate impact on operations.</w:t>
      </w:r>
    </w:p>
    <w:p w14:paraId="1AA88AEF" w14:textId="77777777" w:rsidR="00CC1A36" w:rsidRDefault="00CC1A36" w:rsidP="00CC1A36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Ensure employee safety and well-being.</w:t>
      </w:r>
    </w:p>
    <w:p w14:paraId="5C571C8A" w14:textId="77777777" w:rsidR="00CC1A36" w:rsidRDefault="00CC1A36" w:rsidP="00CC1A36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Establish effective communication channels.</w:t>
      </w:r>
    </w:p>
    <w:p w14:paraId="42ABBB78" w14:textId="35AA2B97" w:rsidR="00CC1A36" w:rsidRPr="00CC1A36" w:rsidRDefault="00CC1A36" w:rsidP="00CC1A36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Implement emergency response procedures.</w:t>
      </w:r>
    </w:p>
    <w:p w14:paraId="2871DB7B" w14:textId="77777777" w:rsid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43C70E" w14:textId="14EECE6D" w:rsidR="00CC1A36" w:rsidRPr="00CC1A36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Long-Term Goals:</w:t>
      </w:r>
    </w:p>
    <w:p w14:paraId="20129441" w14:textId="77777777" w:rsidR="00CC1A36" w:rsidRDefault="00CC1A36" w:rsidP="00CC1A36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Restore critical business functions.</w:t>
      </w:r>
    </w:p>
    <w:p w14:paraId="64306079" w14:textId="77777777" w:rsidR="00CC1A36" w:rsidRDefault="00CC1A36" w:rsidP="00CC1A36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Minimize financial losses.</w:t>
      </w:r>
    </w:p>
    <w:p w14:paraId="6B795E60" w14:textId="77777777" w:rsidR="00CC1A36" w:rsidRDefault="00CC1A36" w:rsidP="00CC1A36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Maintain customer relationships.</w:t>
      </w:r>
    </w:p>
    <w:p w14:paraId="520DC84F" w14:textId="42A5BE11" w:rsidR="00CC1A36" w:rsidRPr="00CC1A36" w:rsidRDefault="00CC1A36" w:rsidP="00CC1A36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Learn from the incident and improve future preparedness.</w:t>
      </w:r>
    </w:p>
    <w:p w14:paraId="34077162" w14:textId="75CA596F" w:rsidR="00E82300" w:rsidRDefault="00CC1A36" w:rsidP="00CC1A3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CC1A3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By investing in a BCP, the company can safeguard its future, mitigate risks, and emerge stronger from potential disruptions.</w:t>
      </w:r>
    </w:p>
    <w:p w14:paraId="1C958CED" w14:textId="77777777" w:rsidR="00E82300" w:rsidRPr="00E82300" w:rsidRDefault="00E82300" w:rsidP="00601C1D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 w:rsidR="00E82300" w:rsidRPr="00E8230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BC38E" w14:textId="77777777" w:rsidR="00702ED5" w:rsidRDefault="00702ED5">
      <w:pPr>
        <w:spacing w:line="240" w:lineRule="auto"/>
      </w:pPr>
      <w:r>
        <w:separator/>
      </w:r>
    </w:p>
  </w:endnote>
  <w:endnote w:type="continuationSeparator" w:id="0">
    <w:p w14:paraId="6528984D" w14:textId="77777777" w:rsidR="00702ED5" w:rsidRDefault="0070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C4BE1" w14:textId="77777777" w:rsidR="00DA672C" w:rsidRPr="00DA672C" w:rsidRDefault="004D2816" w:rsidP="00DA672C">
    <w:pPr>
      <w:pStyle w:val="Footer"/>
      <w:tabs>
        <w:tab w:val="left" w:pos="5192"/>
      </w:tabs>
      <w:jc w:val="center"/>
      <w:rPr>
        <w:rFonts w:ascii="Calibri" w:hAnsi="Calibri" w:cs="Calibri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E81F785" wp14:editId="6B01809B">
          <wp:simplePos x="0" y="0"/>
          <wp:positionH relativeFrom="margin">
            <wp:posOffset>3048000</wp:posOffset>
          </wp:positionH>
          <wp:positionV relativeFrom="paragraph">
            <wp:posOffset>-133350</wp:posOffset>
          </wp:positionV>
          <wp:extent cx="1104900" cy="476250"/>
          <wp:effectExtent l="0" t="0" r="0" b="0"/>
          <wp:wrapNone/>
          <wp:docPr id="6377785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931389" name="Graphic 150493138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672C" w:rsidRPr="00DA672C">
      <w:rPr>
        <w:rFonts w:ascii="Calibri" w:hAnsi="Calibri" w:cs="Calibri"/>
      </w:rPr>
      <w:fldChar w:fldCharType="begin"/>
    </w:r>
    <w:r w:rsidR="00DA672C" w:rsidRPr="00DA672C">
      <w:rPr>
        <w:rFonts w:ascii="Calibri" w:hAnsi="Calibri" w:cs="Calibri"/>
      </w:rPr>
      <w:instrText xml:space="preserve"> PAGE   \* MERGEFORMAT </w:instrText>
    </w:r>
    <w:r w:rsidR="00DA672C" w:rsidRPr="00DA672C">
      <w:rPr>
        <w:rFonts w:ascii="Calibri" w:hAnsi="Calibri" w:cs="Calibri"/>
      </w:rPr>
      <w:fldChar w:fldCharType="separate"/>
    </w:r>
    <w:r w:rsidR="005F6833">
      <w:rPr>
        <w:rFonts w:ascii="Calibri" w:hAnsi="Calibri" w:cs="Calibri"/>
        <w:noProof/>
      </w:rPr>
      <w:t>2</w:t>
    </w:r>
    <w:r w:rsidR="00DA672C" w:rsidRPr="00DA672C">
      <w:rPr>
        <w:rFonts w:ascii="Calibri" w:hAnsi="Calibri" w:cs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52F61" w14:textId="77777777" w:rsidR="004D2816" w:rsidRDefault="004D281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1647D" wp14:editId="6FF8DFF5">
          <wp:simplePos x="0" y="0"/>
          <wp:positionH relativeFrom="margin">
            <wp:align>center</wp:align>
          </wp:positionH>
          <wp:positionV relativeFrom="paragraph">
            <wp:posOffset>-306070</wp:posOffset>
          </wp:positionV>
          <wp:extent cx="1104900" cy="476250"/>
          <wp:effectExtent l="0" t="0" r="0" b="0"/>
          <wp:wrapNone/>
          <wp:docPr id="150493138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931389" name="Graphic 150493138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60052" w14:textId="77777777" w:rsidR="00702ED5" w:rsidRDefault="00702ED5">
      <w:pPr>
        <w:spacing w:line="240" w:lineRule="auto"/>
      </w:pPr>
      <w:r>
        <w:separator/>
      </w:r>
    </w:p>
  </w:footnote>
  <w:footnote w:type="continuationSeparator" w:id="0">
    <w:p w14:paraId="20753627" w14:textId="77777777" w:rsidR="00702ED5" w:rsidRDefault="0070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F4FD" w14:textId="6C766643" w:rsidR="00F00924" w:rsidRPr="00723E7D" w:rsidRDefault="000319E6" w:rsidP="00723E7D">
    <w:pPr>
      <w:rPr>
        <w:bCs/>
        <w:sz w:val="12"/>
        <w:szCs w:val="12"/>
      </w:rPr>
    </w:pPr>
    <w:r w:rsidRPr="000319E6">
      <w:rPr>
        <w:rFonts w:ascii="Times New Roman" w:hAnsi="Times New Roman" w:cs="Times New Roman"/>
        <w:bCs/>
        <w:sz w:val="20"/>
        <w:szCs w:val="20"/>
      </w:rPr>
      <w:t xml:space="preserve">IT 313 </w:t>
    </w:r>
    <w:r w:rsidR="00CC1A36" w:rsidRPr="00CC1A36">
      <w:rPr>
        <w:rFonts w:ascii="Times New Roman" w:hAnsi="Times New Roman" w:cs="Times New Roman"/>
        <w:bCs/>
        <w:sz w:val="20"/>
        <w:szCs w:val="20"/>
      </w:rPr>
      <w:t>Do We Need A Business Continuity Plan?</w:t>
    </w:r>
    <w:r w:rsidR="00CC1A36">
      <w:rPr>
        <w:rFonts w:ascii="Times New Roman" w:hAnsi="Times New Roman" w:cs="Times New Roman"/>
        <w:bCs/>
        <w:sz w:val="20"/>
        <w:szCs w:val="20"/>
      </w:rPr>
      <w:t xml:space="preserve"> </w:t>
    </w:r>
    <w:r w:rsidR="001641E9">
      <w:rPr>
        <w:rFonts w:ascii="Times New Roman" w:hAnsi="Times New Roman" w:cs="Times New Roman"/>
        <w:bCs/>
        <w:sz w:val="20"/>
        <w:szCs w:val="20"/>
      </w:rPr>
      <w:t>By</w:t>
    </w:r>
    <w:r w:rsidR="00723E7D" w:rsidRPr="00723E7D">
      <w:rPr>
        <w:rFonts w:ascii="Times New Roman" w:hAnsi="Times New Roman" w:cs="Times New Roman"/>
        <w:bCs/>
        <w:sz w:val="20"/>
        <w:szCs w:val="20"/>
      </w:rPr>
      <w:t>: Tatiana Epps</w:t>
    </w:r>
    <w:r w:rsidR="006563A6">
      <w:rPr>
        <w:rFonts w:ascii="Times New Roman" w:hAnsi="Times New Roman" w:cs="Times New Roman"/>
        <w:bCs/>
        <w:sz w:val="20"/>
        <w:szCs w:val="20"/>
      </w:rPr>
      <w:t xml:space="preserve">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50EEB" w14:textId="77777777" w:rsidR="00F00924" w:rsidRDefault="00A819A7" w:rsidP="00A819A7">
    <w:pPr>
      <w:pStyle w:val="Header"/>
      <w:suppressAutoHyphens/>
      <w:spacing w:after="200"/>
      <w:jc w:val="center"/>
    </w:pPr>
    <w:r w:rsidRPr="00365759">
      <w:rPr>
        <w:noProof/>
        <w:lang w:val="en-US"/>
      </w:rPr>
      <w:drawing>
        <wp:inline distT="0" distB="0" distL="0" distR="0" wp14:anchorId="33AFAB9A" wp14:editId="7556FEFF">
          <wp:extent cx="2743200" cy="409575"/>
          <wp:effectExtent l="0" t="0" r="0" b="9525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35A"/>
    <w:multiLevelType w:val="hybridMultilevel"/>
    <w:tmpl w:val="3EE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451E6"/>
    <w:multiLevelType w:val="hybridMultilevel"/>
    <w:tmpl w:val="5D0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6328B"/>
    <w:multiLevelType w:val="multilevel"/>
    <w:tmpl w:val="25A2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020C5F"/>
    <w:multiLevelType w:val="hybridMultilevel"/>
    <w:tmpl w:val="B5E6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2F736A"/>
    <w:multiLevelType w:val="hybridMultilevel"/>
    <w:tmpl w:val="D22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C68BC"/>
    <w:multiLevelType w:val="multilevel"/>
    <w:tmpl w:val="98B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81C74"/>
    <w:multiLevelType w:val="multilevel"/>
    <w:tmpl w:val="7494A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64F050A"/>
    <w:multiLevelType w:val="hybridMultilevel"/>
    <w:tmpl w:val="DA96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F351B3"/>
    <w:multiLevelType w:val="hybridMultilevel"/>
    <w:tmpl w:val="EC04F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F7428"/>
    <w:multiLevelType w:val="hybridMultilevel"/>
    <w:tmpl w:val="02086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AB13EF"/>
    <w:multiLevelType w:val="hybridMultilevel"/>
    <w:tmpl w:val="CAC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B5C19"/>
    <w:multiLevelType w:val="hybridMultilevel"/>
    <w:tmpl w:val="D9DC5538"/>
    <w:lvl w:ilvl="0" w:tplc="B09CD396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5778F"/>
    <w:multiLevelType w:val="hybridMultilevel"/>
    <w:tmpl w:val="021E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771FB"/>
    <w:multiLevelType w:val="hybridMultilevel"/>
    <w:tmpl w:val="D976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37EA0"/>
    <w:multiLevelType w:val="multilevel"/>
    <w:tmpl w:val="25A2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7B75B4"/>
    <w:multiLevelType w:val="multilevel"/>
    <w:tmpl w:val="724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718BD"/>
    <w:multiLevelType w:val="hybridMultilevel"/>
    <w:tmpl w:val="69B00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754BEC"/>
    <w:multiLevelType w:val="hybridMultilevel"/>
    <w:tmpl w:val="A65C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FF3E9A"/>
    <w:multiLevelType w:val="hybridMultilevel"/>
    <w:tmpl w:val="B87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45D"/>
    <w:multiLevelType w:val="multilevel"/>
    <w:tmpl w:val="499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F40D5"/>
    <w:multiLevelType w:val="hybridMultilevel"/>
    <w:tmpl w:val="CEB4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07A5F"/>
    <w:multiLevelType w:val="multilevel"/>
    <w:tmpl w:val="E73A2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2BF238A"/>
    <w:multiLevelType w:val="hybridMultilevel"/>
    <w:tmpl w:val="3D5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9524A"/>
    <w:multiLevelType w:val="hybridMultilevel"/>
    <w:tmpl w:val="5422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61BEA"/>
    <w:multiLevelType w:val="hybridMultilevel"/>
    <w:tmpl w:val="1A28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C39C7"/>
    <w:multiLevelType w:val="multilevel"/>
    <w:tmpl w:val="AEE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A423A"/>
    <w:multiLevelType w:val="hybridMultilevel"/>
    <w:tmpl w:val="DA5EC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787264"/>
    <w:multiLevelType w:val="multilevel"/>
    <w:tmpl w:val="6BF62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679511BE"/>
    <w:multiLevelType w:val="multilevel"/>
    <w:tmpl w:val="97F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A35BA"/>
    <w:multiLevelType w:val="hybridMultilevel"/>
    <w:tmpl w:val="9FE2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109C5"/>
    <w:multiLevelType w:val="hybridMultilevel"/>
    <w:tmpl w:val="FF38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766F0"/>
    <w:multiLevelType w:val="hybridMultilevel"/>
    <w:tmpl w:val="9792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B5591"/>
    <w:multiLevelType w:val="multilevel"/>
    <w:tmpl w:val="D7A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34931"/>
    <w:multiLevelType w:val="hybridMultilevel"/>
    <w:tmpl w:val="303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07C26"/>
    <w:multiLevelType w:val="hybridMultilevel"/>
    <w:tmpl w:val="23AAB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A47E9E"/>
    <w:multiLevelType w:val="multilevel"/>
    <w:tmpl w:val="6BF62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6" w15:restartNumberingAfterBreak="0">
    <w:nsid w:val="7A8D3FC5"/>
    <w:multiLevelType w:val="hybridMultilevel"/>
    <w:tmpl w:val="5564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D390B"/>
    <w:multiLevelType w:val="hybridMultilevel"/>
    <w:tmpl w:val="1BD4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D07BA"/>
    <w:multiLevelType w:val="multilevel"/>
    <w:tmpl w:val="5C9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A4C88"/>
    <w:multiLevelType w:val="hybridMultilevel"/>
    <w:tmpl w:val="50B4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4137">
    <w:abstractNumId w:val="21"/>
  </w:num>
  <w:num w:numId="2" w16cid:durableId="47917104">
    <w:abstractNumId w:val="14"/>
  </w:num>
  <w:num w:numId="3" w16cid:durableId="429275482">
    <w:abstractNumId w:val="2"/>
  </w:num>
  <w:num w:numId="4" w16cid:durableId="1742019453">
    <w:abstractNumId w:val="6"/>
  </w:num>
  <w:num w:numId="5" w16cid:durableId="116264949">
    <w:abstractNumId w:val="35"/>
  </w:num>
  <w:num w:numId="6" w16cid:durableId="522716502">
    <w:abstractNumId w:val="27"/>
  </w:num>
  <w:num w:numId="7" w16cid:durableId="49305208">
    <w:abstractNumId w:val="12"/>
  </w:num>
  <w:num w:numId="8" w16cid:durableId="1272977061">
    <w:abstractNumId w:val="39"/>
  </w:num>
  <w:num w:numId="9" w16cid:durableId="513691573">
    <w:abstractNumId w:val="3"/>
  </w:num>
  <w:num w:numId="10" w16cid:durableId="778568710">
    <w:abstractNumId w:val="0"/>
  </w:num>
  <w:num w:numId="11" w16cid:durableId="2117938832">
    <w:abstractNumId w:val="8"/>
  </w:num>
  <w:num w:numId="12" w16cid:durableId="485169699">
    <w:abstractNumId w:val="34"/>
  </w:num>
  <w:num w:numId="13" w16cid:durableId="471138865">
    <w:abstractNumId w:val="16"/>
  </w:num>
  <w:num w:numId="14" w16cid:durableId="551503253">
    <w:abstractNumId w:val="9"/>
  </w:num>
  <w:num w:numId="15" w16cid:durableId="744760327">
    <w:abstractNumId w:val="17"/>
  </w:num>
  <w:num w:numId="16" w16cid:durableId="1080105043">
    <w:abstractNumId w:val="26"/>
  </w:num>
  <w:num w:numId="17" w16cid:durableId="504973703">
    <w:abstractNumId w:val="7"/>
  </w:num>
  <w:num w:numId="18" w16cid:durableId="2021657073">
    <w:abstractNumId w:val="38"/>
  </w:num>
  <w:num w:numId="19" w16cid:durableId="1001856356">
    <w:abstractNumId w:val="28"/>
  </w:num>
  <w:num w:numId="20" w16cid:durableId="1778216255">
    <w:abstractNumId w:val="23"/>
  </w:num>
  <w:num w:numId="21" w16cid:durableId="1180578928">
    <w:abstractNumId w:val="37"/>
  </w:num>
  <w:num w:numId="22" w16cid:durableId="704796707">
    <w:abstractNumId w:val="36"/>
  </w:num>
  <w:num w:numId="23" w16cid:durableId="542056108">
    <w:abstractNumId w:val="22"/>
  </w:num>
  <w:num w:numId="24" w16cid:durableId="1048189027">
    <w:abstractNumId w:val="20"/>
  </w:num>
  <w:num w:numId="25" w16cid:durableId="1028024970">
    <w:abstractNumId w:val="30"/>
  </w:num>
  <w:num w:numId="26" w16cid:durableId="158736141">
    <w:abstractNumId w:val="33"/>
  </w:num>
  <w:num w:numId="27" w16cid:durableId="1456606979">
    <w:abstractNumId w:val="13"/>
  </w:num>
  <w:num w:numId="28" w16cid:durableId="389111207">
    <w:abstractNumId w:val="4"/>
  </w:num>
  <w:num w:numId="29" w16cid:durableId="723068902">
    <w:abstractNumId w:val="24"/>
  </w:num>
  <w:num w:numId="30" w16cid:durableId="1678264064">
    <w:abstractNumId w:val="10"/>
  </w:num>
  <w:num w:numId="31" w16cid:durableId="222182242">
    <w:abstractNumId w:val="18"/>
  </w:num>
  <w:num w:numId="32" w16cid:durableId="364019215">
    <w:abstractNumId w:val="25"/>
  </w:num>
  <w:num w:numId="33" w16cid:durableId="386997869">
    <w:abstractNumId w:val="19"/>
  </w:num>
  <w:num w:numId="34" w16cid:durableId="1371611736">
    <w:abstractNumId w:val="32"/>
  </w:num>
  <w:num w:numId="35" w16cid:durableId="997538422">
    <w:abstractNumId w:val="15"/>
  </w:num>
  <w:num w:numId="36" w16cid:durableId="182476995">
    <w:abstractNumId w:val="5"/>
  </w:num>
  <w:num w:numId="37" w16cid:durableId="143007551">
    <w:abstractNumId w:val="11"/>
  </w:num>
  <w:num w:numId="38" w16cid:durableId="505243914">
    <w:abstractNumId w:val="1"/>
  </w:num>
  <w:num w:numId="39" w16cid:durableId="1370645690">
    <w:abstractNumId w:val="31"/>
  </w:num>
  <w:num w:numId="40" w16cid:durableId="1548104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924"/>
    <w:rsid w:val="00006431"/>
    <w:rsid w:val="000242CD"/>
    <w:rsid w:val="000319E6"/>
    <w:rsid w:val="000434D9"/>
    <w:rsid w:val="00066588"/>
    <w:rsid w:val="00092B8A"/>
    <w:rsid w:val="000D40A4"/>
    <w:rsid w:val="0012433B"/>
    <w:rsid w:val="00156A7B"/>
    <w:rsid w:val="001641E9"/>
    <w:rsid w:val="001B19B3"/>
    <w:rsid w:val="001C0654"/>
    <w:rsid w:val="001E35E8"/>
    <w:rsid w:val="001F68C4"/>
    <w:rsid w:val="00201767"/>
    <w:rsid w:val="00234FC9"/>
    <w:rsid w:val="002616A9"/>
    <w:rsid w:val="002B6648"/>
    <w:rsid w:val="002C558B"/>
    <w:rsid w:val="002E357E"/>
    <w:rsid w:val="003064ED"/>
    <w:rsid w:val="00310991"/>
    <w:rsid w:val="00330B02"/>
    <w:rsid w:val="00357715"/>
    <w:rsid w:val="003A2D26"/>
    <w:rsid w:val="003A40FF"/>
    <w:rsid w:val="003A61D0"/>
    <w:rsid w:val="003A72D4"/>
    <w:rsid w:val="003C43A5"/>
    <w:rsid w:val="003C6E18"/>
    <w:rsid w:val="003E7D8F"/>
    <w:rsid w:val="003F6501"/>
    <w:rsid w:val="00471215"/>
    <w:rsid w:val="0048518F"/>
    <w:rsid w:val="0049540E"/>
    <w:rsid w:val="004D2816"/>
    <w:rsid w:val="004D35BF"/>
    <w:rsid w:val="004D4DF5"/>
    <w:rsid w:val="00500EFC"/>
    <w:rsid w:val="00526AB6"/>
    <w:rsid w:val="00527D63"/>
    <w:rsid w:val="005F4D43"/>
    <w:rsid w:val="005F6833"/>
    <w:rsid w:val="005F78A0"/>
    <w:rsid w:val="00601C1D"/>
    <w:rsid w:val="006079B2"/>
    <w:rsid w:val="00612628"/>
    <w:rsid w:val="0063000A"/>
    <w:rsid w:val="00631F73"/>
    <w:rsid w:val="0063647C"/>
    <w:rsid w:val="006563A6"/>
    <w:rsid w:val="00684DE1"/>
    <w:rsid w:val="006D7F75"/>
    <w:rsid w:val="006E3B75"/>
    <w:rsid w:val="006E7BF4"/>
    <w:rsid w:val="00702ED5"/>
    <w:rsid w:val="00722DFC"/>
    <w:rsid w:val="00723E7D"/>
    <w:rsid w:val="00747915"/>
    <w:rsid w:val="0078709A"/>
    <w:rsid w:val="00793F7D"/>
    <w:rsid w:val="007D1346"/>
    <w:rsid w:val="007D2F28"/>
    <w:rsid w:val="007E4950"/>
    <w:rsid w:val="00830F41"/>
    <w:rsid w:val="00835434"/>
    <w:rsid w:val="00860143"/>
    <w:rsid w:val="0086076C"/>
    <w:rsid w:val="008A7B8A"/>
    <w:rsid w:val="008E66A1"/>
    <w:rsid w:val="00931D5B"/>
    <w:rsid w:val="00944C30"/>
    <w:rsid w:val="00953401"/>
    <w:rsid w:val="00956988"/>
    <w:rsid w:val="00957665"/>
    <w:rsid w:val="00960947"/>
    <w:rsid w:val="00970388"/>
    <w:rsid w:val="00973B33"/>
    <w:rsid w:val="00977713"/>
    <w:rsid w:val="0099206E"/>
    <w:rsid w:val="009C1091"/>
    <w:rsid w:val="009C18BC"/>
    <w:rsid w:val="009E3E32"/>
    <w:rsid w:val="00A00B42"/>
    <w:rsid w:val="00A116C7"/>
    <w:rsid w:val="00A15850"/>
    <w:rsid w:val="00A20AF7"/>
    <w:rsid w:val="00A32101"/>
    <w:rsid w:val="00A565F0"/>
    <w:rsid w:val="00A70001"/>
    <w:rsid w:val="00A70497"/>
    <w:rsid w:val="00A71BFA"/>
    <w:rsid w:val="00A819A7"/>
    <w:rsid w:val="00AA254E"/>
    <w:rsid w:val="00AC25B4"/>
    <w:rsid w:val="00AC667C"/>
    <w:rsid w:val="00AF47E4"/>
    <w:rsid w:val="00B74C26"/>
    <w:rsid w:val="00BD14B4"/>
    <w:rsid w:val="00BF555F"/>
    <w:rsid w:val="00C0701A"/>
    <w:rsid w:val="00C12BC2"/>
    <w:rsid w:val="00C42DCA"/>
    <w:rsid w:val="00C43DDC"/>
    <w:rsid w:val="00C93558"/>
    <w:rsid w:val="00CB7BEC"/>
    <w:rsid w:val="00CC09BC"/>
    <w:rsid w:val="00CC1A36"/>
    <w:rsid w:val="00CC48FE"/>
    <w:rsid w:val="00CD6A85"/>
    <w:rsid w:val="00D32F6C"/>
    <w:rsid w:val="00DA4861"/>
    <w:rsid w:val="00DA672C"/>
    <w:rsid w:val="00DA7B26"/>
    <w:rsid w:val="00DD3C2D"/>
    <w:rsid w:val="00E03F8A"/>
    <w:rsid w:val="00E30778"/>
    <w:rsid w:val="00E31037"/>
    <w:rsid w:val="00E341BD"/>
    <w:rsid w:val="00E47CEB"/>
    <w:rsid w:val="00E776B7"/>
    <w:rsid w:val="00E82300"/>
    <w:rsid w:val="00EB140E"/>
    <w:rsid w:val="00F00924"/>
    <w:rsid w:val="00F07639"/>
    <w:rsid w:val="00F44052"/>
    <w:rsid w:val="00F97622"/>
    <w:rsid w:val="00FA2584"/>
    <w:rsid w:val="00FA5900"/>
    <w:rsid w:val="00FB0806"/>
    <w:rsid w:val="00FC78B3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A5D4"/>
  <w15:docId w15:val="{B2EF7459-5720-459B-B863-C40C374B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A672C"/>
    <w:pPr>
      <w:spacing w:line="240" w:lineRule="auto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rsid w:val="00DA672C"/>
    <w:pPr>
      <w:spacing w:line="240" w:lineRule="auto"/>
      <w:ind w:left="1440"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rsid w:val="00201767"/>
    <w:pPr>
      <w:spacing w:line="240" w:lineRule="auto"/>
      <w:ind w:left="1440"/>
      <w:outlineLvl w:val="2"/>
    </w:pPr>
    <w:rPr>
      <w:rFonts w:ascii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A672C"/>
    <w:pPr>
      <w:spacing w:line="240" w:lineRule="auto"/>
      <w:jc w:val="center"/>
    </w:pPr>
    <w:rPr>
      <w:rFonts w:ascii="Calibri" w:hAnsi="Calibri" w:cs="Calibri"/>
      <w:b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A7"/>
  </w:style>
  <w:style w:type="paragraph" w:styleId="Footer">
    <w:name w:val="footer"/>
    <w:basedOn w:val="Normal"/>
    <w:link w:val="Foot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A7"/>
  </w:style>
  <w:style w:type="paragraph" w:styleId="ListParagraph">
    <w:name w:val="List Paragraph"/>
    <w:basedOn w:val="Normal"/>
    <w:uiPriority w:val="34"/>
    <w:qFormat/>
    <w:rsid w:val="00E307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76B7"/>
    <w:pPr>
      <w:keepNext/>
      <w:keepLines/>
      <w:spacing w:before="240" w:line="259" w:lineRule="auto"/>
      <w:outlineLvl w:val="9"/>
    </w:pPr>
    <w:rPr>
      <w:rFonts w:eastAsiaTheme="maj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</w:pPr>
    <w:rPr>
      <w:rFonts w:asciiTheme="majorHAnsi" w:hAnsiTheme="majorHAnsi" w:cstheme="maj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220"/>
    </w:pPr>
    <w:rPr>
      <w:rFonts w:ascii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440"/>
    </w:pPr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017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7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6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72C"/>
    <w:rPr>
      <w:b/>
      <w:bCs/>
      <w:sz w:val="20"/>
      <w:szCs w:val="20"/>
    </w:rPr>
  </w:style>
  <w:style w:type="character" w:customStyle="1" w:styleId="ff2">
    <w:name w:val="ff2"/>
    <w:basedOn w:val="DefaultParagraphFont"/>
    <w:rsid w:val="00C0701A"/>
  </w:style>
  <w:style w:type="character" w:styleId="Strong">
    <w:name w:val="Strong"/>
    <w:basedOn w:val="DefaultParagraphFont"/>
    <w:uiPriority w:val="22"/>
    <w:qFormat/>
    <w:rsid w:val="00723E7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6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47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455272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882405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9024646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7933513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012039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162996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976749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137651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276414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9436750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016770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802434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5529971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9299788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203215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96516535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07940111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21708230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37489091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3558960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0281857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1769177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3776210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1751062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2394140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4137061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86837130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2055422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8083934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6826286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2854788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3794481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</w:divsChild>
    </w:div>
    <w:div w:id="821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9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6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3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7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6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6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1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8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9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1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3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7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5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7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7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9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30562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92677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161910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1210129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7801223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9616642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40639142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49626199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4934215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9167002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475200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491412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3131858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80203901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0379237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9881227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24846254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3513281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5498405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611502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4575411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842975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1798145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190969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6222695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0246630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323677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9901923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1983485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2044124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310442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4581019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D2DED-7BE2-43F9-8550-1DC21189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A60BCF-ECEA-4A91-AD3F-3C30EBFEF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60C033-3B72-49CD-B5BB-EDFDFDDA2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Albertson</dc:creator>
  <cp:keywords/>
  <dc:description/>
  <cp:lastModifiedBy>Epps, Tatiana</cp:lastModifiedBy>
  <cp:revision>2</cp:revision>
  <dcterms:created xsi:type="dcterms:W3CDTF">2024-10-27T19:49:00Z</dcterms:created>
  <dcterms:modified xsi:type="dcterms:W3CDTF">2024-10-27T19:55:00Z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