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3C44F" w14:textId="77777777" w:rsidR="00050D44" w:rsidRPr="00050D44" w:rsidRDefault="00050D44">
      <w:pPr>
        <w:rPr>
          <w:sz w:val="22"/>
        </w:rPr>
      </w:pPr>
      <w:r w:rsidRPr="00050D44">
        <w:rPr>
          <w:sz w:val="22"/>
        </w:rPr>
        <w:t>before 前文</w:t>
      </w:r>
    </w:p>
    <w:p w14:paraId="14CD6150" w14:textId="01B6408A" w:rsidR="00050D44" w:rsidRPr="00050D44" w:rsidRDefault="00050D44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7D68F8D" wp14:editId="3608014B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5B24F4A" w14:textId="77777777" w:rsidR="00050D44" w:rsidRPr="00050D44" w:rsidRDefault="00050D44">
      <w:pPr>
        <w:rPr>
          <w:sz w:val="22"/>
        </w:rPr>
      </w:pPr>
      <w:r w:rsidRPr="00050D44">
        <w:rPr>
          <w:sz w:val="22"/>
        </w:rPr>
        <w:t>after 后文</w:t>
      </w:r>
    </w:p>
    <w:p w14:paraId="0653B32C" w14:textId="261B0598" w:rsidR="005532A3" w:rsidRPr="00050D44" w:rsidRDefault="005532A3">
      <w:pPr>
        <w:rPr>
          <w:sz w:val="22"/>
        </w:rPr>
      </w:pPr>
    </w:p>
    <w:sectPr w:rsidR="005532A3" w:rsidRPr="00050D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44"/>
    <w:rsid w:val="00050D44"/>
    <w:rsid w:val="0055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6791"/>
  <w15:chartTrackingRefBased/>
  <w15:docId w15:val="{81B1903D-2102-474D-B8DA-4E94611A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D4-4B47-8AFB-9621E56B492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D4-4B47-8AFB-9621E56B49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13680"/>
        <c:axId val="14812848"/>
      </c:barChart>
      <c:catAx>
        <c:axId val="1481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812848"/>
        <c:crosses val="autoZero"/>
        <c:auto val="1"/>
        <c:lblAlgn val="ctr"/>
        <c:lblOffset val="100"/>
        <c:noMultiLvlLbl val="0"/>
      </c:catAx>
      <c:valAx>
        <c:axId val="1481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813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2026-09-06T17:03:00Z</dcterms:modified>
</cp:coreProperties>
</file>