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r>
        <w:fldChar w:fldCharType="begin"/>
      </w:r>
      <w:r>
        <w:instrText xml:space="preserve"> REF target \h </w:instrText>
      </w:r>
      <w:r>
        <w:fldChar w:fldCharType="separate"/>
      </w:r>
      <w:r>
        <w:t xml:space="preserve">目标内容</w:t>
      </w:r>
      <w:r>
        <w:fldChar w:fldCharType="end"/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