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tbl><w:tblPr><w:tblW w:w="9000" w:type="dxa"/></w:tblPr><w:tblGrid><w:gridCol w:w="9000"/></w:tblGrid><w:tr><w:tc><w:tcPr/><w:p><w:r><w:t>cell text</w:t></w:r><w:r><mc:AlternateContent xmlns:mc="http://schemas.openxmlformats.org/markup-compatibility/2006"><mc:Choice Requires="wps"><w:drawing><wp:anchor distT="0" distB="0" distL="0" distR="0" allowOverlap="1" layoutInCell="1" locked="0" behindDoc="1" simplePos="0" relativeHeight="487156736"><wp:simplePos x="0" y="0"/><wp:positionH relativeFrom="column"><wp:posOffset>3175</wp:posOffset></wp:positionH><wp:positionV relativeFrom="paragraph"><wp:posOffset>217920</wp:posOffset></wp:positionV><wp:extent cx="4165600" cy="1835150"/><wp:wrapNone/><wp:docPr id="77" name="Group 77"/><a:graphic xmlns:a="http://schemas.openxmlformats.org/drawingml/2006/main"><a:graphicData uri="http://schemas.microsoft.com/office/word/2010/wordprocessingGroup"><wpg:wgp xmlns:wpg="http://schemas.microsoft.com/office/word/2010/wordprocessingGroup"><wpg:cNvGrpSpPr/><wpg:grpSpPr><a:xfrm><a:off x="0" y="0"/><a:ext cx="4165600" cy="1835150"/><a:chExt cx="4165600" cy="1835150"/></a:xfrm></wpg:grpSpPr><wps:wsp><wps:spPr><a:xfrm><a:off x="0" y="0"/><a:ext cx="749300" cy="914400"/></a:xfrm><a:prstGeom prst="rect"><a:avLst/></a:prstGeom><a:solidFill><a:srgbClr val="F1F5F9"/></a:solidFill></wps:spPr><wps:bodyPr><a:noAutofit/></wps:bodyPr></wps:wsp><wps:wsp><wps:spPr><a:xfrm><a:off x="2000250" y="10"/><a:ext cx="2165350" cy="304800"/></a:xfrm><a:prstGeom prst="rect"><a:avLst/></a:prstGeom><a:solidFill><a:srgbClr val="EFF5FF"/></a:solidFill></wps:spPr><wps:bodyPr><a:noAutofit/></wps:bodyPr></wps:wsp></wpg:wgp></a:graphicData></a:graphic></wp:anchor></w:drawing></mc:Choice><mc:Fallback><w:pict/></mc:Fallback></mc:AlternateContent></w:r></w:p></w:tc></w:tr></w:tbl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