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RedBody"/>
      </w:pPr>
      <w:r>
        <w:rPr>
          <w:color w:val="auto"/>
        </w:rPr>
        <w:t>automatic</w:t>
      </w:r>
      <w:r>
        <w:t xml:space="preserve"> inherited</w:t>
      </w:r>
      <w:r>
        <w:rPr>
          <w:color w:val="0000FF"/>
        </w:rPr>
        <w:t>blue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RedBody">
    <w:name w:val="Red Body"/>
    <w:rPr>
      <w:color w:val="FF0000"/>
    </w:rPr>
  </w:style>
  <w:style w:type="paragraph" w:styleId="ResetBody">
    <w:name w:val="Reset Body"/>
    <w:basedOn w:val="RedBody"/>
    <w:rPr>
      <w:color w:val="auto"/>
    </w:rPr>
  </w:style>
  <w:style w:type="paragraph" w:styleId="PlainBody">
    <w:name w:val="Plain Body"/>
    <w:basedOn w:val="RedBody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