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Loose"/>
      </w:pPr>
      <w:r>
        <w:t>相違ありません。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pPr>
      <w:overflowPunct w:val="0"/>
    </w:pPr>
  </w:style>
  <w:style w:type="paragraph" w:styleId="Body">
    <w:name w:val="Body"/>
    <w:basedOn w:val="a"/>
  </w:style>
  <w:style w:type="paragraph" w:styleId="Loose">
    <w:name w:val="Loos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