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one</w:t>
      </w:r>
    </w:p>
    <w:p>
      <w:pPr>
        <w:sectPr>
          <w:pgSz w:w="11906" w:h="16838"/>
          <w:pgMar w:top="720" w:right="720" w:bottom="720" w:left="720" w:header="708" w:footer="708" w:gutter="0"/>
          <w:headerReference w:type="default" r:id="rId60"/>
        </w:sectPr>
      </w:pPr>
    </w:p>
    <w:p>
      <w:r>
        <w:t>two</w:t>
      </w:r>
    </w:p>
    <w:p>
      <w:pPr>
        <w:sectPr>
          <w:pgSz w:w="11906" w:h="16838"/>
          <w:pgMar w:top="720" w:right="720" w:bottom="720" w:left="720" w:header="708" w:footer="708" w:gutter="0"/>
          <w:headerReference w:type="default" r:id="rId61"/>
        </w:sectPr>
      </w:pPr>
    </w:p>
    <w:p>
      <w:r>
        <w:t>three</w:t>
      </w:r>
    </w:p>
    <w:sectPr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first</w:t>
    </w:r>
  </w:p>
</w:hdr>
</file>

<file path=word/header2.xml><?xml version="1.0" encoding="utf-8"?>
<w:hdr xmlns:w="http://schemas.openxmlformats.org/wordprocessingml/2006/main">
  <w:p>
    <w:r>
      <w:t>second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Relationship Id="rId61" Type="http://schemas.openxmlformats.org/officeDocument/2006/relationships/header" Target="header2.xml"/></Relationships>
</file>