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D92FA" w14:textId="77777777" w:rsidR="004E6A27" w:rsidRDefault="004E6A27">
      <w:r w:rsidRPr="004E6A27">
        <w:t>CASE-COMBINED-00</w:t>
      </w:r>
    </w:p>
    <w:p w14:paraId="15D26FD0" w14:textId="7E31138A" w:rsidR="00180C15" w:rsidRDefault="00180C15" w:rsidP="00180C15">
      <w:pPr>
        <w:pStyle w:val="10"/>
      </w:pPr>
      <w:r>
        <w:rPr>
          <w:rFonts w:hint="eastAsia"/>
        </w:rPr>
        <w:t>CASE-COMBINED-H1-01</w:t>
      </w:r>
    </w:p>
    <w:p w14:paraId="494A6526" w14:textId="3DB9A8A0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C55BF8F" w14:textId="4907474D" w:rsidR="00180C15" w:rsidRDefault="00180C15" w:rsidP="00180C15">
      <w:pPr>
        <w:pStyle w:val="10"/>
      </w:pPr>
      <w:r>
        <w:rPr>
          <w:rFonts w:hint="eastAsia"/>
        </w:rPr>
        <w:t>CASE-COMBINED-H1-02</w:t>
      </w:r>
    </w:p>
    <w:p w14:paraId="3C242F64" w14:textId="79F9EE94" w:rsidR="00180C15" w:rsidRDefault="00180C15" w:rsidP="00180C15">
      <w:r w:rsidRPr="00180C15">
        <w:t>综合语料用于验证多层级结构、连续正文读取、段落边界、编号样式和页码增长的稳</w:t>
      </w:r>
      <w:r w:rsidRPr="00180C15">
        <w:lastRenderedPageBreak/>
        <w:t>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CE983A3" w14:textId="15E5D5A6" w:rsidR="00180C15" w:rsidRDefault="00180C15" w:rsidP="00180C15">
      <w:pPr>
        <w:pStyle w:val="2"/>
      </w:pPr>
      <w:r>
        <w:rPr>
          <w:rFonts w:hint="eastAsia"/>
        </w:rPr>
        <w:t>CASE-COMBINED-H2-01</w:t>
      </w:r>
    </w:p>
    <w:p w14:paraId="3D15362D" w14:textId="5C408C8C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</w:t>
      </w:r>
      <w:r w:rsidRPr="00180C15">
        <w:lastRenderedPageBreak/>
        <w:t>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CB5683" w14:textId="391BDA0C" w:rsidR="00180C15" w:rsidRDefault="00180C15" w:rsidP="00180C15">
      <w:pPr>
        <w:pStyle w:val="3"/>
      </w:pPr>
      <w:r>
        <w:rPr>
          <w:rFonts w:hint="eastAsia"/>
        </w:rPr>
        <w:t>CASE-COMBINED-H3-01</w:t>
      </w:r>
    </w:p>
    <w:p w14:paraId="05CD33F6" w14:textId="7C924816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180C15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180C15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335FDB8" w14:textId="698A0CA9" w:rsidR="00180C15" w:rsidRDefault="00180C15" w:rsidP="007D699F">
      <w:pPr>
        <w:pStyle w:val="4"/>
      </w:pPr>
      <w:r>
        <w:rPr>
          <w:rFonts w:hint="eastAsia"/>
        </w:rPr>
        <w:t>CASE-COMBINED-H4-01</w:t>
      </w:r>
    </w:p>
    <w:p w14:paraId="6425B7D0" w14:textId="52EA38A1" w:rsidR="00180C15" w:rsidRDefault="00180C15" w:rsidP="00180C15">
      <w:r w:rsidRPr="00180C15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180C15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180C15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71A82430" w14:textId="2666715D" w:rsidR="00A73B57" w:rsidRDefault="00A73B57" w:rsidP="00A73B57">
      <w:pPr>
        <w:pStyle w:val="2"/>
      </w:pPr>
      <w:r>
        <w:rPr>
          <w:rFonts w:hint="eastAsia"/>
        </w:rPr>
        <w:t>CASE-COMBINED-H2-02</w:t>
      </w:r>
    </w:p>
    <w:p w14:paraId="7F274D9A" w14:textId="5FD57CA5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6C011F7D" w14:textId="08ACB406" w:rsidR="00A73B57" w:rsidRDefault="00A73B57" w:rsidP="00A73B57">
      <w:pPr>
        <w:pStyle w:val="3"/>
      </w:pPr>
      <w:r>
        <w:rPr>
          <w:rFonts w:hint="eastAsia"/>
        </w:rPr>
        <w:t>CASE-COMBINED-H3-02</w:t>
      </w:r>
    </w:p>
    <w:p w14:paraId="516E19F8" w14:textId="70279584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</w:t>
      </w:r>
      <w:r w:rsidRPr="00A73B57">
        <w:lastRenderedPageBreak/>
        <w:t>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57BA3D1" w14:textId="24D9B7FB" w:rsidR="00A73B57" w:rsidRDefault="00A73B57" w:rsidP="00A73B57">
      <w:r>
        <w:rPr>
          <w:rFonts w:hint="eastAsia"/>
        </w:rPr>
        <w:t>CASE-COMBINED-H4-02</w:t>
      </w:r>
    </w:p>
    <w:p w14:paraId="2D4F81E9" w14:textId="0FA6DE0D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Pr="00A73B57">
        <w:lastRenderedPageBreak/>
        <w:t>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8264705" w14:textId="1BBF8AA7" w:rsidR="00A73B57" w:rsidRDefault="00A73B57" w:rsidP="00A73B57">
      <w:pPr>
        <w:pStyle w:val="10"/>
      </w:pPr>
      <w:r>
        <w:rPr>
          <w:rFonts w:hint="eastAsia"/>
        </w:rPr>
        <w:t>CASE-COMBINED-H1-03</w:t>
      </w:r>
    </w:p>
    <w:p w14:paraId="0EAE7708" w14:textId="4DCF7736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1ABAC51B" w14:textId="5984B367" w:rsidR="00A73B57" w:rsidRDefault="00A73B57" w:rsidP="00A73B57">
      <w:pPr>
        <w:pStyle w:val="2"/>
      </w:pPr>
      <w:r>
        <w:rPr>
          <w:rFonts w:hint="eastAsia"/>
        </w:rPr>
        <w:t>CASE-COMBINED-H2-03</w:t>
      </w:r>
    </w:p>
    <w:p w14:paraId="32A8B3E7" w14:textId="1B28188B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</w:t>
      </w:r>
      <w:r w:rsidRPr="00A73B57">
        <w:lastRenderedPageBreak/>
        <w:t>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</w:t>
      </w:r>
      <w:r w:rsidRPr="00A73B57">
        <w:lastRenderedPageBreak/>
        <w:t>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48CA5505" w14:textId="686F29FC" w:rsidR="00A73B57" w:rsidRDefault="00A73B57" w:rsidP="00A73B57">
      <w:pPr>
        <w:pStyle w:val="3"/>
      </w:pPr>
      <w:r>
        <w:rPr>
          <w:rFonts w:hint="eastAsia"/>
        </w:rPr>
        <w:t>CASE-COMBINED-H3-03</w:t>
      </w:r>
    </w:p>
    <w:p w14:paraId="2D0D1FF1" w14:textId="2922A459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E3AA8FC" w14:textId="77777777" w:rsidR="00A73B57" w:rsidRDefault="00A73B57" w:rsidP="00A73B57"/>
    <w:p w14:paraId="4BFD7C88" w14:textId="024882B1" w:rsidR="00A73B57" w:rsidRDefault="00A73B57" w:rsidP="008F6D9C">
      <w:pPr>
        <w:pStyle w:val="4"/>
      </w:pPr>
      <w:r>
        <w:rPr>
          <w:rFonts w:hint="eastAsia"/>
        </w:rPr>
        <w:t>CASE-COMBINED-H4-03</w:t>
      </w:r>
    </w:p>
    <w:p w14:paraId="196146A5" w14:textId="4D3509D9" w:rsidR="00A73B57" w:rsidRDefault="00A73B57" w:rsidP="00A73B57">
      <w:r w:rsidRPr="00A73B57">
        <w:t>综合语料用于验证多层级结构、连续正文读取、段落边界、编号样式和页码增长的稳</w:t>
      </w:r>
      <w:r w:rsidRPr="00A73B57">
        <w:lastRenderedPageBreak/>
        <w:t>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323F71E2" w14:textId="77777777" w:rsidR="00A73B57" w:rsidRDefault="00A73B57" w:rsidP="00A73B57"/>
    <w:p w14:paraId="0145BD9C" w14:textId="46352898" w:rsidR="00A73B57" w:rsidRDefault="00A73B57" w:rsidP="00A73B57">
      <w:pPr>
        <w:pStyle w:val="10"/>
      </w:pPr>
      <w:r>
        <w:rPr>
          <w:rFonts w:hint="eastAsia"/>
        </w:rPr>
        <w:t>CASE-COMBINED-H1-04</w:t>
      </w:r>
    </w:p>
    <w:p w14:paraId="23447246" w14:textId="08E418F2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</w:t>
      </w:r>
      <w:r w:rsidRPr="00A73B57">
        <w:lastRenderedPageBreak/>
        <w:t>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A3E96EB" w14:textId="77777777" w:rsidR="00A73B57" w:rsidRDefault="00A73B57" w:rsidP="00A73B57"/>
    <w:p w14:paraId="4D84A596" w14:textId="0DDDC992" w:rsidR="00A73B57" w:rsidRDefault="00A73B57" w:rsidP="00A73B57">
      <w:pPr>
        <w:pStyle w:val="2"/>
      </w:pPr>
      <w:r>
        <w:rPr>
          <w:rFonts w:hint="eastAsia"/>
        </w:rPr>
        <w:t>CASE-COMBINED-H2-04</w:t>
      </w:r>
    </w:p>
    <w:p w14:paraId="302A6EE3" w14:textId="099A3601" w:rsidR="00A73B57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</w:t>
      </w:r>
      <w:r w:rsidRPr="00A73B57">
        <w:lastRenderedPageBreak/>
        <w:t>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52882F8" w14:textId="77777777" w:rsidR="00A73B57" w:rsidRDefault="00A73B57" w:rsidP="00A73B57"/>
    <w:p w14:paraId="589EEDA3" w14:textId="164253CF" w:rsidR="00A73B57" w:rsidRDefault="00A73B57" w:rsidP="00A73B57">
      <w:pPr>
        <w:pStyle w:val="3"/>
      </w:pPr>
      <w:r>
        <w:rPr>
          <w:rFonts w:hint="eastAsia"/>
        </w:rPr>
        <w:t>CASE-COMBINED-H3-04</w:t>
      </w:r>
    </w:p>
    <w:p w14:paraId="55E67F31" w14:textId="0086E553" w:rsidR="00A73B57" w:rsidRDefault="00A73B57" w:rsidP="00A73B57">
      <w:r w:rsidRPr="00A73B57">
        <w:t xml:space="preserve"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  <w:r w:rsidRPr="00A73B57">
        <w:lastRenderedPageBreak/>
        <w:t>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</w:t>
      </w:r>
      <w:r w:rsidRPr="00A73B57">
        <w:lastRenderedPageBreak/>
        <w:t>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</w:t>
      </w:r>
    </w:p>
    <w:p w14:paraId="07F552E0" w14:textId="77777777" w:rsidR="00A73B57" w:rsidRDefault="00A73B57" w:rsidP="00A73B57"/>
    <w:p w14:paraId="6501E9F1" w14:textId="7FFDE6A4" w:rsidR="00A73B57" w:rsidRDefault="00A73B57" w:rsidP="00CB04D7">
      <w:pPr>
        <w:pStyle w:val="4"/>
      </w:pPr>
      <w:r>
        <w:rPr>
          <w:rFonts w:hint="eastAsia"/>
        </w:rPr>
        <w:t>CASE-COMBINED-H4-04</w:t>
      </w:r>
    </w:p>
    <w:p w14:paraId="6C9D16B4" w14:textId="77777777" w:rsidR="00231E11" w:rsidRDefault="00A73B57" w:rsidP="00A73B57">
      <w:r w:rsidRPr="00A73B57">
        <w:t>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</w:t>
      </w:r>
      <w:r w:rsidRPr="00A73B57">
        <w:lastRenderedPageBreak/>
        <w:t xml:space="preserve">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</w:t>
      </w:r>
    </w:p>
    <w:p w14:paraId="6A72501E" w14:textId="77777777" w:rsidR="00231E11" w:rsidRDefault="00231E11" w:rsidP="007573BB">
      <w:pPr>
        <w:pStyle w:val="a9"/>
        <w:numPr>
          <w:ilvl w:val="0"/>
          <w:numId w:val="1"/>
        </w:numPr>
      </w:pPr>
      <w:r>
        <w:lastRenderedPageBreak/>
        <w:t>CASE-COMBINED-LIST-01 alpha level</w:t>
      </w:r>
    </w:p>
    <w:p w14:paraId="3E787CF8" w14:textId="77777777" w:rsidR="00231E11" w:rsidRDefault="00231E11" w:rsidP="006315BB">
      <w:pPr>
        <w:pStyle w:val="a9"/>
        <w:numPr>
          <w:ilvl w:val="1"/>
          <w:numId w:val="3"/>
        </w:numPr>
      </w:pPr>
      <w:r>
        <w:t>CASE-COMBINED-LIST-02 beta child</w:t>
      </w:r>
    </w:p>
    <w:p w14:paraId="2F5F096A" w14:textId="77777777" w:rsidR="00231E11" w:rsidRDefault="00231E11" w:rsidP="008B17F0">
      <w:pPr>
        <w:pStyle w:val="a9"/>
        <w:numPr>
          <w:ilvl w:val="2"/>
          <w:numId w:val="3"/>
        </w:numPr>
      </w:pPr>
      <w:r>
        <w:t>CASE-COMBINED-LIST-03 gamma grandchild</w:t>
      </w:r>
    </w:p>
    <w:p w14:paraId="6BF900BF" w14:textId="77777777" w:rsidR="00231E11" w:rsidRDefault="00231E11" w:rsidP="00231E11">
      <w:r>
        <w:t>CASE-COMBINED-LIST-BREAK ordinary paragraph interruption</w:t>
      </w:r>
    </w:p>
    <w:p w14:paraId="4A9E860A" w14:textId="77777777" w:rsidR="00231E11" w:rsidRDefault="00231E11" w:rsidP="00231E11">
      <w:r>
        <w:t>CASE-COMBINED-LIST-04 delta after interruption</w:t>
      </w:r>
    </w:p>
    <w:p w14:paraId="3E8901A1" w14:textId="0220FEEA" w:rsidR="00231E11" w:rsidRDefault="00231E11" w:rsidP="00231E11">
      <w:r>
        <w:t xml:space="preserve">CASE-COMBINED-UNICODE-01 中文 mixed English 20260909 </w:t>
      </w:r>
      <w:r>
        <w:rPr>
          <w:rFonts w:ascii="Apple Color Emoji" w:hAnsi="Apple Color Emoji" w:cs="Apple Color Emoji"/>
        </w:rPr>
        <w:t>😀</w:t>
      </w:r>
      <w:r>
        <w:t xml:space="preserve"> é </w:t>
      </w:r>
      <w:proofErr w:type="spellStart"/>
      <w:r>
        <w:rPr>
          <w:rFonts w:ascii="Kohinoor Devanagari" w:hAnsi="Kohinoor Devanagari" w:cs="Kohinoor Devanagari"/>
        </w:rPr>
        <w:t>अ</w:t>
      </w:r>
      <w:r>
        <w:t>rabic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</w:rPr>
        <w:t>עברית</w:t>
      </w:r>
      <w:proofErr w:type="spellEnd"/>
      <w:r w:rsidR="00D666C9" w:rsidRPr="00D666C9">
        <w:rPr>
          <w:rFonts w:ascii="Times New Roman" w:hAnsi="Times New Roman" w:cs="Times New Roman"/>
        </w:rPr>
        <w:t xml:space="preserve"> </w:t>
      </w:r>
      <w:proofErr w:type="spellStart"/>
      <w:r w:rsidR="00D666C9" w:rsidRPr="00D666C9">
        <w:rPr>
          <w:rFonts w:ascii="Times New Roman" w:hAnsi="Times New Roman" w:cs="Times New Roman"/>
        </w:rPr>
        <w:t>مرحبا</w:t>
      </w:r>
      <w:proofErr w:type="spellEnd"/>
      <w:r>
        <w:t xml:space="preserve"> tab</w:t>
      </w:r>
      <w:r>
        <w:tab/>
        <w:t xml:space="preserve">end </w:t>
      </w:r>
      <w:r w:rsidR="001C193E" w:rsidRPr="001C193E">
        <w:t xml:space="preserve"> </w:t>
      </w:r>
      <w:r w:rsidR="00DF37D0" w:rsidRPr="00DF37D0">
        <w:t> </w:t>
      </w:r>
      <w:proofErr w:type="spellStart"/>
      <w:r>
        <w:t>nbsp</w:t>
      </w:r>
      <w:proofErr w:type="spellEnd"/>
      <w:r>
        <w:t xml:space="preserve"> © </w:t>
      </w:r>
      <w:r>
        <w:rPr>
          <w:rFonts w:ascii="Segoe UI Symbol" w:hAnsi="Segoe UI Symbol" w:cs="Segoe UI Symbol"/>
        </w:rPr>
        <w:t>✓</w:t>
      </w:r>
    </w:p>
    <w:p w14:paraId="291048B8" w14:textId="401063D6" w:rsidR="00231E11" w:rsidRDefault="00231E11" w:rsidP="00231E11">
      <w:pPr>
        <w:rPr>
          <w:rFonts w:hint="eastAsia"/>
        </w:rPr>
      </w:pPr>
      <w:r w:rsidRPr="00A65A1B">
        <w:t>CASE-COMBINED-RUN-01</w:t>
      </w:r>
      <w:r>
        <w:t xml:space="preserve"> plain </w:t>
      </w:r>
      <w:r w:rsidRPr="00D666C9">
        <w:rPr>
          <w:b/>
          <w:bCs/>
        </w:rPr>
        <w:t>bold</w:t>
      </w:r>
      <w:r>
        <w:t xml:space="preserve"> </w:t>
      </w:r>
      <w:r w:rsidRPr="00D666C9">
        <w:rPr>
          <w:i/>
          <w:iCs/>
        </w:rPr>
        <w:t>italic</w:t>
      </w:r>
      <w:r>
        <w:t xml:space="preserve"> </w:t>
      </w:r>
      <w:r w:rsidRPr="00D666C9">
        <w:rPr>
          <w:u w:val="single"/>
        </w:rPr>
        <w:t>underline</w:t>
      </w:r>
      <w:r>
        <w:t xml:space="preserve"> </w:t>
      </w:r>
      <w:r w:rsidR="00CD62A7">
        <w:br/>
      </w:r>
    </w:p>
    <w:p w14:paraId="64BCEBA3" w14:textId="77777777" w:rsidR="007C7BCB" w:rsidRDefault="00231E11" w:rsidP="00231E11">
      <w:r>
        <w:t>CASE-COMBINED-TABLE-01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2EC3" w14:paraId="55BACCE0" w14:textId="77777777" w:rsidTr="00DB2EC3">
        <w:tc>
          <w:tcPr>
            <w:tcW w:w="2765" w:type="dxa"/>
          </w:tcPr>
          <w:p w14:paraId="56758575" w14:textId="6528E525" w:rsidR="00DB2EC3" w:rsidRDefault="00DB2EC3" w:rsidP="00231E11">
            <w:r>
              <w:t>Header-A</w:t>
            </w:r>
          </w:p>
        </w:tc>
        <w:tc>
          <w:tcPr>
            <w:tcW w:w="2765" w:type="dxa"/>
          </w:tcPr>
          <w:p w14:paraId="758DBA4F" w14:textId="79A72023" w:rsidR="00DB2EC3" w:rsidRDefault="00DB2EC3" w:rsidP="00231E11">
            <w:r>
              <w:t>Header-B</w:t>
            </w:r>
          </w:p>
        </w:tc>
        <w:tc>
          <w:tcPr>
            <w:tcW w:w="2766" w:type="dxa"/>
          </w:tcPr>
          <w:p w14:paraId="59315C9D" w14:textId="223B83DB" w:rsidR="00DB2EC3" w:rsidRDefault="00DB2EC3" w:rsidP="00231E11">
            <w:r>
              <w:t>Header-C</w:t>
            </w:r>
          </w:p>
        </w:tc>
      </w:tr>
      <w:tr w:rsidR="00DB2EC3" w14:paraId="52469171" w14:textId="77777777" w:rsidTr="00DB2EC3">
        <w:tc>
          <w:tcPr>
            <w:tcW w:w="2765" w:type="dxa"/>
          </w:tcPr>
          <w:p w14:paraId="7A527F0B" w14:textId="0232D78C" w:rsidR="00DB2EC3" w:rsidRDefault="00DB2EC3" w:rsidP="00231E11">
            <w:r>
              <w:t>Cell-2A</w:t>
            </w:r>
          </w:p>
        </w:tc>
        <w:tc>
          <w:tcPr>
            <w:tcW w:w="2765" w:type="dxa"/>
          </w:tcPr>
          <w:p w14:paraId="49E0C8C0" w14:textId="0C02F03C" w:rsidR="00DB2EC3" w:rsidRDefault="00DB2EC3" w:rsidP="00231E11">
            <w:r>
              <w:t>Cell-2B</w:t>
            </w:r>
          </w:p>
        </w:tc>
        <w:tc>
          <w:tcPr>
            <w:tcW w:w="2766" w:type="dxa"/>
          </w:tcPr>
          <w:p w14:paraId="4F823C0D" w14:textId="6CA6225D" w:rsidR="00DB2EC3" w:rsidRDefault="00DB2EC3" w:rsidP="00231E11">
            <w:r>
              <w:t>Cell-2C</w:t>
            </w:r>
          </w:p>
        </w:tc>
      </w:tr>
      <w:tr w:rsidR="00DB2EC3" w14:paraId="17A8E035" w14:textId="77777777" w:rsidTr="00DB2EC3">
        <w:tc>
          <w:tcPr>
            <w:tcW w:w="2765" w:type="dxa"/>
          </w:tcPr>
          <w:p w14:paraId="78468A44" w14:textId="6D327264" w:rsidR="00DB2EC3" w:rsidRDefault="00DB2EC3" w:rsidP="00231E11">
            <w:r>
              <w:t>Cell-3A</w:t>
            </w:r>
          </w:p>
        </w:tc>
        <w:tc>
          <w:tcPr>
            <w:tcW w:w="2765" w:type="dxa"/>
          </w:tcPr>
          <w:p w14:paraId="45335A53" w14:textId="35B7AF07" w:rsidR="00DB2EC3" w:rsidRDefault="00DB2EC3" w:rsidP="00231E11">
            <w:r>
              <w:t>Cell-3B</w:t>
            </w:r>
          </w:p>
        </w:tc>
        <w:tc>
          <w:tcPr>
            <w:tcW w:w="2766" w:type="dxa"/>
          </w:tcPr>
          <w:p w14:paraId="5E1CF326" w14:textId="6C7D3F56" w:rsidR="00DB2EC3" w:rsidRDefault="00DB2EC3" w:rsidP="00231E11">
            <w:pPr>
              <w:rPr>
                <w:rFonts w:hint="eastAsia"/>
              </w:rPr>
            </w:pPr>
            <w:r>
              <w:t>Cell-3C</w:t>
            </w:r>
          </w:p>
        </w:tc>
      </w:tr>
    </w:tbl>
    <w:p w14:paraId="70C27C67" w14:textId="4E105C97" w:rsidR="00231E11" w:rsidRDefault="00231E11" w:rsidP="00231E11">
      <w:pPr>
        <w:rPr>
          <w:rFonts w:hint="eastAsia"/>
        </w:rPr>
      </w:pPr>
      <w:r>
        <w:t xml:space="preserve"> basic anchor</w:t>
      </w:r>
    </w:p>
    <w:p w14:paraId="702B7925" w14:textId="77777777" w:rsidR="00231E11" w:rsidRDefault="00231E11" w:rsidP="00231E11">
      <w:r>
        <w:t>CASE-COMBINED-TABLE-02 merged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14F6" w14:paraId="3BFCA7EE" w14:textId="77777777" w:rsidTr="004014F6">
        <w:tc>
          <w:tcPr>
            <w:tcW w:w="2765" w:type="dxa"/>
            <w:vMerge w:val="restart"/>
          </w:tcPr>
          <w:p w14:paraId="4FBA1C65" w14:textId="34A89A61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V-Merge-Top</w:t>
            </w:r>
          </w:p>
        </w:tc>
        <w:tc>
          <w:tcPr>
            <w:tcW w:w="2765" w:type="dxa"/>
          </w:tcPr>
          <w:p w14:paraId="31E02BE6" w14:textId="67473D9D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R1-B</w:t>
            </w:r>
          </w:p>
        </w:tc>
        <w:tc>
          <w:tcPr>
            <w:tcW w:w="2766" w:type="dxa"/>
          </w:tcPr>
          <w:p w14:paraId="0000DBCB" w14:textId="792D8F1C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R1-C</w:t>
            </w:r>
          </w:p>
        </w:tc>
      </w:tr>
      <w:tr w:rsidR="004014F6" w14:paraId="152CEB1F" w14:textId="77777777" w:rsidTr="004014F6">
        <w:tc>
          <w:tcPr>
            <w:tcW w:w="2765" w:type="dxa"/>
            <w:vMerge/>
          </w:tcPr>
          <w:p w14:paraId="66C31D3E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6645BB99" w14:textId="39FFF574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  <w:tc>
          <w:tcPr>
            <w:tcW w:w="2766" w:type="dxa"/>
          </w:tcPr>
          <w:p w14:paraId="1C3AC1E3" w14:textId="47A6DE70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R2-C</w:t>
            </w:r>
          </w:p>
        </w:tc>
      </w:tr>
      <w:tr w:rsidR="004014F6" w14:paraId="4C37038B" w14:textId="77777777" w:rsidTr="004014F6">
        <w:tc>
          <w:tcPr>
            <w:tcW w:w="2765" w:type="dxa"/>
            <w:vMerge/>
          </w:tcPr>
          <w:p w14:paraId="7744CCF0" w14:textId="77777777" w:rsidR="004014F6" w:rsidRDefault="004014F6" w:rsidP="00231E11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25771ABC" w14:textId="141EBC3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tc>
          <w:tcPr>
            <w:tcW w:w="2766" w:type="dxa"/>
          </w:tcPr>
          <w:p w14:paraId="65496866" w14:textId="5F84450B" w:rsidR="004014F6" w:rsidRDefault="004014F6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R3-C</w:t>
            </w:r>
          </w:p>
        </w:tc>
      </w:tr>
    </w:tbl>
    <w:p w14:paraId="5EBDCF12" w14:textId="77777777" w:rsidR="008A41F7" w:rsidRDefault="008A41F7" w:rsidP="00231E11">
      <w:pPr>
        <w:rPr>
          <w:rFonts w:hint="eastAsia"/>
        </w:rPr>
      </w:pPr>
    </w:p>
    <w:p w14:paraId="4ED378B3" w14:textId="77777777" w:rsidR="00231E11" w:rsidRDefault="00231E11" w:rsidP="00231E11">
      <w:r>
        <w:t xml:space="preserve">CASE-COMBINED-TABLE-03 </w:t>
      </w:r>
      <w:proofErr w:type="spellStart"/>
      <w:r>
        <w:t>incell</w:t>
      </w:r>
      <w:proofErr w:type="spellEnd"/>
      <w:r>
        <w:t xml:space="preserve"> image anchor</w:t>
      </w:r>
    </w:p>
    <w:tbl>
      <w:tblPr>
        <w:tblStyle w:val="ae"/>
        <w:tblW w:w="0" w:type="auto"/>
        <w:tblInd w:w="425" w:type="dxa"/>
        <w:tblLook w:val="04A0" w:firstRow="1" w:lastRow="0" w:firstColumn="1" w:lastColumn="0" w:noHBand="0" w:noVBand="1"/>
      </w:tblPr>
      <w:tblGrid>
        <w:gridCol w:w="3935"/>
        <w:gridCol w:w="3936"/>
      </w:tblGrid>
      <w:tr w:rsidR="00950AD1" w14:paraId="20B127C7" w14:textId="77777777" w:rsidTr="00950AD1">
        <w:tc>
          <w:tcPr>
            <w:tcW w:w="4148" w:type="dxa"/>
          </w:tcPr>
          <w:p w14:paraId="64F2E51F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CASE-COMBINED-TABLE-03-LIST</w:t>
            </w:r>
          </w:p>
          <w:p w14:paraId="18F2EDB7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1. Alpha</w:t>
            </w:r>
          </w:p>
          <w:p w14:paraId="53B3F2FC" w14:textId="06F88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>
              <w:rPr>
                <w:rFonts w:hint="eastAsia"/>
              </w:rPr>
              <w:t>2. Beta</w:t>
            </w:r>
          </w:p>
        </w:tc>
        <w:tc>
          <w:tcPr>
            <w:tcW w:w="4148" w:type="dxa"/>
          </w:tcPr>
          <w:p w14:paraId="397D8DAE" w14:textId="7B830A4F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  <w:r w:rsidRPr="00950AD1">
              <w:drawing>
                <wp:inline distT="0" distB="0" distL="0" distR="0" wp14:anchorId="6D2F7155" wp14:editId="501BB4A7">
                  <wp:extent cx="508000" cy="508000"/>
                  <wp:effectExtent l="0" t="0" r="0" b="0"/>
                  <wp:docPr id="1394348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34821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0AD1" w14:paraId="23EF5685" w14:textId="77777777" w:rsidTr="00950AD1">
        <w:tc>
          <w:tcPr>
            <w:tcW w:w="4148" w:type="dxa"/>
          </w:tcPr>
          <w:p w14:paraId="474FAF6B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  <w:tc>
          <w:tcPr>
            <w:tcW w:w="4148" w:type="dxa"/>
          </w:tcPr>
          <w:p w14:paraId="57098991" w14:textId="77777777" w:rsidR="00950AD1" w:rsidRDefault="00950AD1" w:rsidP="00645B5A">
            <w:pPr>
              <w:pStyle w:val="a9"/>
              <w:numPr>
                <w:ilvl w:val="0"/>
                <w:numId w:val="5"/>
              </w:numPr>
              <w:ind w:left="0" w:firstLine="0"/>
            </w:pPr>
          </w:p>
        </w:tc>
      </w:tr>
    </w:tbl>
    <w:p w14:paraId="21CA5966" w14:textId="77777777" w:rsidR="00231E11" w:rsidRDefault="00231E11" w:rsidP="00645B5A">
      <w:pPr>
        <w:pStyle w:val="a9"/>
        <w:numPr>
          <w:ilvl w:val="0"/>
          <w:numId w:val="5"/>
        </w:numPr>
      </w:pPr>
      <w:r>
        <w:t>CASE-COMBINED-TABLE-04 repeated header anchor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151BB" w14:paraId="3BFB83E6" w14:textId="77777777" w:rsidTr="000151BB">
        <w:trPr>
          <w:tblHeader/>
        </w:trPr>
        <w:tc>
          <w:tcPr>
            <w:tcW w:w="4148" w:type="dxa"/>
          </w:tcPr>
          <w:p w14:paraId="015C9351" w14:textId="287ABA5E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Repeat-A</w:t>
            </w:r>
          </w:p>
        </w:tc>
        <w:tc>
          <w:tcPr>
            <w:tcW w:w="4148" w:type="dxa"/>
          </w:tcPr>
          <w:p w14:paraId="578C49E4" w14:textId="66953677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Repeat-B</w:t>
            </w:r>
          </w:p>
        </w:tc>
      </w:tr>
      <w:tr w:rsidR="000151BB" w14:paraId="6BB6AD99" w14:textId="77777777" w:rsidTr="000151BB">
        <w:tc>
          <w:tcPr>
            <w:tcW w:w="4148" w:type="dxa"/>
          </w:tcPr>
          <w:p w14:paraId="3AFFEC37" w14:textId="2F834EA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R2-A</w:t>
            </w:r>
          </w:p>
        </w:tc>
        <w:tc>
          <w:tcPr>
            <w:tcW w:w="4148" w:type="dxa"/>
          </w:tcPr>
          <w:p w14:paraId="0715D5C5" w14:textId="25B8E8F9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R2-B</w:t>
            </w:r>
          </w:p>
        </w:tc>
      </w:tr>
      <w:tr w:rsidR="000151BB" w14:paraId="70F87A9B" w14:textId="77777777" w:rsidTr="000151BB">
        <w:tc>
          <w:tcPr>
            <w:tcW w:w="4148" w:type="dxa"/>
          </w:tcPr>
          <w:p w14:paraId="5A2EA7EA" w14:textId="0E8C06C6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R3-A</w:t>
            </w:r>
          </w:p>
        </w:tc>
        <w:tc>
          <w:tcPr>
            <w:tcW w:w="4148" w:type="dxa"/>
          </w:tcPr>
          <w:p w14:paraId="4AEC940C" w14:textId="010F272C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R3-B</w:t>
            </w:r>
          </w:p>
        </w:tc>
        <w:proofErr w:type="spellStart"/>
      </w:tr>
      <w:tr w:rsidR="000151BB" w14:paraId="5C53A2DF" w14:textId="77777777" w:rsidTr="000151BB">
        <w:tc>
          <w:tcPr>
            <w:tcW w:w="4148" w:type="dxa"/>
          </w:tcPr>
          <w:p w14:paraId="07847BE1" w14:textId="611B66D8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R4-A</w:t>
            </w:r>
          </w:p>
        </w:tc>
        <w:tc>
          <w:tcPr>
            <w:tcW w:w="4148" w:type="dxa"/>
          </w:tcPr>
          <w:p w14:paraId="00912C0D" w14:textId="2F7B2775" w:rsidR="000151BB" w:rsidRDefault="000151BB" w:rsidP="00231E11">
            <w:pPr>
              <w:rPr>
                <w:rFonts w:hint="eastAsia"/>
              </w:rPr>
            </w:pPr>
            <w:r>
              <w:rPr>
                <w:rFonts w:hint="eastAsia"/>
              </w:rPr>
              <w:t>R4-B</w:t>
            </w:r>
          </w:p>
        </w:tc>
      </w:tr>
    </w:tbl>
    <w:p w14:paraId="7052DEA7" w14:textId="6AD466E2" w:rsidR="00A73B57" w:rsidRDefault="00231E11" w:rsidP="00231E11">
      <w:proofErr w:type="spellEnd"/>
      <w:r>
        <w:t xml:space="preserve">CASE-COMBINED-TABLE-05 wide </w:t>
      </w:r>
      <w:proofErr w:type="spellStart"/>
      <w:r>
        <w:t>anchor</w:t>
      </w:r>
      <w:r w:rsidR="00A73B57" w:rsidRPr="00A73B57">
        <w:t>phrase</w:t>
      </w:r>
      <w:proofErr w:type="spellEnd"/>
      <w:r w:rsidR="00A73B57" w:rsidRPr="00A73B57">
        <w:t xml:space="preserve"> markers 与数字 20260909，用于检测 Unicode 混排、自动换行、分页边界和文本抽取一致性。综合语料用于验证多层级结构、连续正文读取、段落边界、编号样式和页码增长的稳定性。本段保持中文长句，同时穿插 English phrase markers 与数字 20260909，用于检测 Unicode 混排、</w:t>
      </w:r>
      <w:r w:rsidR="00A73B57" w:rsidRPr="00A73B57">
        <w:lastRenderedPageBreak/>
        <w:t>自动换行、分页边界和文本抽取一致性。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876F4" w14:paraId="67E33175" w14:textId="77777777" w:rsidTr="002876F4">
        <w:tc>
          <w:tcPr>
            <w:tcW w:w="1382" w:type="dxa"/>
          </w:tcPr>
          <w:p w14:paraId="521B50E8" w14:textId="03D0139C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Wide-H-A</w:t>
            </w:r>
          </w:p>
        </w:tc>
        <w:tc>
          <w:tcPr>
            <w:tcW w:w="1382" w:type="dxa"/>
          </w:tcPr>
          <w:p w14:paraId="7CFBAFEA" w14:textId="6C236F8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Wide-H-B</w:t>
            </w:r>
          </w:p>
        </w:tc>
        <w:tc>
          <w:tcPr>
            <w:tcW w:w="1383" w:type="dxa"/>
          </w:tcPr>
          <w:p w14:paraId="5E98A9D4" w14:textId="09694C1B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Wide-H-C</w:t>
            </w:r>
          </w:p>
        </w:tc>
        <w:tc>
          <w:tcPr>
            <w:tcW w:w="1383" w:type="dxa"/>
          </w:tcPr>
          <w:p w14:paraId="21B81397" w14:textId="02819524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Wide-H-D</w:t>
            </w:r>
          </w:p>
        </w:tc>
        <w:tc>
          <w:tcPr>
            <w:tcW w:w="1383" w:type="dxa"/>
          </w:tcPr>
          <w:p w14:paraId="2DD45F13" w14:textId="59C66799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Wide-H-E</w:t>
            </w:r>
          </w:p>
        </w:tc>
        <w:tc>
          <w:tcPr>
            <w:tcW w:w="1383" w:type="dxa"/>
          </w:tcPr>
          <w:p w14:paraId="47501FDD" w14:textId="5709758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Wide-H-F</w:t>
            </w:r>
          </w:p>
        </w:tc>
      </w:tr>
      <w:tr w:rsidR="002876F4" w14:paraId="5BEFA3D2" w14:textId="77777777" w:rsidTr="002876F4">
        <w:tc>
          <w:tcPr>
            <w:tcW w:w="1382" w:type="dxa"/>
          </w:tcPr>
          <w:p w14:paraId="11ED3CFC" w14:textId="6A3A3440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Wide-R2-A</w:t>
            </w:r>
          </w:p>
        </w:tc>
        <w:tc>
          <w:tcPr>
            <w:tcW w:w="1382" w:type="dxa"/>
          </w:tcPr>
          <w:p w14:paraId="55493D1A" w14:textId="5FC0AAD7" w:rsidR="002876F4" w:rsidRDefault="006B4EFF" w:rsidP="00934863">
            <w:pPr>
              <w:pStyle w:val="4"/>
              <w:rPr>
                <w:rFonts w:hint="eastAsia"/>
              </w:rPr>
            </w:pPr>
            <w:r>
              <w:rPr>
                <w:rFonts w:hint="eastAsia"/>
              </w:rPr>
              <w:t>Wide-R2-B</w:t>
            </w:r>
          </w:p>
        </w:tc>
        <w:tc>
          <w:tcPr>
            <w:tcW w:w="1383" w:type="dxa"/>
          </w:tcPr>
          <w:p w14:paraId="75B9F911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7A94ED38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3E5D7AB3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  <w:tc>
          <w:tcPr>
            <w:tcW w:w="1383" w:type="dxa"/>
          </w:tcPr>
          <w:p w14:paraId="2338FA86" w14:textId="77777777" w:rsidR="002876F4" w:rsidRDefault="002876F4" w:rsidP="00934863">
            <w:pPr>
              <w:pStyle w:val="4"/>
              <w:rPr>
                <w:rFonts w:hint="eastAsia"/>
              </w:rPr>
            </w:pPr>
          </w:p>
        </w:tc>
      </w:tr>
    </w:tbl>
    <w:p w14:paraId="0AA84EA3" w14:textId="5859E63F" w:rsidR="00A73B57" w:rsidRPr="00A73B57" w:rsidRDefault="00A73B57" w:rsidP="00934863">
      <w:pPr>
        <w:pStyle w:val="4"/>
        <w:rPr>
          <w:rFonts w:hint="eastAsia"/>
        </w:rPr>
      </w:pPr>
      <w:r>
        <w:rPr>
          <w:rFonts w:hint="eastAsia"/>
        </w:rPr>
        <w:t>CASE-COMBINED-END</w:t>
      </w:r>
    </w:p>
    <w:sectPr w:rsidR="00A73B57" w:rsidRPr="00A73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7011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9851504"/>
    <w:multiLevelType w:val="hybridMultilevel"/>
    <w:tmpl w:val="D01E9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062252"/>
    <w:multiLevelType w:val="hybridMultilevel"/>
    <w:tmpl w:val="9B96758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E77656C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C8E06C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837885901">
    <w:abstractNumId w:val="1"/>
  </w:num>
  <w:num w:numId="2" w16cid:durableId="1234849514">
    <w:abstractNumId w:val="2"/>
  </w:num>
  <w:num w:numId="3" w16cid:durableId="339162100">
    <w:abstractNumId w:val="4"/>
  </w:num>
  <w:num w:numId="4" w16cid:durableId="880244484">
    <w:abstractNumId w:val="3"/>
  </w:num>
  <w:num w:numId="5" w16cid:durableId="393434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7"/>
    <w:rsid w:val="000151BB"/>
    <w:rsid w:val="000C0685"/>
    <w:rsid w:val="000C5D8E"/>
    <w:rsid w:val="00180C15"/>
    <w:rsid w:val="001C193E"/>
    <w:rsid w:val="00231E11"/>
    <w:rsid w:val="002876F4"/>
    <w:rsid w:val="004014F6"/>
    <w:rsid w:val="00467234"/>
    <w:rsid w:val="004E6A27"/>
    <w:rsid w:val="005B1626"/>
    <w:rsid w:val="006315BB"/>
    <w:rsid w:val="00645B5A"/>
    <w:rsid w:val="006B4EFF"/>
    <w:rsid w:val="007573BB"/>
    <w:rsid w:val="007C4014"/>
    <w:rsid w:val="007C7BCB"/>
    <w:rsid w:val="007D699F"/>
    <w:rsid w:val="008A41F7"/>
    <w:rsid w:val="008B17F0"/>
    <w:rsid w:val="008F6D9C"/>
    <w:rsid w:val="009258D5"/>
    <w:rsid w:val="00934863"/>
    <w:rsid w:val="00950AD1"/>
    <w:rsid w:val="00A2693B"/>
    <w:rsid w:val="00A65A1B"/>
    <w:rsid w:val="00A73B57"/>
    <w:rsid w:val="00CB04D7"/>
    <w:rsid w:val="00CD62A7"/>
    <w:rsid w:val="00D666C9"/>
    <w:rsid w:val="00DB2EC3"/>
    <w:rsid w:val="00DF37D0"/>
    <w:rsid w:val="00E7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A5B11"/>
  <w15:chartTrackingRefBased/>
  <w15:docId w15:val="{8B6E4851-2EEB-2742-8E08-853E1C74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4E6A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E6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6A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A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A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A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A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A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E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6A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A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A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A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A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A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A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A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A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A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A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A27"/>
    <w:rPr>
      <w:b/>
      <w:bCs/>
      <w:smallCaps/>
      <w:color w:val="2F5496" w:themeColor="accent1" w:themeShade="BF"/>
      <w:spacing w:val="5"/>
    </w:rPr>
  </w:style>
  <w:style w:type="numbering" w:customStyle="1" w:styleId="1">
    <w:name w:val="当前列表1"/>
    <w:uiPriority w:val="99"/>
    <w:rsid w:val="006315BB"/>
    <w:pPr>
      <w:numPr>
        <w:numId w:val="4"/>
      </w:numPr>
    </w:pPr>
  </w:style>
  <w:style w:type="table" w:styleId="ae">
    <w:name w:val="Table Grid"/>
    <w:basedOn w:val="a1"/>
    <w:uiPriority w:val="39"/>
    <w:rsid w:val="00DB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31</Pages>
  <Words>7291</Words>
  <Characters>41563</Characters>
  <Application>Microsoft Office Word</Application>
  <DocSecurity>0</DocSecurity>
  <Lines>346</Lines>
  <Paragraphs>97</Paragraphs>
  <ScaleCrop>false</ScaleCrop>
  <Company/>
  <LinksUpToDate>false</LinksUpToDate>
  <CharactersWithSpaces>48757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19</cp:revision>
  <dcterms:created xsi:type="dcterms:W3CDTF">2026-09-09T10:32:00Z</dcterms:created>
  <dcterms:modified xsi:type="dcterms:W3CDTF">2026-09-09T14:50:00Z</dcterms:modified>
</cp:coreProperties>
</file>