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before </w:t>
      </w:r>
      <w:r w:rsidRPr="00B05FE2">
        <w:rPr>
          <w:rFonts w:ascii="Calibri" w:hAnsi="Calibri" w:cs="Calibri"/>
          <w:sz w:val="24"/>
        </w:rPr>
        <w:t>前文</w:t>
      </w:r>
    </w:p>
    <w:p w:rsidR="00B05FE2" w:rsidRPr="00B05FE2" w:rsidRDefault="00B05FE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143000" cy="571549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95" t="3749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after </w:t>
      </w:r>
      <w:r w:rsidRPr="00B05FE2">
        <w:rPr>
          <w:rFonts w:ascii="Calibri" w:hAnsi="Calibri" w:cs="Calibri"/>
          <w:sz w:val="24"/>
        </w:rPr>
        <w:t>后文</w:t>
      </w:r>
    </w:p>
    <w:p w:rsidR="00941002" w:rsidRPr="00B05FE2" w:rsidRDefault="00941002">
      <w:pPr>
        <w:rPr>
          <w:rFonts w:ascii="Calibri" w:hAnsi="Calibri" w:cs="Calibri"/>
          <w:sz w:val="24"/>
        </w:rPr>
      </w:pPr>
    </w:p>
    <w:sectPr w:rsidR="00941002" w:rsidRPr="00B0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2"/>
    <w:rsid w:val="00941002"/>
    <w:rsid w:val="00B0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F7A62-28C3-431E-B851-6C69F9B6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